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9D8D3" w14:textId="29F7366F" w:rsidR="007F2BEC" w:rsidRPr="00C839B9" w:rsidRDefault="007F2BEC" w:rsidP="007F2BEC">
      <w:pPr>
        <w:rPr>
          <w:rFonts w:ascii="Garamond" w:eastAsia="Garamond" w:hAnsi="Garamond" w:cs="Garamond"/>
          <w:b/>
          <w:color w:val="385623"/>
        </w:rPr>
      </w:pPr>
      <w:r w:rsidRPr="00C839B9">
        <w:rPr>
          <w:rFonts w:ascii="Garamond" w:eastAsia="Garamond" w:hAnsi="Garamond" w:cs="Garamond"/>
          <w:b/>
          <w:color w:val="385623"/>
        </w:rPr>
        <w:t>Course Timeline for UW English (Spring)</w:t>
      </w:r>
    </w:p>
    <w:tbl>
      <w:tblPr>
        <w:tblW w:w="10365" w:type="dxa"/>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A0" w:firstRow="1" w:lastRow="0" w:firstColumn="1" w:lastColumn="0" w:noHBand="0" w:noVBand="1"/>
      </w:tblPr>
      <w:tblGrid>
        <w:gridCol w:w="1638"/>
        <w:gridCol w:w="8727"/>
      </w:tblGrid>
      <w:tr w:rsidR="007F2BEC" w:rsidRPr="00C839B9" w14:paraId="694AF91E" w14:textId="77777777" w:rsidTr="00EA7586">
        <w:tc>
          <w:tcPr>
            <w:tcW w:w="1638" w:type="dxa"/>
            <w:tcBorders>
              <w:top w:val="single" w:sz="4" w:space="0" w:color="000000"/>
              <w:left w:val="single" w:sz="4" w:space="0" w:color="000000"/>
              <w:bottom w:val="single" w:sz="6" w:space="0" w:color="000000"/>
              <w:right w:val="single" w:sz="6" w:space="0" w:color="000000"/>
            </w:tcBorders>
            <w:hideMark/>
          </w:tcPr>
          <w:p w14:paraId="73600073" w14:textId="05975559" w:rsidR="007F2BEC" w:rsidRPr="00C839B9" w:rsidRDefault="007F2BEC">
            <w:pPr>
              <w:rPr>
                <w:rFonts w:ascii="Garamond" w:eastAsia="Garamond" w:hAnsi="Garamond" w:cs="Garamond"/>
              </w:rPr>
            </w:pPr>
            <w:r w:rsidRPr="00C839B9">
              <w:rPr>
                <w:rFonts w:ascii="Garamond" w:eastAsia="Garamond" w:hAnsi="Garamond" w:cs="Garamond"/>
              </w:rPr>
              <w:t>Feb 7</w:t>
            </w:r>
          </w:p>
        </w:tc>
        <w:tc>
          <w:tcPr>
            <w:tcW w:w="8727" w:type="dxa"/>
            <w:tcBorders>
              <w:top w:val="single" w:sz="4" w:space="0" w:color="000000"/>
              <w:left w:val="single" w:sz="6" w:space="0" w:color="000000"/>
              <w:bottom w:val="single" w:sz="6" w:space="0" w:color="000000"/>
              <w:right w:val="single" w:sz="4" w:space="0" w:color="000000"/>
            </w:tcBorders>
            <w:hideMark/>
          </w:tcPr>
          <w:p w14:paraId="654D8096" w14:textId="45B2D0F9" w:rsidR="007F2BEC" w:rsidRPr="00C839B9" w:rsidRDefault="007F2BEC">
            <w:pPr>
              <w:rPr>
                <w:rFonts w:ascii="Garamond" w:eastAsia="Garamond" w:hAnsi="Garamond" w:cs="Garamond"/>
              </w:rPr>
            </w:pPr>
            <w:r w:rsidRPr="00C839B9">
              <w:rPr>
                <w:rFonts w:ascii="Garamond" w:eastAsia="Garamond" w:hAnsi="Garamond" w:cs="Garamond"/>
              </w:rPr>
              <w:t>BEGINNING OF SEMESTER</w:t>
            </w:r>
          </w:p>
        </w:tc>
      </w:tr>
      <w:tr w:rsidR="007F2BEC" w:rsidRPr="00C839B9" w14:paraId="2BF29CD2" w14:textId="77777777" w:rsidTr="00EA7586">
        <w:tc>
          <w:tcPr>
            <w:tcW w:w="1638" w:type="dxa"/>
            <w:tcBorders>
              <w:top w:val="single" w:sz="6" w:space="0" w:color="000000"/>
              <w:left w:val="single" w:sz="4" w:space="0" w:color="000000"/>
              <w:bottom w:val="single" w:sz="6" w:space="0" w:color="000000"/>
              <w:right w:val="single" w:sz="6" w:space="0" w:color="000000"/>
            </w:tcBorders>
            <w:hideMark/>
          </w:tcPr>
          <w:p w14:paraId="7C43F30C" w14:textId="546ED51E" w:rsidR="007F2BEC" w:rsidRPr="00C839B9" w:rsidRDefault="007F2BEC">
            <w:pPr>
              <w:rPr>
                <w:rFonts w:ascii="Garamond" w:eastAsia="Garamond" w:hAnsi="Garamond" w:cs="Garamond"/>
              </w:rPr>
            </w:pPr>
            <w:r w:rsidRPr="00C839B9">
              <w:rPr>
                <w:rFonts w:ascii="Garamond" w:eastAsia="Garamond" w:hAnsi="Garamond" w:cs="Garamond"/>
              </w:rPr>
              <w:t>Feb 8</w:t>
            </w:r>
          </w:p>
        </w:tc>
        <w:tc>
          <w:tcPr>
            <w:tcW w:w="8727" w:type="dxa"/>
            <w:tcBorders>
              <w:top w:val="single" w:sz="6" w:space="0" w:color="000000"/>
              <w:left w:val="single" w:sz="6" w:space="0" w:color="000000"/>
              <w:bottom w:val="single" w:sz="6" w:space="0" w:color="000000"/>
              <w:right w:val="single" w:sz="4" w:space="0" w:color="000000"/>
            </w:tcBorders>
            <w:hideMark/>
          </w:tcPr>
          <w:p w14:paraId="5A1B02A0" w14:textId="77777777" w:rsidR="007F2BEC" w:rsidRPr="00C839B9" w:rsidRDefault="00FA77D9">
            <w:pPr>
              <w:rPr>
                <w:rFonts w:ascii="Garamond" w:eastAsia="Garamond" w:hAnsi="Garamond" w:cs="Garamond"/>
                <w:bCs/>
                <w:color w:val="000000" w:themeColor="text1"/>
              </w:rPr>
            </w:pPr>
            <w:r w:rsidRPr="00C839B9">
              <w:rPr>
                <w:rFonts w:ascii="Garamond" w:eastAsia="Garamond" w:hAnsi="Garamond" w:cs="Garamond"/>
                <w:bCs/>
                <w:color w:val="000000" w:themeColor="text1"/>
              </w:rPr>
              <w:t>Overview of Semester</w:t>
            </w:r>
          </w:p>
          <w:p w14:paraId="55D01CED" w14:textId="5F054968" w:rsidR="00FA77D9" w:rsidRPr="00C839B9" w:rsidRDefault="0048590A">
            <w:pPr>
              <w:rPr>
                <w:rFonts w:ascii="Garamond" w:eastAsia="Garamond" w:hAnsi="Garamond" w:cs="Garamond"/>
                <w:b/>
              </w:rPr>
            </w:pPr>
            <w:hyperlink w:anchor="mp2" w:history="1">
              <w:r w:rsidR="00FA77D9" w:rsidRPr="00C839B9">
                <w:rPr>
                  <w:rStyle w:val="Hyperlink"/>
                  <w:rFonts w:ascii="Garamond" w:eastAsia="Garamond" w:hAnsi="Garamond" w:cs="Garamond"/>
                  <w:bCs/>
                </w:rPr>
                <w:t>Major Paper 2</w:t>
              </w:r>
            </w:hyperlink>
          </w:p>
        </w:tc>
      </w:tr>
      <w:tr w:rsidR="007F2BEC" w:rsidRPr="00C839B9" w14:paraId="5D9C6062" w14:textId="77777777" w:rsidTr="00EA7586">
        <w:tc>
          <w:tcPr>
            <w:tcW w:w="1638" w:type="dxa"/>
            <w:tcBorders>
              <w:top w:val="single" w:sz="6" w:space="0" w:color="000000"/>
              <w:left w:val="single" w:sz="4" w:space="0" w:color="000000"/>
              <w:bottom w:val="single" w:sz="6" w:space="0" w:color="000000"/>
              <w:right w:val="single" w:sz="6" w:space="0" w:color="000000"/>
            </w:tcBorders>
            <w:hideMark/>
          </w:tcPr>
          <w:p w14:paraId="1576ED46" w14:textId="1B562E90" w:rsidR="007F2BEC" w:rsidRPr="00C839B9" w:rsidRDefault="00FA77D9">
            <w:pPr>
              <w:rPr>
                <w:rFonts w:ascii="Garamond" w:eastAsia="Garamond" w:hAnsi="Garamond" w:cs="Garamond"/>
              </w:rPr>
            </w:pPr>
            <w:r w:rsidRPr="00C839B9">
              <w:rPr>
                <w:rFonts w:ascii="Garamond" w:eastAsia="Garamond" w:hAnsi="Garamond" w:cs="Garamond"/>
              </w:rPr>
              <w:t>Feb</w:t>
            </w:r>
            <w:r w:rsidR="007F2BEC" w:rsidRPr="00C839B9">
              <w:rPr>
                <w:rFonts w:ascii="Garamond" w:eastAsia="Garamond" w:hAnsi="Garamond" w:cs="Garamond"/>
              </w:rPr>
              <w:t xml:space="preserve"> 9</w:t>
            </w:r>
          </w:p>
        </w:tc>
        <w:tc>
          <w:tcPr>
            <w:tcW w:w="8727" w:type="dxa"/>
            <w:tcBorders>
              <w:top w:val="single" w:sz="6" w:space="0" w:color="000000"/>
              <w:left w:val="single" w:sz="6" w:space="0" w:color="000000"/>
              <w:bottom w:val="single" w:sz="6" w:space="0" w:color="000000"/>
              <w:right w:val="single" w:sz="4" w:space="0" w:color="000000"/>
            </w:tcBorders>
            <w:hideMark/>
          </w:tcPr>
          <w:p w14:paraId="200A4E2A" w14:textId="30E844BA" w:rsidR="00FA77D9" w:rsidRPr="00C839B9" w:rsidRDefault="0048590A">
            <w:pPr>
              <w:rPr>
                <w:rFonts w:ascii="Garamond" w:hAnsi="Garamond"/>
              </w:rPr>
            </w:pPr>
            <w:hyperlink w:anchor="knownuns" w:history="1">
              <w:r w:rsidR="00FA77D9" w:rsidRPr="00C839B9">
                <w:rPr>
                  <w:rStyle w:val="Hyperlink"/>
                  <w:rFonts w:ascii="Garamond" w:hAnsi="Garamond"/>
                </w:rPr>
                <w:t>Known Unknowns for Major Paper 2</w:t>
              </w:r>
            </w:hyperlink>
          </w:p>
          <w:p w14:paraId="0E7946C3" w14:textId="19A69DF4" w:rsidR="007F2BEC" w:rsidRPr="00C839B9" w:rsidRDefault="00FA77D9">
            <w:pPr>
              <w:rPr>
                <w:rFonts w:ascii="Garamond" w:eastAsia="Garamond" w:hAnsi="Garamond" w:cs="Garamond"/>
              </w:rPr>
            </w:pPr>
            <w:r w:rsidRPr="00C839B9">
              <w:rPr>
                <w:rFonts w:ascii="Garamond" w:hAnsi="Garamond"/>
              </w:rPr>
              <w:t xml:space="preserve">Major Paper 2 </w:t>
            </w:r>
            <w:hyperlink w:anchor="sq1" w:history="1">
              <w:r w:rsidRPr="00C839B9">
                <w:rPr>
                  <w:rStyle w:val="Hyperlink"/>
                  <w:rFonts w:ascii="Garamond" w:hAnsi="Garamond"/>
                </w:rPr>
                <w:t>Sequence Assn 1</w:t>
              </w:r>
            </w:hyperlink>
            <w:r w:rsidR="007F2BEC" w:rsidRPr="00C839B9">
              <w:rPr>
                <w:rFonts w:ascii="Garamond" w:eastAsia="Garamond" w:hAnsi="Garamond" w:cs="Garamond"/>
                <w:color w:val="000000"/>
              </w:rPr>
              <w:t xml:space="preserve"> </w:t>
            </w:r>
          </w:p>
        </w:tc>
      </w:tr>
      <w:tr w:rsidR="007F2BEC" w:rsidRPr="00C839B9" w14:paraId="24219EFE" w14:textId="77777777" w:rsidTr="00EA7586">
        <w:tc>
          <w:tcPr>
            <w:tcW w:w="1638" w:type="dxa"/>
            <w:tcBorders>
              <w:top w:val="single" w:sz="6" w:space="0" w:color="000000"/>
              <w:left w:val="single" w:sz="4" w:space="0" w:color="000000"/>
              <w:bottom w:val="single" w:sz="6" w:space="0" w:color="000000"/>
              <w:right w:val="single" w:sz="6" w:space="0" w:color="000000"/>
            </w:tcBorders>
            <w:hideMark/>
          </w:tcPr>
          <w:p w14:paraId="431F76AB" w14:textId="55A5AF62" w:rsidR="007F2BEC" w:rsidRPr="00C839B9" w:rsidRDefault="00FA77D9">
            <w:pPr>
              <w:rPr>
                <w:rFonts w:ascii="Garamond" w:eastAsia="Garamond" w:hAnsi="Garamond" w:cs="Garamond"/>
              </w:rPr>
            </w:pPr>
            <w:r w:rsidRPr="00C839B9">
              <w:rPr>
                <w:rFonts w:ascii="Garamond" w:eastAsia="Garamond" w:hAnsi="Garamond" w:cs="Garamond"/>
              </w:rPr>
              <w:t>Mar 6</w:t>
            </w:r>
          </w:p>
        </w:tc>
        <w:tc>
          <w:tcPr>
            <w:tcW w:w="8727" w:type="dxa"/>
            <w:tcBorders>
              <w:top w:val="single" w:sz="6" w:space="0" w:color="000000"/>
              <w:left w:val="single" w:sz="6" w:space="0" w:color="000000"/>
              <w:bottom w:val="single" w:sz="6" w:space="0" w:color="000000"/>
              <w:right w:val="single" w:sz="4" w:space="0" w:color="000000"/>
            </w:tcBorders>
            <w:hideMark/>
          </w:tcPr>
          <w:p w14:paraId="29184BD3" w14:textId="27455EA6" w:rsidR="007F2BEC" w:rsidRPr="00C839B9" w:rsidRDefault="00FA77D9">
            <w:pPr>
              <w:rPr>
                <w:rFonts w:ascii="Garamond" w:eastAsia="Garamond" w:hAnsi="Garamond" w:cs="Garamond"/>
              </w:rPr>
            </w:pPr>
            <w:r w:rsidRPr="00C839B9">
              <w:rPr>
                <w:rFonts w:ascii="Garamond" w:eastAsia="Garamond" w:hAnsi="Garamond" w:cs="Garamond"/>
              </w:rPr>
              <w:t xml:space="preserve">Major Paper 2 Sequence Assn 1 </w:t>
            </w:r>
            <w:r w:rsidRPr="00C839B9">
              <w:rPr>
                <w:rFonts w:ascii="Garamond" w:eastAsia="Garamond" w:hAnsi="Garamond" w:cs="Garamond"/>
                <w:color w:val="FF0000"/>
              </w:rPr>
              <w:t>DUE</w:t>
            </w:r>
          </w:p>
        </w:tc>
      </w:tr>
      <w:tr w:rsidR="007F2BEC" w:rsidRPr="00C839B9" w14:paraId="508FCEC1" w14:textId="77777777" w:rsidTr="00EA7586">
        <w:tc>
          <w:tcPr>
            <w:tcW w:w="1638" w:type="dxa"/>
            <w:tcBorders>
              <w:top w:val="single" w:sz="6" w:space="0" w:color="000000"/>
              <w:left w:val="single" w:sz="4" w:space="0" w:color="000000"/>
              <w:bottom w:val="single" w:sz="6" w:space="0" w:color="000000"/>
              <w:right w:val="single" w:sz="6" w:space="0" w:color="000000"/>
            </w:tcBorders>
          </w:tcPr>
          <w:p w14:paraId="38DD38BC" w14:textId="0840DDAF" w:rsidR="007F2BEC" w:rsidRPr="00C839B9" w:rsidRDefault="00EA7586">
            <w:pPr>
              <w:rPr>
                <w:rFonts w:ascii="Garamond" w:eastAsia="Garamond" w:hAnsi="Garamond" w:cs="Garamond"/>
              </w:rPr>
            </w:pPr>
            <w:r w:rsidRPr="00C839B9">
              <w:rPr>
                <w:rFonts w:ascii="Garamond" w:eastAsia="Garamond" w:hAnsi="Garamond" w:cs="Garamond"/>
              </w:rPr>
              <w:t>Mar 7</w:t>
            </w:r>
          </w:p>
        </w:tc>
        <w:tc>
          <w:tcPr>
            <w:tcW w:w="8727" w:type="dxa"/>
            <w:tcBorders>
              <w:top w:val="single" w:sz="6" w:space="0" w:color="000000"/>
              <w:left w:val="single" w:sz="6" w:space="0" w:color="000000"/>
              <w:bottom w:val="single" w:sz="6" w:space="0" w:color="000000"/>
              <w:right w:val="single" w:sz="4" w:space="0" w:color="000000"/>
            </w:tcBorders>
          </w:tcPr>
          <w:p w14:paraId="19D6628F" w14:textId="30C39204" w:rsidR="007F2BEC" w:rsidRPr="00C839B9" w:rsidRDefault="00423CF4">
            <w:pPr>
              <w:rPr>
                <w:rFonts w:ascii="Garamond" w:eastAsia="Garamond" w:hAnsi="Garamond" w:cs="Garamond"/>
              </w:rPr>
            </w:pPr>
            <w:r w:rsidRPr="00C839B9">
              <w:rPr>
                <w:rFonts w:ascii="Garamond" w:eastAsia="Garamond" w:hAnsi="Garamond" w:cs="Garamond"/>
              </w:rPr>
              <w:t xml:space="preserve">Course Outcomes </w:t>
            </w:r>
            <w:r w:rsidR="00EA7586" w:rsidRPr="00C839B9">
              <w:rPr>
                <w:rFonts w:ascii="Garamond" w:eastAsia="Garamond" w:hAnsi="Garamond" w:cs="Garamond"/>
              </w:rPr>
              <w:t>Feedforward</w:t>
            </w:r>
          </w:p>
        </w:tc>
      </w:tr>
      <w:tr w:rsidR="007F2BEC" w:rsidRPr="00C839B9" w14:paraId="1D28E10C" w14:textId="77777777" w:rsidTr="00EA7586">
        <w:trPr>
          <w:trHeight w:val="32"/>
        </w:trPr>
        <w:tc>
          <w:tcPr>
            <w:tcW w:w="1638" w:type="dxa"/>
            <w:tcBorders>
              <w:top w:val="single" w:sz="6" w:space="0" w:color="000000"/>
              <w:left w:val="single" w:sz="4" w:space="0" w:color="000000"/>
              <w:bottom w:val="single" w:sz="6" w:space="0" w:color="000000"/>
              <w:right w:val="single" w:sz="6" w:space="0" w:color="000000"/>
            </w:tcBorders>
          </w:tcPr>
          <w:p w14:paraId="37FBB4E7" w14:textId="4886F0E3" w:rsidR="007F2BEC" w:rsidRPr="00C839B9" w:rsidRDefault="00423CF4">
            <w:pPr>
              <w:rPr>
                <w:rFonts w:ascii="Garamond" w:eastAsia="Garamond" w:hAnsi="Garamond" w:cs="Garamond"/>
              </w:rPr>
            </w:pPr>
            <w:r w:rsidRPr="00C839B9">
              <w:rPr>
                <w:rFonts w:ascii="Garamond" w:eastAsia="Garamond" w:hAnsi="Garamond" w:cs="Garamond"/>
              </w:rPr>
              <w:t xml:space="preserve">Mar 8 </w:t>
            </w:r>
          </w:p>
        </w:tc>
        <w:tc>
          <w:tcPr>
            <w:tcW w:w="8727" w:type="dxa"/>
            <w:tcBorders>
              <w:top w:val="single" w:sz="6" w:space="0" w:color="000000"/>
              <w:left w:val="single" w:sz="6" w:space="0" w:color="000000"/>
              <w:bottom w:val="single" w:sz="6" w:space="0" w:color="000000"/>
              <w:right w:val="single" w:sz="4" w:space="0" w:color="000000"/>
            </w:tcBorders>
          </w:tcPr>
          <w:p w14:paraId="4E57E63F" w14:textId="0BD38E13" w:rsidR="007F2BEC" w:rsidRPr="00C839B9" w:rsidRDefault="00423CF4">
            <w:pPr>
              <w:rPr>
                <w:rFonts w:ascii="Garamond" w:eastAsia="Garamond" w:hAnsi="Garamond" w:cs="Garamond"/>
              </w:rPr>
            </w:pPr>
            <w:r w:rsidRPr="00C839B9">
              <w:rPr>
                <w:rFonts w:ascii="Garamond" w:hAnsi="Garamond"/>
              </w:rPr>
              <w:t xml:space="preserve">Major Paper 2 </w:t>
            </w:r>
            <w:hyperlink w:anchor="sq2" w:history="1">
              <w:r w:rsidRPr="00C839B9">
                <w:rPr>
                  <w:rStyle w:val="Hyperlink"/>
                  <w:rFonts w:ascii="Garamond" w:hAnsi="Garamond"/>
                </w:rPr>
                <w:t>Sequence Assn 2</w:t>
              </w:r>
            </w:hyperlink>
          </w:p>
        </w:tc>
      </w:tr>
      <w:tr w:rsidR="004401A6" w:rsidRPr="00C839B9" w14:paraId="47D0D791" w14:textId="77777777" w:rsidTr="00EA7586">
        <w:trPr>
          <w:trHeight w:val="32"/>
        </w:trPr>
        <w:tc>
          <w:tcPr>
            <w:tcW w:w="1638" w:type="dxa"/>
            <w:tcBorders>
              <w:top w:val="single" w:sz="6" w:space="0" w:color="000000"/>
              <w:left w:val="single" w:sz="4" w:space="0" w:color="000000"/>
              <w:bottom w:val="single" w:sz="6" w:space="0" w:color="000000"/>
              <w:right w:val="single" w:sz="6" w:space="0" w:color="000000"/>
            </w:tcBorders>
          </w:tcPr>
          <w:p w14:paraId="7786361F" w14:textId="1EDF023A" w:rsidR="004401A6" w:rsidRPr="00C839B9" w:rsidRDefault="00E14098">
            <w:pPr>
              <w:rPr>
                <w:rFonts w:ascii="Garamond" w:eastAsia="Garamond" w:hAnsi="Garamond" w:cs="Garamond"/>
              </w:rPr>
            </w:pPr>
            <w:r w:rsidRPr="00C839B9">
              <w:rPr>
                <w:rFonts w:ascii="Garamond" w:eastAsia="Garamond" w:hAnsi="Garamond" w:cs="Garamond"/>
              </w:rPr>
              <w:t>Mar 24</w:t>
            </w:r>
          </w:p>
        </w:tc>
        <w:tc>
          <w:tcPr>
            <w:tcW w:w="8727" w:type="dxa"/>
            <w:tcBorders>
              <w:top w:val="single" w:sz="6" w:space="0" w:color="000000"/>
              <w:left w:val="single" w:sz="6" w:space="0" w:color="000000"/>
              <w:bottom w:val="single" w:sz="6" w:space="0" w:color="000000"/>
              <w:right w:val="single" w:sz="4" w:space="0" w:color="000000"/>
            </w:tcBorders>
          </w:tcPr>
          <w:p w14:paraId="72D74722" w14:textId="3D9DBCC9" w:rsidR="004401A6" w:rsidRPr="00C839B9" w:rsidRDefault="00E14098">
            <w:pPr>
              <w:rPr>
                <w:rFonts w:ascii="Garamond" w:hAnsi="Garamond"/>
              </w:rPr>
            </w:pPr>
            <w:r w:rsidRPr="00C839B9">
              <w:rPr>
                <w:rFonts w:ascii="Garamond" w:eastAsia="Garamond" w:hAnsi="Garamond" w:cs="Garamond"/>
              </w:rPr>
              <w:t xml:space="preserve">Major Paper 2 Sequence Assn 2 </w:t>
            </w:r>
            <w:r w:rsidRPr="00C839B9">
              <w:rPr>
                <w:rFonts w:ascii="Garamond" w:eastAsia="Garamond" w:hAnsi="Garamond" w:cs="Garamond"/>
                <w:color w:val="FF0000"/>
              </w:rPr>
              <w:t>DUE</w:t>
            </w:r>
          </w:p>
        </w:tc>
      </w:tr>
      <w:tr w:rsidR="001F4A2E" w:rsidRPr="00C839B9" w14:paraId="47B87B36" w14:textId="77777777" w:rsidTr="00EA7586">
        <w:trPr>
          <w:trHeight w:val="32"/>
        </w:trPr>
        <w:tc>
          <w:tcPr>
            <w:tcW w:w="1638" w:type="dxa"/>
            <w:tcBorders>
              <w:top w:val="single" w:sz="6" w:space="0" w:color="000000"/>
              <w:left w:val="single" w:sz="4" w:space="0" w:color="000000"/>
              <w:bottom w:val="single" w:sz="6" w:space="0" w:color="000000"/>
              <w:right w:val="single" w:sz="6" w:space="0" w:color="000000"/>
            </w:tcBorders>
          </w:tcPr>
          <w:p w14:paraId="22F58E65" w14:textId="3B5EA1CF" w:rsidR="001F4A2E" w:rsidRPr="00C839B9" w:rsidRDefault="008B5112">
            <w:pPr>
              <w:rPr>
                <w:rFonts w:ascii="Garamond" w:eastAsia="Garamond" w:hAnsi="Garamond" w:cs="Garamond"/>
              </w:rPr>
            </w:pPr>
            <w:r w:rsidRPr="00C839B9">
              <w:rPr>
                <w:rFonts w:ascii="Garamond" w:eastAsia="Garamond" w:hAnsi="Garamond" w:cs="Garamond"/>
              </w:rPr>
              <w:t>Mar 27</w:t>
            </w:r>
          </w:p>
        </w:tc>
        <w:tc>
          <w:tcPr>
            <w:tcW w:w="8727" w:type="dxa"/>
            <w:tcBorders>
              <w:top w:val="single" w:sz="6" w:space="0" w:color="000000"/>
              <w:left w:val="single" w:sz="6" w:space="0" w:color="000000"/>
              <w:bottom w:val="single" w:sz="6" w:space="0" w:color="000000"/>
              <w:right w:val="single" w:sz="4" w:space="0" w:color="000000"/>
            </w:tcBorders>
          </w:tcPr>
          <w:p w14:paraId="12D50227" w14:textId="1E48165B" w:rsidR="004E3E75" w:rsidRPr="00C839B9" w:rsidRDefault="0048590A">
            <w:pPr>
              <w:rPr>
                <w:rFonts w:ascii="Garamond" w:eastAsia="Garamond" w:hAnsi="Garamond" w:cs="Garamond"/>
              </w:rPr>
            </w:pPr>
            <w:hyperlink r:id="rId7" w:history="1">
              <w:r w:rsidR="004E3E75" w:rsidRPr="00C839B9">
                <w:rPr>
                  <w:rStyle w:val="Hyperlink"/>
                  <w:rFonts w:ascii="Garamond" w:eastAsia="Garamond" w:hAnsi="Garamond" w:cs="Garamond"/>
                </w:rPr>
                <w:t>Rogerian</w:t>
              </w:r>
              <w:r w:rsidR="008C39BB" w:rsidRPr="00C839B9">
                <w:rPr>
                  <w:rStyle w:val="Hyperlink"/>
                  <w:rFonts w:ascii="Garamond" w:eastAsia="Garamond" w:hAnsi="Garamond" w:cs="Garamond"/>
                </w:rPr>
                <w:t xml:space="preserve"> Theory</w:t>
              </w:r>
              <w:r w:rsidR="006A7942" w:rsidRPr="00C839B9">
                <w:rPr>
                  <w:rStyle w:val="Hyperlink"/>
                  <w:rFonts w:ascii="Garamond" w:eastAsia="Garamond" w:hAnsi="Garamond" w:cs="Garamond"/>
                </w:rPr>
                <w:t xml:space="preserve"> of Actualization</w:t>
              </w:r>
            </w:hyperlink>
          </w:p>
          <w:p w14:paraId="18F14DDF" w14:textId="16AF7987" w:rsidR="00944055" w:rsidRPr="00C839B9" w:rsidRDefault="00944055">
            <w:pPr>
              <w:rPr>
                <w:rFonts w:ascii="Garamond" w:eastAsia="Garamond" w:hAnsi="Garamond" w:cs="Garamond"/>
                <w:i/>
                <w:iCs/>
              </w:rPr>
            </w:pPr>
            <w:r w:rsidRPr="00C839B9">
              <w:rPr>
                <w:rFonts w:ascii="Garamond" w:eastAsia="Garamond" w:hAnsi="Garamond" w:cs="Garamond"/>
                <w:i/>
                <w:iCs/>
              </w:rPr>
              <w:t>IPIP-Neo Evaluation</w:t>
            </w:r>
          </w:p>
          <w:p w14:paraId="41648113" w14:textId="401FE1A1" w:rsidR="001F4A2E" w:rsidRPr="00C839B9" w:rsidRDefault="00944055">
            <w:pPr>
              <w:rPr>
                <w:rFonts w:ascii="Garamond" w:eastAsia="Garamond" w:hAnsi="Garamond" w:cs="Garamond"/>
                <w:i/>
                <w:iCs/>
              </w:rPr>
            </w:pPr>
            <w:r w:rsidRPr="00C839B9">
              <w:rPr>
                <w:rFonts w:ascii="Garamond" w:eastAsia="Garamond" w:hAnsi="Garamond" w:cs="Garamond"/>
                <w:i/>
                <w:iCs/>
              </w:rPr>
              <w:t>Hall-Goodenough Matrix</w:t>
            </w:r>
          </w:p>
        </w:tc>
      </w:tr>
      <w:tr w:rsidR="001F4A2E" w:rsidRPr="00C839B9" w14:paraId="327CF0C3" w14:textId="77777777" w:rsidTr="00EA7586">
        <w:trPr>
          <w:trHeight w:val="32"/>
        </w:trPr>
        <w:tc>
          <w:tcPr>
            <w:tcW w:w="1638" w:type="dxa"/>
            <w:tcBorders>
              <w:top w:val="single" w:sz="6" w:space="0" w:color="000000"/>
              <w:left w:val="single" w:sz="4" w:space="0" w:color="000000"/>
              <w:bottom w:val="single" w:sz="6" w:space="0" w:color="000000"/>
              <w:right w:val="single" w:sz="6" w:space="0" w:color="000000"/>
            </w:tcBorders>
          </w:tcPr>
          <w:p w14:paraId="0FBA5EEC" w14:textId="1AD491F2" w:rsidR="001F4A2E" w:rsidRPr="00C839B9" w:rsidRDefault="00524743">
            <w:pPr>
              <w:rPr>
                <w:rFonts w:ascii="Garamond" w:eastAsia="Garamond" w:hAnsi="Garamond" w:cs="Garamond"/>
              </w:rPr>
            </w:pPr>
            <w:r w:rsidRPr="00C839B9">
              <w:rPr>
                <w:rFonts w:ascii="Garamond" w:eastAsia="Garamond" w:hAnsi="Garamond" w:cs="Garamond"/>
              </w:rPr>
              <w:t>Mar 28</w:t>
            </w:r>
          </w:p>
        </w:tc>
        <w:tc>
          <w:tcPr>
            <w:tcW w:w="8727" w:type="dxa"/>
            <w:tcBorders>
              <w:top w:val="single" w:sz="6" w:space="0" w:color="000000"/>
              <w:left w:val="single" w:sz="6" w:space="0" w:color="000000"/>
              <w:bottom w:val="single" w:sz="6" w:space="0" w:color="000000"/>
              <w:right w:val="single" w:sz="4" w:space="0" w:color="000000"/>
            </w:tcBorders>
          </w:tcPr>
          <w:p w14:paraId="0FA15BFD" w14:textId="77777777" w:rsidR="001F4A2E" w:rsidRPr="00C839B9" w:rsidRDefault="001F4A2E">
            <w:pPr>
              <w:rPr>
                <w:rFonts w:ascii="Garamond" w:eastAsia="Garamond" w:hAnsi="Garamond" w:cs="Garamond"/>
              </w:rPr>
            </w:pPr>
            <w:r w:rsidRPr="00C839B9">
              <w:rPr>
                <w:rFonts w:ascii="Garamond" w:eastAsia="Garamond" w:hAnsi="Garamond" w:cs="Garamond"/>
              </w:rPr>
              <w:t xml:space="preserve">Major Paper 2 </w:t>
            </w:r>
            <w:r w:rsidR="00524743" w:rsidRPr="00C839B9">
              <w:rPr>
                <w:rFonts w:ascii="Garamond" w:eastAsia="Garamond" w:hAnsi="Garamond" w:cs="Garamond"/>
              </w:rPr>
              <w:t>Overview</w:t>
            </w:r>
          </w:p>
          <w:p w14:paraId="7BD84285" w14:textId="2D652BF2" w:rsidR="00D80D05" w:rsidRPr="00C839B9" w:rsidRDefault="0048590A">
            <w:pPr>
              <w:rPr>
                <w:rFonts w:ascii="Garamond" w:eastAsia="Garamond" w:hAnsi="Garamond" w:cs="Garamond"/>
              </w:rPr>
            </w:pPr>
            <w:hyperlink w:anchor="KK4mp" w:history="1">
              <w:r w:rsidR="00D80D05" w:rsidRPr="00C839B9">
                <w:rPr>
                  <w:rStyle w:val="Hyperlink"/>
                  <w:rFonts w:ascii="Garamond" w:eastAsia="Garamond" w:hAnsi="Garamond" w:cs="Garamond"/>
                </w:rPr>
                <w:t>Known Knowns for Grading</w:t>
              </w:r>
            </w:hyperlink>
          </w:p>
        </w:tc>
      </w:tr>
      <w:tr w:rsidR="006B3A30" w:rsidRPr="00C839B9" w14:paraId="111E0772" w14:textId="77777777" w:rsidTr="00EA7586">
        <w:trPr>
          <w:trHeight w:val="32"/>
        </w:trPr>
        <w:tc>
          <w:tcPr>
            <w:tcW w:w="1638" w:type="dxa"/>
            <w:tcBorders>
              <w:top w:val="single" w:sz="6" w:space="0" w:color="000000"/>
              <w:left w:val="single" w:sz="4" w:space="0" w:color="000000"/>
              <w:bottom w:val="single" w:sz="6" w:space="0" w:color="000000"/>
              <w:right w:val="single" w:sz="6" w:space="0" w:color="000000"/>
            </w:tcBorders>
          </w:tcPr>
          <w:p w14:paraId="7047C0ED" w14:textId="4941A651" w:rsidR="006B3A30" w:rsidRPr="00C839B9" w:rsidRDefault="006B3A30">
            <w:pPr>
              <w:rPr>
                <w:rFonts w:ascii="Garamond" w:eastAsia="Garamond" w:hAnsi="Garamond" w:cs="Garamond"/>
              </w:rPr>
            </w:pPr>
            <w:r w:rsidRPr="00C839B9">
              <w:rPr>
                <w:rFonts w:ascii="Garamond" w:eastAsia="Garamond" w:hAnsi="Garamond" w:cs="Garamond"/>
              </w:rPr>
              <w:t>Apr</w:t>
            </w:r>
            <w:r w:rsidR="003E7176" w:rsidRPr="00C839B9">
              <w:rPr>
                <w:rFonts w:ascii="Garamond" w:eastAsia="Garamond" w:hAnsi="Garamond" w:cs="Garamond"/>
              </w:rPr>
              <w:t xml:space="preserve"> 17</w:t>
            </w:r>
          </w:p>
        </w:tc>
        <w:tc>
          <w:tcPr>
            <w:tcW w:w="8727" w:type="dxa"/>
            <w:tcBorders>
              <w:top w:val="single" w:sz="6" w:space="0" w:color="000000"/>
              <w:left w:val="single" w:sz="6" w:space="0" w:color="000000"/>
              <w:bottom w:val="single" w:sz="6" w:space="0" w:color="000000"/>
              <w:right w:val="single" w:sz="4" w:space="0" w:color="000000"/>
            </w:tcBorders>
          </w:tcPr>
          <w:p w14:paraId="0BC14919" w14:textId="2C3E8397" w:rsidR="006B3A30" w:rsidRPr="00C839B9" w:rsidRDefault="003E7176">
            <w:pPr>
              <w:rPr>
                <w:rFonts w:ascii="Garamond" w:eastAsia="Garamond" w:hAnsi="Garamond" w:cs="Garamond"/>
              </w:rPr>
            </w:pPr>
            <w:r w:rsidRPr="00C839B9">
              <w:rPr>
                <w:rFonts w:ascii="Garamond" w:eastAsia="Garamond" w:hAnsi="Garamond" w:cs="Garamond"/>
                <w:color w:val="FF0000"/>
              </w:rPr>
              <w:t>Major Paper 2 DUE</w:t>
            </w:r>
          </w:p>
        </w:tc>
      </w:tr>
      <w:tr w:rsidR="006F1ED3" w:rsidRPr="00C839B9" w14:paraId="66829927" w14:textId="77777777" w:rsidTr="00EA7586">
        <w:trPr>
          <w:trHeight w:val="32"/>
        </w:trPr>
        <w:tc>
          <w:tcPr>
            <w:tcW w:w="1638" w:type="dxa"/>
            <w:tcBorders>
              <w:top w:val="single" w:sz="6" w:space="0" w:color="000000"/>
              <w:left w:val="single" w:sz="4" w:space="0" w:color="000000"/>
              <w:bottom w:val="single" w:sz="6" w:space="0" w:color="000000"/>
              <w:right w:val="single" w:sz="6" w:space="0" w:color="000000"/>
            </w:tcBorders>
          </w:tcPr>
          <w:p w14:paraId="16D8CC54" w14:textId="68B60DFE" w:rsidR="006F1ED3" w:rsidRPr="00C839B9" w:rsidRDefault="00DF50D7">
            <w:pPr>
              <w:rPr>
                <w:rFonts w:ascii="Garamond" w:eastAsia="Garamond" w:hAnsi="Garamond" w:cs="Garamond"/>
              </w:rPr>
            </w:pPr>
            <w:r w:rsidRPr="00C839B9">
              <w:rPr>
                <w:rFonts w:ascii="Garamond" w:eastAsia="Garamond" w:hAnsi="Garamond" w:cs="Garamond"/>
              </w:rPr>
              <w:t>Apr</w:t>
            </w:r>
            <w:r w:rsidR="001C664C" w:rsidRPr="00C839B9">
              <w:rPr>
                <w:rFonts w:ascii="Garamond" w:eastAsia="Garamond" w:hAnsi="Garamond" w:cs="Garamond"/>
              </w:rPr>
              <w:t xml:space="preserve"> 18</w:t>
            </w:r>
          </w:p>
        </w:tc>
        <w:tc>
          <w:tcPr>
            <w:tcW w:w="8727" w:type="dxa"/>
            <w:tcBorders>
              <w:top w:val="single" w:sz="6" w:space="0" w:color="000000"/>
              <w:left w:val="single" w:sz="6" w:space="0" w:color="000000"/>
              <w:bottom w:val="single" w:sz="6" w:space="0" w:color="000000"/>
              <w:right w:val="single" w:sz="4" w:space="0" w:color="000000"/>
            </w:tcBorders>
          </w:tcPr>
          <w:p w14:paraId="52A8E312" w14:textId="718B070D" w:rsidR="006F1ED3" w:rsidRPr="00C839B9" w:rsidRDefault="0048590A">
            <w:pPr>
              <w:rPr>
                <w:rStyle w:val="Hyperlink"/>
                <w:rFonts w:ascii="Garamond" w:eastAsia="Garamond" w:hAnsi="Garamond" w:cs="Garamond"/>
              </w:rPr>
            </w:pPr>
            <w:hyperlink w:anchor="mp3" w:history="1">
              <w:r w:rsidR="001C664C" w:rsidRPr="00C839B9">
                <w:rPr>
                  <w:rStyle w:val="Hyperlink"/>
                  <w:rFonts w:ascii="Garamond" w:eastAsia="Garamond" w:hAnsi="Garamond" w:cs="Garamond"/>
                </w:rPr>
                <w:t>Major Paper 3</w:t>
              </w:r>
            </w:hyperlink>
          </w:p>
          <w:p w14:paraId="33445DD9" w14:textId="7C2BC272" w:rsidR="00DA05BC" w:rsidRPr="00C839B9" w:rsidRDefault="00DA05BC">
            <w:pPr>
              <w:rPr>
                <w:rFonts w:ascii="Garamond" w:eastAsia="Garamond" w:hAnsi="Garamond" w:cs="Garamond"/>
                <w:color w:val="000000" w:themeColor="text1"/>
              </w:rPr>
            </w:pPr>
            <w:r w:rsidRPr="00C839B9">
              <w:rPr>
                <w:rStyle w:val="Hyperlink"/>
                <w:rFonts w:ascii="Garamond" w:hAnsi="Garamond"/>
                <w:color w:val="000000" w:themeColor="text1"/>
                <w:highlight w:val="yellow"/>
                <w:u w:val="none"/>
              </w:rPr>
              <w:t>Class Readings</w:t>
            </w:r>
          </w:p>
          <w:p w14:paraId="16236266" w14:textId="41E186CA" w:rsidR="00B4382C" w:rsidRPr="00C839B9" w:rsidRDefault="00B4382C">
            <w:pPr>
              <w:rPr>
                <w:rFonts w:ascii="Garamond" w:eastAsia="Garamond" w:hAnsi="Garamond" w:cs="Garamond"/>
                <w:color w:val="FF0000"/>
              </w:rPr>
            </w:pPr>
            <w:r w:rsidRPr="00C839B9">
              <w:rPr>
                <w:rFonts w:ascii="Garamond" w:eastAsia="Garamond" w:hAnsi="Garamond" w:cs="Garamond"/>
                <w:color w:val="000000" w:themeColor="text1"/>
              </w:rPr>
              <w:t xml:space="preserve">Preapplication Preparation Step </w:t>
            </w:r>
            <w:hyperlink w:anchor="step1" w:history="1">
              <w:r w:rsidRPr="00C839B9">
                <w:rPr>
                  <w:rStyle w:val="Hyperlink"/>
                  <w:rFonts w:ascii="Garamond" w:eastAsia="Garamond" w:hAnsi="Garamond" w:cs="Garamond"/>
                </w:rPr>
                <w:t>1</w:t>
              </w:r>
            </w:hyperlink>
            <w:r w:rsidRPr="00C839B9">
              <w:rPr>
                <w:rFonts w:ascii="Garamond" w:eastAsia="Garamond" w:hAnsi="Garamond" w:cs="Garamond"/>
                <w:color w:val="000000" w:themeColor="text1"/>
              </w:rPr>
              <w:t xml:space="preserve"> and</w:t>
            </w:r>
            <w:r w:rsidR="00BB7035" w:rsidRPr="00C839B9">
              <w:rPr>
                <w:rFonts w:ascii="Garamond" w:eastAsia="Garamond" w:hAnsi="Garamond" w:cs="Garamond"/>
                <w:color w:val="000000" w:themeColor="text1"/>
              </w:rPr>
              <w:t xml:space="preserve"> Step</w:t>
            </w:r>
            <w:r w:rsidRPr="00C839B9">
              <w:rPr>
                <w:rFonts w:ascii="Garamond" w:eastAsia="Garamond" w:hAnsi="Garamond" w:cs="Garamond"/>
                <w:color w:val="000000" w:themeColor="text1"/>
              </w:rPr>
              <w:t xml:space="preserve"> </w:t>
            </w:r>
            <w:hyperlink w:anchor="step2" w:history="1">
              <w:r w:rsidRPr="00C839B9">
                <w:rPr>
                  <w:rStyle w:val="Hyperlink"/>
                  <w:rFonts w:ascii="Garamond" w:eastAsia="Garamond" w:hAnsi="Garamond" w:cs="Garamond"/>
                </w:rPr>
                <w:t>2</w:t>
              </w:r>
            </w:hyperlink>
          </w:p>
        </w:tc>
      </w:tr>
      <w:tr w:rsidR="00891D2F" w:rsidRPr="00C839B9" w14:paraId="05E57FCD" w14:textId="77777777" w:rsidTr="00EA7586">
        <w:trPr>
          <w:trHeight w:val="32"/>
        </w:trPr>
        <w:tc>
          <w:tcPr>
            <w:tcW w:w="1638" w:type="dxa"/>
            <w:tcBorders>
              <w:top w:val="single" w:sz="6" w:space="0" w:color="000000"/>
              <w:left w:val="single" w:sz="4" w:space="0" w:color="000000"/>
              <w:bottom w:val="single" w:sz="6" w:space="0" w:color="000000"/>
              <w:right w:val="single" w:sz="6" w:space="0" w:color="000000"/>
            </w:tcBorders>
          </w:tcPr>
          <w:p w14:paraId="6C7A52F5" w14:textId="5A7ED71A" w:rsidR="00891D2F" w:rsidRPr="00C839B9" w:rsidRDefault="00D70E3B">
            <w:pPr>
              <w:rPr>
                <w:rFonts w:ascii="Garamond" w:eastAsia="Garamond" w:hAnsi="Garamond" w:cs="Garamond"/>
              </w:rPr>
            </w:pPr>
            <w:r w:rsidRPr="00C839B9">
              <w:rPr>
                <w:rFonts w:ascii="Garamond" w:eastAsia="Garamond" w:hAnsi="Garamond" w:cs="Garamond"/>
              </w:rPr>
              <w:t>Apr 21</w:t>
            </w:r>
          </w:p>
        </w:tc>
        <w:tc>
          <w:tcPr>
            <w:tcW w:w="8727" w:type="dxa"/>
            <w:tcBorders>
              <w:top w:val="single" w:sz="6" w:space="0" w:color="000000"/>
              <w:left w:val="single" w:sz="6" w:space="0" w:color="000000"/>
              <w:bottom w:val="single" w:sz="6" w:space="0" w:color="000000"/>
              <w:right w:val="single" w:sz="4" w:space="0" w:color="000000"/>
            </w:tcBorders>
          </w:tcPr>
          <w:p w14:paraId="2BCD8148" w14:textId="7AA1E76E" w:rsidR="00891D2F" w:rsidRPr="00C839B9" w:rsidRDefault="00D70E3B">
            <w:pPr>
              <w:rPr>
                <w:rFonts w:ascii="Garamond" w:eastAsia="Garamond" w:hAnsi="Garamond" w:cs="Garamond"/>
                <w:color w:val="000000" w:themeColor="text1"/>
              </w:rPr>
            </w:pPr>
            <w:r w:rsidRPr="00C839B9">
              <w:rPr>
                <w:rFonts w:ascii="Garamond" w:eastAsia="Garamond" w:hAnsi="Garamond" w:cs="Garamond"/>
                <w:color w:val="000000" w:themeColor="text1"/>
              </w:rPr>
              <w:t xml:space="preserve">Preapplication Preparation Step </w:t>
            </w:r>
            <w:hyperlink w:anchor="step3" w:history="1">
              <w:r w:rsidRPr="00C839B9">
                <w:rPr>
                  <w:rStyle w:val="Hyperlink"/>
                  <w:rFonts w:ascii="Garamond" w:eastAsia="Garamond" w:hAnsi="Garamond" w:cs="Garamond"/>
                </w:rPr>
                <w:t>3</w:t>
              </w:r>
            </w:hyperlink>
          </w:p>
        </w:tc>
      </w:tr>
      <w:tr w:rsidR="00A75F1D" w:rsidRPr="00C839B9" w14:paraId="7F73457D" w14:textId="77777777" w:rsidTr="00EA7586">
        <w:trPr>
          <w:trHeight w:val="32"/>
        </w:trPr>
        <w:tc>
          <w:tcPr>
            <w:tcW w:w="1638" w:type="dxa"/>
            <w:tcBorders>
              <w:top w:val="single" w:sz="6" w:space="0" w:color="000000"/>
              <w:left w:val="single" w:sz="4" w:space="0" w:color="000000"/>
              <w:bottom w:val="single" w:sz="6" w:space="0" w:color="000000"/>
              <w:right w:val="single" w:sz="6" w:space="0" w:color="000000"/>
            </w:tcBorders>
          </w:tcPr>
          <w:p w14:paraId="364261D1" w14:textId="59CB7E79" w:rsidR="00A75F1D" w:rsidRPr="00C839B9" w:rsidRDefault="00E0571E">
            <w:pPr>
              <w:rPr>
                <w:rFonts w:ascii="Garamond" w:eastAsia="Garamond" w:hAnsi="Garamond" w:cs="Garamond"/>
              </w:rPr>
            </w:pPr>
            <w:r w:rsidRPr="00C839B9">
              <w:rPr>
                <w:rFonts w:ascii="Garamond" w:eastAsia="Garamond" w:hAnsi="Garamond" w:cs="Garamond"/>
              </w:rPr>
              <w:t>Apr 24</w:t>
            </w:r>
          </w:p>
        </w:tc>
        <w:tc>
          <w:tcPr>
            <w:tcW w:w="8727" w:type="dxa"/>
            <w:tcBorders>
              <w:top w:val="single" w:sz="6" w:space="0" w:color="000000"/>
              <w:left w:val="single" w:sz="6" w:space="0" w:color="000000"/>
              <w:bottom w:val="single" w:sz="6" w:space="0" w:color="000000"/>
              <w:right w:val="single" w:sz="4" w:space="0" w:color="000000"/>
            </w:tcBorders>
          </w:tcPr>
          <w:p w14:paraId="3532599A" w14:textId="050E0657" w:rsidR="00E44465" w:rsidRPr="00C839B9" w:rsidRDefault="00E44465">
            <w:pPr>
              <w:rPr>
                <w:rFonts w:ascii="Garamond" w:eastAsia="Garamond" w:hAnsi="Garamond" w:cs="Garamond"/>
                <w:color w:val="000000" w:themeColor="text1"/>
              </w:rPr>
            </w:pPr>
            <w:r w:rsidRPr="00C839B9">
              <w:rPr>
                <w:rFonts w:ascii="Garamond" w:eastAsia="Garamond" w:hAnsi="Garamond" w:cs="Garamond"/>
                <w:color w:val="000000" w:themeColor="text1"/>
              </w:rPr>
              <w:t xml:space="preserve">Willingham’s </w:t>
            </w:r>
            <w:hyperlink r:id="rId8" w:history="1">
              <w:r w:rsidRPr="00C839B9">
                <w:rPr>
                  <w:rStyle w:val="Hyperlink"/>
                  <w:rFonts w:ascii="Garamond" w:eastAsia="Garamond" w:hAnsi="Garamond" w:cs="Garamond"/>
                </w:rPr>
                <w:t>How to Study</w:t>
              </w:r>
            </w:hyperlink>
          </w:p>
          <w:p w14:paraId="2BAF4EEB" w14:textId="4C705A59" w:rsidR="00A75F1D" w:rsidRPr="00C839B9" w:rsidRDefault="00255B86">
            <w:pPr>
              <w:rPr>
                <w:rFonts w:ascii="Garamond" w:eastAsia="Garamond" w:hAnsi="Garamond" w:cs="Garamond"/>
                <w:color w:val="000000" w:themeColor="text1"/>
              </w:rPr>
            </w:pPr>
            <w:r w:rsidRPr="00C839B9">
              <w:rPr>
                <w:rFonts w:ascii="Garamond" w:eastAsia="Garamond" w:hAnsi="Garamond" w:cs="Garamond"/>
                <w:color w:val="000000" w:themeColor="text1"/>
              </w:rPr>
              <w:t>Bennett et al.</w:t>
            </w:r>
          </w:p>
        </w:tc>
      </w:tr>
      <w:tr w:rsidR="00255B86" w:rsidRPr="00C839B9" w14:paraId="191D3992" w14:textId="77777777" w:rsidTr="00EA7586">
        <w:trPr>
          <w:trHeight w:val="32"/>
        </w:trPr>
        <w:tc>
          <w:tcPr>
            <w:tcW w:w="1638" w:type="dxa"/>
            <w:tcBorders>
              <w:top w:val="single" w:sz="6" w:space="0" w:color="000000"/>
              <w:left w:val="single" w:sz="4" w:space="0" w:color="000000"/>
              <w:bottom w:val="single" w:sz="6" w:space="0" w:color="000000"/>
              <w:right w:val="single" w:sz="6" w:space="0" w:color="000000"/>
            </w:tcBorders>
          </w:tcPr>
          <w:p w14:paraId="0DA2A0CE" w14:textId="749C2820" w:rsidR="00255B86" w:rsidRPr="00C839B9" w:rsidRDefault="00255B86">
            <w:pPr>
              <w:rPr>
                <w:rFonts w:ascii="Garamond" w:eastAsia="Garamond" w:hAnsi="Garamond" w:cs="Garamond"/>
              </w:rPr>
            </w:pPr>
            <w:r w:rsidRPr="00C839B9">
              <w:rPr>
                <w:rFonts w:ascii="Garamond" w:eastAsia="Garamond" w:hAnsi="Garamond" w:cs="Garamond"/>
              </w:rPr>
              <w:t>Apr 25</w:t>
            </w:r>
          </w:p>
        </w:tc>
        <w:tc>
          <w:tcPr>
            <w:tcW w:w="8727" w:type="dxa"/>
            <w:tcBorders>
              <w:top w:val="single" w:sz="6" w:space="0" w:color="000000"/>
              <w:left w:val="single" w:sz="6" w:space="0" w:color="000000"/>
              <w:bottom w:val="single" w:sz="6" w:space="0" w:color="000000"/>
              <w:right w:val="single" w:sz="4" w:space="0" w:color="000000"/>
            </w:tcBorders>
          </w:tcPr>
          <w:p w14:paraId="32FFC45F" w14:textId="533DD1F0" w:rsidR="00255B86" w:rsidRPr="00C839B9" w:rsidRDefault="00255B86">
            <w:pPr>
              <w:rPr>
                <w:rFonts w:ascii="Garamond" w:eastAsia="Garamond" w:hAnsi="Garamond" w:cs="Garamond"/>
                <w:color w:val="000000" w:themeColor="text1"/>
              </w:rPr>
            </w:pPr>
            <w:r w:rsidRPr="00C839B9">
              <w:rPr>
                <w:rFonts w:ascii="Garamond" w:eastAsia="Garamond" w:hAnsi="Garamond" w:cs="Garamond"/>
                <w:color w:val="000000" w:themeColor="text1"/>
              </w:rPr>
              <w:t>Idea Generation Sources</w:t>
            </w:r>
          </w:p>
        </w:tc>
      </w:tr>
      <w:tr w:rsidR="00891D2F" w:rsidRPr="00C839B9" w14:paraId="4064DE5B" w14:textId="77777777" w:rsidTr="00EA7586">
        <w:trPr>
          <w:trHeight w:val="32"/>
        </w:trPr>
        <w:tc>
          <w:tcPr>
            <w:tcW w:w="1638" w:type="dxa"/>
            <w:tcBorders>
              <w:top w:val="single" w:sz="6" w:space="0" w:color="000000"/>
              <w:left w:val="single" w:sz="4" w:space="0" w:color="000000"/>
              <w:bottom w:val="single" w:sz="6" w:space="0" w:color="000000"/>
              <w:right w:val="single" w:sz="6" w:space="0" w:color="000000"/>
            </w:tcBorders>
          </w:tcPr>
          <w:p w14:paraId="05D119D8" w14:textId="3F3ACEAD" w:rsidR="00891D2F" w:rsidRPr="00C839B9" w:rsidRDefault="00891D2F">
            <w:pPr>
              <w:rPr>
                <w:rFonts w:ascii="Garamond" w:eastAsia="Garamond" w:hAnsi="Garamond" w:cs="Garamond"/>
              </w:rPr>
            </w:pPr>
            <w:r w:rsidRPr="00C839B9">
              <w:rPr>
                <w:rFonts w:ascii="Garamond" w:eastAsia="Garamond" w:hAnsi="Garamond" w:cs="Garamond"/>
              </w:rPr>
              <w:t>Apr 28</w:t>
            </w:r>
          </w:p>
        </w:tc>
        <w:tc>
          <w:tcPr>
            <w:tcW w:w="8727" w:type="dxa"/>
            <w:tcBorders>
              <w:top w:val="single" w:sz="6" w:space="0" w:color="000000"/>
              <w:left w:val="single" w:sz="6" w:space="0" w:color="000000"/>
              <w:bottom w:val="single" w:sz="6" w:space="0" w:color="000000"/>
              <w:right w:val="single" w:sz="4" w:space="0" w:color="000000"/>
            </w:tcBorders>
          </w:tcPr>
          <w:p w14:paraId="41D9176F" w14:textId="76945646" w:rsidR="00891D2F" w:rsidRPr="00C839B9" w:rsidRDefault="00891D2F">
            <w:pPr>
              <w:rPr>
                <w:rFonts w:ascii="Garamond" w:eastAsia="Garamond" w:hAnsi="Garamond" w:cs="Garamond"/>
                <w:color w:val="000000" w:themeColor="text1"/>
              </w:rPr>
            </w:pPr>
            <w:r w:rsidRPr="00C839B9">
              <w:rPr>
                <w:rFonts w:ascii="Garamond" w:eastAsia="Garamond" w:hAnsi="Garamond" w:cs="Garamond"/>
                <w:color w:val="FF0000"/>
              </w:rPr>
              <w:t xml:space="preserve">Deadline </w:t>
            </w:r>
            <w:r w:rsidRPr="00C839B9">
              <w:rPr>
                <w:rFonts w:ascii="Garamond" w:eastAsia="Garamond" w:hAnsi="Garamond" w:cs="Garamond"/>
                <w:color w:val="000000" w:themeColor="text1"/>
              </w:rPr>
              <w:t xml:space="preserve">to </w:t>
            </w:r>
            <w:r w:rsidRPr="00C839B9">
              <w:rPr>
                <w:rFonts w:ascii="Garamond" w:eastAsia="Garamond" w:hAnsi="Garamond" w:cs="Garamond"/>
                <w:color w:val="FF0000"/>
              </w:rPr>
              <w:t>Request Permission for Co-Applications</w:t>
            </w:r>
          </w:p>
        </w:tc>
      </w:tr>
      <w:tr w:rsidR="005E36D0" w:rsidRPr="00C839B9" w14:paraId="36BC1019" w14:textId="77777777" w:rsidTr="001B4C4F">
        <w:trPr>
          <w:trHeight w:val="32"/>
        </w:trPr>
        <w:tc>
          <w:tcPr>
            <w:tcW w:w="1638" w:type="dxa"/>
            <w:tcBorders>
              <w:top w:val="single" w:sz="6" w:space="0" w:color="000000"/>
              <w:left w:val="single" w:sz="4" w:space="0" w:color="000000"/>
              <w:bottom w:val="single" w:sz="6" w:space="0" w:color="000000"/>
              <w:right w:val="single" w:sz="6" w:space="0" w:color="000000"/>
            </w:tcBorders>
          </w:tcPr>
          <w:p w14:paraId="3DD58209" w14:textId="53F5236A" w:rsidR="005E36D0" w:rsidRPr="00C839B9" w:rsidRDefault="00CF5387" w:rsidP="001B4C4F">
            <w:pPr>
              <w:rPr>
                <w:rFonts w:ascii="Garamond" w:eastAsia="Garamond" w:hAnsi="Garamond" w:cs="Garamond"/>
              </w:rPr>
            </w:pPr>
            <w:r w:rsidRPr="00C839B9">
              <w:rPr>
                <w:rFonts w:ascii="Garamond" w:eastAsia="Garamond" w:hAnsi="Garamond" w:cs="Garamond"/>
              </w:rPr>
              <w:t>May 2</w:t>
            </w:r>
          </w:p>
        </w:tc>
        <w:tc>
          <w:tcPr>
            <w:tcW w:w="8727" w:type="dxa"/>
            <w:tcBorders>
              <w:top w:val="single" w:sz="6" w:space="0" w:color="000000"/>
              <w:left w:val="single" w:sz="6" w:space="0" w:color="000000"/>
              <w:bottom w:val="single" w:sz="6" w:space="0" w:color="000000"/>
              <w:right w:val="single" w:sz="4" w:space="0" w:color="000000"/>
            </w:tcBorders>
          </w:tcPr>
          <w:p w14:paraId="42EA6F49" w14:textId="5367C7EB" w:rsidR="005E36D0" w:rsidRPr="00C839B9" w:rsidRDefault="005E36D0" w:rsidP="001B4C4F">
            <w:pPr>
              <w:rPr>
                <w:rFonts w:ascii="Garamond" w:eastAsia="Garamond" w:hAnsi="Garamond" w:cs="Garamond"/>
                <w:color w:val="000000" w:themeColor="text1"/>
              </w:rPr>
            </w:pPr>
            <w:r w:rsidRPr="00C839B9">
              <w:rPr>
                <w:rFonts w:ascii="Garamond" w:eastAsia="Garamond" w:hAnsi="Garamond" w:cs="Garamond"/>
                <w:color w:val="000000" w:themeColor="text1"/>
              </w:rPr>
              <w:t>5 Whys—</w:t>
            </w:r>
            <w:r w:rsidR="00347A6B" w:rsidRPr="00C839B9">
              <w:rPr>
                <w:rFonts w:ascii="Garamond" w:eastAsia="Garamond" w:hAnsi="Garamond" w:cs="Garamond"/>
                <w:color w:val="000000" w:themeColor="text1"/>
              </w:rPr>
              <w:t xml:space="preserve">strategy for </w:t>
            </w:r>
            <w:r w:rsidRPr="00C839B9">
              <w:rPr>
                <w:rFonts w:ascii="Garamond" w:eastAsia="Garamond" w:hAnsi="Garamond" w:cs="Garamond"/>
                <w:color w:val="000000" w:themeColor="text1"/>
              </w:rPr>
              <w:t>getting to the core misconception</w:t>
            </w:r>
          </w:p>
        </w:tc>
      </w:tr>
      <w:tr w:rsidR="00F51E43" w:rsidRPr="00C839B9" w14:paraId="462D0B07" w14:textId="77777777" w:rsidTr="00EA7586">
        <w:trPr>
          <w:trHeight w:val="32"/>
        </w:trPr>
        <w:tc>
          <w:tcPr>
            <w:tcW w:w="1638" w:type="dxa"/>
            <w:tcBorders>
              <w:top w:val="single" w:sz="6" w:space="0" w:color="000000"/>
              <w:left w:val="single" w:sz="4" w:space="0" w:color="000000"/>
              <w:bottom w:val="single" w:sz="6" w:space="0" w:color="000000"/>
              <w:right w:val="single" w:sz="6" w:space="0" w:color="000000"/>
            </w:tcBorders>
          </w:tcPr>
          <w:p w14:paraId="42CE805A" w14:textId="658DAF03" w:rsidR="00F51E43" w:rsidRPr="00C839B9" w:rsidRDefault="00F51E43">
            <w:pPr>
              <w:rPr>
                <w:rFonts w:ascii="Garamond" w:eastAsia="Garamond" w:hAnsi="Garamond" w:cs="Garamond"/>
              </w:rPr>
            </w:pPr>
            <w:r w:rsidRPr="00C839B9">
              <w:rPr>
                <w:rFonts w:ascii="Garamond" w:eastAsia="Garamond" w:hAnsi="Garamond" w:cs="Garamond"/>
              </w:rPr>
              <w:t>May 19</w:t>
            </w:r>
          </w:p>
        </w:tc>
        <w:tc>
          <w:tcPr>
            <w:tcW w:w="8727" w:type="dxa"/>
            <w:tcBorders>
              <w:top w:val="single" w:sz="6" w:space="0" w:color="000000"/>
              <w:left w:val="single" w:sz="6" w:space="0" w:color="000000"/>
              <w:bottom w:val="single" w:sz="6" w:space="0" w:color="000000"/>
              <w:right w:val="single" w:sz="4" w:space="0" w:color="000000"/>
            </w:tcBorders>
          </w:tcPr>
          <w:p w14:paraId="071EDDBB" w14:textId="5F2DEEE2" w:rsidR="00F51E43" w:rsidRPr="00C839B9" w:rsidRDefault="00FB6B7F">
            <w:pPr>
              <w:rPr>
                <w:rFonts w:ascii="Garamond" w:eastAsia="Garamond" w:hAnsi="Garamond" w:cs="Garamond"/>
                <w:color w:val="FF0000"/>
              </w:rPr>
            </w:pPr>
            <w:r w:rsidRPr="00C839B9">
              <w:rPr>
                <w:rFonts w:ascii="Garamond" w:eastAsia="Garamond" w:hAnsi="Garamond" w:cs="Garamond"/>
                <w:color w:val="FF0000"/>
              </w:rPr>
              <w:t xml:space="preserve">Deadline </w:t>
            </w:r>
            <w:r w:rsidRPr="00C839B9">
              <w:rPr>
                <w:rFonts w:ascii="Garamond" w:eastAsia="Garamond" w:hAnsi="Garamond" w:cs="Garamond"/>
                <w:color w:val="000000" w:themeColor="text1"/>
              </w:rPr>
              <w:t xml:space="preserve">to Submit </w:t>
            </w:r>
            <w:r w:rsidR="00976F80" w:rsidRPr="00C839B9">
              <w:rPr>
                <w:rFonts w:ascii="Garamond" w:eastAsia="Garamond" w:hAnsi="Garamond" w:cs="Garamond"/>
                <w:color w:val="FF0000"/>
              </w:rPr>
              <w:t xml:space="preserve">COMPLETE </w:t>
            </w:r>
            <w:r w:rsidRPr="00C839B9">
              <w:rPr>
                <w:rFonts w:ascii="Garamond" w:eastAsia="Garamond" w:hAnsi="Garamond" w:cs="Garamond"/>
                <w:color w:val="FF0000"/>
              </w:rPr>
              <w:t>Draft Major Paper 3 for Feedback</w:t>
            </w:r>
          </w:p>
        </w:tc>
      </w:tr>
      <w:tr w:rsidR="00F51E43" w:rsidRPr="00C839B9" w14:paraId="1EB388EA" w14:textId="77777777" w:rsidTr="00EA7586">
        <w:trPr>
          <w:trHeight w:val="32"/>
        </w:trPr>
        <w:tc>
          <w:tcPr>
            <w:tcW w:w="1638" w:type="dxa"/>
            <w:tcBorders>
              <w:top w:val="single" w:sz="6" w:space="0" w:color="000000"/>
              <w:left w:val="single" w:sz="4" w:space="0" w:color="000000"/>
              <w:bottom w:val="single" w:sz="6" w:space="0" w:color="000000"/>
              <w:right w:val="single" w:sz="6" w:space="0" w:color="000000"/>
            </w:tcBorders>
          </w:tcPr>
          <w:p w14:paraId="2917FB9E" w14:textId="58D7F979" w:rsidR="00F51E43" w:rsidRPr="00C839B9" w:rsidRDefault="00037551">
            <w:pPr>
              <w:rPr>
                <w:rFonts w:ascii="Garamond" w:eastAsia="Garamond" w:hAnsi="Garamond" w:cs="Garamond"/>
              </w:rPr>
            </w:pPr>
            <w:r w:rsidRPr="00C839B9">
              <w:rPr>
                <w:rFonts w:ascii="Garamond" w:eastAsia="Garamond" w:hAnsi="Garamond" w:cs="Garamond"/>
              </w:rPr>
              <w:t>May 22</w:t>
            </w:r>
          </w:p>
        </w:tc>
        <w:tc>
          <w:tcPr>
            <w:tcW w:w="8727" w:type="dxa"/>
            <w:tcBorders>
              <w:top w:val="single" w:sz="6" w:space="0" w:color="000000"/>
              <w:left w:val="single" w:sz="6" w:space="0" w:color="000000"/>
              <w:bottom w:val="single" w:sz="6" w:space="0" w:color="000000"/>
              <w:right w:val="single" w:sz="4" w:space="0" w:color="000000"/>
            </w:tcBorders>
          </w:tcPr>
          <w:p w14:paraId="181CAA07" w14:textId="46947060" w:rsidR="00F51E43" w:rsidRPr="00C839B9" w:rsidRDefault="0048590A">
            <w:pPr>
              <w:rPr>
                <w:rFonts w:ascii="Garamond" w:eastAsia="Garamond" w:hAnsi="Garamond" w:cs="Garamond"/>
                <w:color w:val="FF0000"/>
              </w:rPr>
            </w:pPr>
            <w:hyperlink w:anchor="critref" w:history="1">
              <w:r w:rsidR="00037551" w:rsidRPr="00C839B9">
                <w:rPr>
                  <w:rStyle w:val="Hyperlink"/>
                  <w:rFonts w:ascii="Garamond" w:eastAsia="Garamond" w:hAnsi="Garamond" w:cs="Garamond"/>
                </w:rPr>
                <w:t>Critical Reflection</w:t>
              </w:r>
            </w:hyperlink>
            <w:r w:rsidR="00037551" w:rsidRPr="00C839B9">
              <w:rPr>
                <w:rFonts w:ascii="Garamond" w:eastAsia="Garamond" w:hAnsi="Garamond" w:cs="Garamond"/>
                <w:color w:val="000000" w:themeColor="text1"/>
              </w:rPr>
              <w:t xml:space="preserve"> Overview</w:t>
            </w:r>
          </w:p>
        </w:tc>
      </w:tr>
      <w:tr w:rsidR="006F1ED3" w:rsidRPr="00C839B9" w14:paraId="14E487BA" w14:textId="77777777" w:rsidTr="00EA7586">
        <w:trPr>
          <w:trHeight w:val="32"/>
        </w:trPr>
        <w:tc>
          <w:tcPr>
            <w:tcW w:w="1638" w:type="dxa"/>
            <w:tcBorders>
              <w:top w:val="single" w:sz="6" w:space="0" w:color="000000"/>
              <w:left w:val="single" w:sz="4" w:space="0" w:color="000000"/>
              <w:bottom w:val="single" w:sz="6" w:space="0" w:color="000000"/>
              <w:right w:val="single" w:sz="6" w:space="0" w:color="000000"/>
            </w:tcBorders>
          </w:tcPr>
          <w:p w14:paraId="4EB9DAB5" w14:textId="618534F0" w:rsidR="006F1ED3" w:rsidRPr="00C839B9" w:rsidRDefault="009A47E9">
            <w:pPr>
              <w:rPr>
                <w:rFonts w:ascii="Garamond" w:eastAsia="Garamond" w:hAnsi="Garamond" w:cs="Garamond"/>
              </w:rPr>
            </w:pPr>
            <w:r w:rsidRPr="00C839B9">
              <w:rPr>
                <w:rFonts w:ascii="Garamond" w:eastAsia="Garamond" w:hAnsi="Garamond" w:cs="Garamond"/>
              </w:rPr>
              <w:t>Jun 2</w:t>
            </w:r>
          </w:p>
        </w:tc>
        <w:tc>
          <w:tcPr>
            <w:tcW w:w="8727" w:type="dxa"/>
            <w:tcBorders>
              <w:top w:val="single" w:sz="6" w:space="0" w:color="000000"/>
              <w:left w:val="single" w:sz="6" w:space="0" w:color="000000"/>
              <w:bottom w:val="single" w:sz="6" w:space="0" w:color="000000"/>
              <w:right w:val="single" w:sz="4" w:space="0" w:color="000000"/>
            </w:tcBorders>
          </w:tcPr>
          <w:p w14:paraId="4B0834F5" w14:textId="109E3C1D" w:rsidR="006F1ED3" w:rsidRPr="00C839B9" w:rsidRDefault="009A47E9">
            <w:pPr>
              <w:rPr>
                <w:rFonts w:ascii="Garamond" w:eastAsia="Garamond" w:hAnsi="Garamond" w:cs="Garamond"/>
                <w:color w:val="FF0000"/>
              </w:rPr>
            </w:pPr>
            <w:r w:rsidRPr="00C839B9">
              <w:rPr>
                <w:rFonts w:ascii="Garamond" w:eastAsia="Garamond" w:hAnsi="Garamond" w:cs="Garamond"/>
                <w:color w:val="FF0000"/>
              </w:rPr>
              <w:t>PORTFOLIO DUE BY MIDNIGHT</w:t>
            </w:r>
          </w:p>
        </w:tc>
      </w:tr>
    </w:tbl>
    <w:p w14:paraId="22F7E98B" w14:textId="22E6F6CE" w:rsidR="00B84D3C" w:rsidRPr="00C839B9" w:rsidRDefault="00B84D3C" w:rsidP="00B84D3C">
      <w:pPr>
        <w:rPr>
          <w:rFonts w:ascii="Garamond" w:hAnsi="Garamond"/>
        </w:rPr>
      </w:pPr>
    </w:p>
    <w:p w14:paraId="4D9E62CF" w14:textId="50418FAA" w:rsidR="000765AB" w:rsidRPr="00C839B9" w:rsidRDefault="000765AB" w:rsidP="00B84D3C">
      <w:pPr>
        <w:rPr>
          <w:rFonts w:ascii="Garamond" w:hAnsi="Garamond"/>
        </w:rPr>
      </w:pPr>
    </w:p>
    <w:p w14:paraId="7509FA8F" w14:textId="3F3EB45D" w:rsidR="00852883" w:rsidRPr="00C839B9" w:rsidRDefault="00852883" w:rsidP="00852883">
      <w:pPr>
        <w:shd w:val="clear" w:color="auto" w:fill="F7CBAC"/>
        <w:rPr>
          <w:rFonts w:ascii="Garamond" w:eastAsia="Garamond" w:hAnsi="Garamond" w:cs="Garamond"/>
        </w:rPr>
      </w:pPr>
      <w:r w:rsidRPr="00C839B9">
        <w:rPr>
          <w:rFonts w:ascii="Garamond" w:eastAsia="Garamond" w:hAnsi="Garamond" w:cs="Garamond"/>
        </w:rPr>
        <w:t>February 8</w:t>
      </w:r>
    </w:p>
    <w:p w14:paraId="7E315F3F" w14:textId="77777777" w:rsidR="000765AB" w:rsidRPr="00C839B9" w:rsidRDefault="000765AB" w:rsidP="00B84D3C">
      <w:pPr>
        <w:rPr>
          <w:rFonts w:ascii="Garamond" w:hAnsi="Garamond"/>
        </w:rPr>
      </w:pPr>
    </w:p>
    <w:p w14:paraId="40A96116" w14:textId="0F2F5024" w:rsidR="00B84D3C" w:rsidRPr="00C839B9" w:rsidRDefault="00B84D3C" w:rsidP="00B84D3C">
      <w:pPr>
        <w:rPr>
          <w:rFonts w:ascii="Garamond" w:hAnsi="Garamond"/>
        </w:rPr>
      </w:pPr>
      <w:r w:rsidRPr="00C839B9">
        <w:rPr>
          <w:rFonts w:ascii="Garamond" w:hAnsi="Garamond"/>
        </w:rPr>
        <w:t>Today—</w:t>
      </w:r>
      <w:r w:rsidRPr="00C839B9">
        <w:rPr>
          <w:rFonts w:ascii="Garamond" w:hAnsi="Garamond"/>
          <w:b/>
          <w:bCs/>
          <w:color w:val="FF0000"/>
        </w:rPr>
        <w:t>OD</w:t>
      </w:r>
      <w:r w:rsidRPr="00C839B9">
        <w:rPr>
          <w:rFonts w:ascii="Garamond" w:hAnsi="Garamond"/>
        </w:rPr>
        <w:t xml:space="preserve"> the major papers and critical reflection for Spring semester. Document your questions about known unknowns for me to answer tomorrow</w:t>
      </w:r>
      <w:r w:rsidR="007246E3" w:rsidRPr="00C839B9">
        <w:rPr>
          <w:rFonts w:ascii="Garamond" w:hAnsi="Garamond"/>
        </w:rPr>
        <w:t>:</w:t>
      </w:r>
    </w:p>
    <w:p w14:paraId="7A343A31" w14:textId="77777777" w:rsidR="00B84D3C" w:rsidRPr="00C839B9" w:rsidRDefault="00B84D3C" w:rsidP="00B84D3C">
      <w:pPr>
        <w:rPr>
          <w:rFonts w:ascii="Garamond" w:hAnsi="Garamond"/>
          <w:b/>
          <w:bCs/>
          <w:color w:val="385623" w:themeColor="accent6" w:themeShade="80"/>
        </w:rPr>
      </w:pPr>
    </w:p>
    <w:p w14:paraId="2793C737" w14:textId="60355CC1" w:rsidR="00B84D3C" w:rsidRPr="00C839B9" w:rsidRDefault="00B84D3C" w:rsidP="00B84D3C">
      <w:pPr>
        <w:rPr>
          <w:rFonts w:ascii="Garamond" w:hAnsi="Garamond"/>
          <w:b/>
          <w:bCs/>
          <w:color w:val="385623" w:themeColor="accent6" w:themeShade="80"/>
        </w:rPr>
      </w:pPr>
      <w:r w:rsidRPr="00C839B9">
        <w:rPr>
          <w:rFonts w:ascii="Garamond" w:hAnsi="Garamond"/>
          <w:b/>
          <w:bCs/>
          <w:color w:val="385623" w:themeColor="accent6" w:themeShade="80"/>
        </w:rPr>
        <w:t>Course Work (Spring)</w:t>
      </w:r>
    </w:p>
    <w:p w14:paraId="44B5EB60" w14:textId="77777777" w:rsidR="00B84D3C" w:rsidRPr="00C839B9" w:rsidRDefault="00B84D3C" w:rsidP="00B84D3C">
      <w:pPr>
        <w:rPr>
          <w:rFonts w:ascii="Garamond" w:hAnsi="Garamond"/>
        </w:rPr>
      </w:pPr>
    </w:p>
    <w:p w14:paraId="38A7EA2B" w14:textId="77777777" w:rsidR="00B84D3C" w:rsidRPr="00C839B9" w:rsidRDefault="00B84D3C" w:rsidP="00B84D3C">
      <w:pPr>
        <w:rPr>
          <w:rFonts w:ascii="Garamond" w:hAnsi="Garamond"/>
          <w:b/>
          <w:bCs/>
          <w:u w:val="single"/>
        </w:rPr>
      </w:pPr>
      <w:bookmarkStart w:id="0" w:name="mp2"/>
      <w:r w:rsidRPr="00C839B9">
        <w:rPr>
          <w:rFonts w:ascii="Garamond" w:hAnsi="Garamond"/>
          <w:b/>
          <w:bCs/>
          <w:color w:val="000000" w:themeColor="text1"/>
          <w:u w:val="single"/>
        </w:rPr>
        <w:t>S</w:t>
      </w:r>
      <w:bookmarkEnd w:id="0"/>
      <w:r w:rsidRPr="00C839B9">
        <w:rPr>
          <w:rFonts w:ascii="Garamond" w:hAnsi="Garamond"/>
          <w:b/>
          <w:bCs/>
          <w:color w:val="000000" w:themeColor="text1"/>
          <w:u w:val="single"/>
        </w:rPr>
        <w:t xml:space="preserve">equence--Major Paper 2: </w:t>
      </w:r>
      <w:r w:rsidRPr="00C839B9">
        <w:rPr>
          <w:rFonts w:ascii="Garamond" w:hAnsi="Garamond"/>
          <w:b/>
          <w:bCs/>
          <w:i/>
          <w:iCs/>
          <w:u w:val="single"/>
        </w:rPr>
        <w:t>Mental Stimulus</w:t>
      </w:r>
      <w:r w:rsidRPr="00C839B9">
        <w:rPr>
          <w:rFonts w:ascii="Garamond" w:hAnsi="Garamond"/>
          <w:b/>
          <w:bCs/>
          <w:u w:val="single"/>
        </w:rPr>
        <w:t xml:space="preserve"> </w:t>
      </w:r>
    </w:p>
    <w:p w14:paraId="1CCF5328" w14:textId="77777777" w:rsidR="00B84D3C" w:rsidRPr="00C839B9" w:rsidRDefault="00B84D3C" w:rsidP="00B84D3C">
      <w:pPr>
        <w:rPr>
          <w:rFonts w:ascii="Garamond" w:hAnsi="Garamond" w:cs="Microsoft Sans Serif"/>
        </w:rPr>
      </w:pPr>
    </w:p>
    <w:p w14:paraId="58B5EFB6" w14:textId="77777777" w:rsidR="00B84D3C" w:rsidRPr="00C839B9" w:rsidRDefault="00B84D3C" w:rsidP="00B84D3C">
      <w:pPr>
        <w:rPr>
          <w:rFonts w:ascii="Garamond" w:hAnsi="Garamond" w:cs="Calibri"/>
        </w:rPr>
      </w:pPr>
      <w:r w:rsidRPr="00C839B9">
        <w:rPr>
          <w:rFonts w:ascii="Garamond" w:hAnsi="Garamond" w:cs="Microsoft Sans Serif"/>
        </w:rPr>
        <w:t xml:space="preserve">YOU, the real person YOU, have just landed a windfall of cash—$5 million—that YOU, personally must spend by the end of the fiscal year (June 30). Document your </w:t>
      </w:r>
      <w:hyperlink r:id="rId9" w:anchor="lineofinq" w:history="1">
        <w:r w:rsidRPr="00C839B9">
          <w:rPr>
            <w:rStyle w:val="Hyperlink"/>
            <w:rFonts w:ascii="Garamond" w:hAnsi="Garamond" w:cs="Calibri"/>
          </w:rPr>
          <w:t>reading-writing-thinking-discussing-researching-questioning-drafting-rethinking-starting over-going back-going forward process</w:t>
        </w:r>
      </w:hyperlink>
      <w:r w:rsidRPr="00C839B9">
        <w:rPr>
          <w:rFonts w:ascii="Garamond" w:hAnsi="Garamond" w:cs="Calibri"/>
        </w:rPr>
        <w:t xml:space="preserve"> for DECIDING </w:t>
      </w:r>
      <w:hyperlink r:id="rId10" w:anchor="mp2inst" w:history="1">
        <w:r w:rsidRPr="00C839B9">
          <w:rPr>
            <w:rStyle w:val="Hyperlink"/>
            <w:rFonts w:ascii="Garamond" w:hAnsi="Garamond" w:cs="Calibri"/>
            <w:b/>
            <w:bCs/>
          </w:rPr>
          <w:t>how much money you will invest in what specific ways</w:t>
        </w:r>
        <w:r w:rsidRPr="00C839B9">
          <w:rPr>
            <w:rStyle w:val="Hyperlink"/>
            <w:rFonts w:ascii="Garamond" w:hAnsi="Garamond" w:cs="Calibri"/>
          </w:rPr>
          <w:t xml:space="preserve"> and JUSTIFYING, using data from your research, </w:t>
        </w:r>
        <w:r w:rsidRPr="00C839B9">
          <w:rPr>
            <w:rStyle w:val="Hyperlink"/>
            <w:rFonts w:ascii="Garamond" w:hAnsi="Garamond" w:cs="Calibri"/>
            <w:b/>
            <w:bCs/>
          </w:rPr>
          <w:t>why your investment plan would be plausibly effective at meeting the objectives</w:t>
        </w:r>
        <w:r w:rsidRPr="00C839B9">
          <w:rPr>
            <w:rStyle w:val="Hyperlink"/>
            <w:rFonts w:ascii="Garamond" w:hAnsi="Garamond" w:cs="Calibri"/>
          </w:rPr>
          <w:t xml:space="preserve"> you set.</w:t>
        </w:r>
      </w:hyperlink>
      <w:r w:rsidRPr="00C839B9">
        <w:rPr>
          <w:rFonts w:ascii="Garamond" w:hAnsi="Garamond" w:cs="Calibri"/>
        </w:rPr>
        <w:t xml:space="preserve"> This sequence will entail:</w:t>
      </w:r>
    </w:p>
    <w:p w14:paraId="56B9EC36" w14:textId="77777777" w:rsidR="00B84D3C" w:rsidRPr="00C839B9" w:rsidRDefault="00B84D3C" w:rsidP="00B84D3C">
      <w:pPr>
        <w:rPr>
          <w:rFonts w:ascii="Garamond" w:hAnsi="Garamond" w:cs="Calibri"/>
        </w:rPr>
      </w:pPr>
    </w:p>
    <w:p w14:paraId="35A7BE51" w14:textId="77777777" w:rsidR="00B84D3C" w:rsidRPr="00C839B9" w:rsidRDefault="00B84D3C" w:rsidP="00B84D3C">
      <w:pPr>
        <w:pStyle w:val="ListParagraph"/>
        <w:numPr>
          <w:ilvl w:val="0"/>
          <w:numId w:val="1"/>
        </w:numPr>
        <w:rPr>
          <w:rFonts w:ascii="Garamond" w:hAnsi="Garamond" w:cs="Calibri"/>
        </w:rPr>
      </w:pPr>
      <w:r w:rsidRPr="00C839B9">
        <w:rPr>
          <w:rFonts w:ascii="Garamond" w:hAnsi="Garamond" w:cs="Calibri"/>
        </w:rPr>
        <w:t xml:space="preserve">A </w:t>
      </w:r>
      <w:hyperlink r:id="rId11" w:anchor="lineofinq" w:history="1">
        <w:r w:rsidRPr="00C839B9">
          <w:rPr>
            <w:rStyle w:val="Hyperlink"/>
            <w:rFonts w:ascii="Garamond" w:hAnsi="Garamond" w:cs="Calibri"/>
          </w:rPr>
          <w:t>line of inquiry</w:t>
        </w:r>
      </w:hyperlink>
      <w:r w:rsidRPr="00C839B9">
        <w:rPr>
          <w:rFonts w:ascii="Garamond" w:hAnsi="Garamond" w:cs="Calibri"/>
        </w:rPr>
        <w:t xml:space="preserve"> beginning with </w:t>
      </w:r>
      <w:hyperlink r:id="rId12" w:history="1">
        <w:r w:rsidRPr="00C839B9">
          <w:rPr>
            <w:rStyle w:val="Hyperlink"/>
            <w:rFonts w:ascii="Garamond" w:hAnsi="Garamond" w:cs="Calibri"/>
          </w:rPr>
          <w:t>Wikipedia’s entry on Maslow’s Hierarchy of Needs</w:t>
        </w:r>
      </w:hyperlink>
      <w:r w:rsidRPr="00C839B9">
        <w:rPr>
          <w:rFonts w:ascii="Garamond" w:hAnsi="Garamond" w:cs="Calibri"/>
        </w:rPr>
        <w:t xml:space="preserve"> and applying Maslow’s theory of expanded hierarchy of needs to yourself</w:t>
      </w:r>
    </w:p>
    <w:p w14:paraId="7F3CF613" w14:textId="77777777" w:rsidR="00B84D3C" w:rsidRPr="00C839B9" w:rsidRDefault="00B84D3C" w:rsidP="00B84D3C">
      <w:pPr>
        <w:pStyle w:val="ListParagraph"/>
        <w:numPr>
          <w:ilvl w:val="0"/>
          <w:numId w:val="1"/>
        </w:numPr>
        <w:rPr>
          <w:rFonts w:ascii="Garamond" w:hAnsi="Garamond" w:cs="Calibri"/>
        </w:rPr>
      </w:pPr>
      <w:r w:rsidRPr="00C839B9">
        <w:rPr>
          <w:rFonts w:ascii="Garamond" w:hAnsi="Garamond" w:cs="Calibri"/>
        </w:rPr>
        <w:t xml:space="preserve">Researching, collecting and gathering data from additional </w:t>
      </w:r>
      <w:hyperlink r:id="rId13" w:anchor="primsec" w:history="1">
        <w:r w:rsidRPr="00C839B9">
          <w:rPr>
            <w:rStyle w:val="Hyperlink"/>
            <w:rFonts w:ascii="Garamond" w:hAnsi="Garamond" w:cs="Calibri"/>
          </w:rPr>
          <w:t>tertiary, primary</w:t>
        </w:r>
      </w:hyperlink>
      <w:r w:rsidRPr="00C839B9">
        <w:rPr>
          <w:rFonts w:ascii="Garamond" w:hAnsi="Garamond" w:cs="Calibri"/>
        </w:rPr>
        <w:t xml:space="preserve"> as well as </w:t>
      </w:r>
      <w:hyperlink r:id="rId14" w:anchor="acpro" w:history="1">
        <w:r w:rsidRPr="00C839B9">
          <w:rPr>
            <w:rStyle w:val="Hyperlink"/>
            <w:rFonts w:ascii="Garamond" w:hAnsi="Garamond" w:cs="Calibri"/>
          </w:rPr>
          <w:t>academic/ professional</w:t>
        </w:r>
      </w:hyperlink>
      <w:r w:rsidRPr="00C839B9">
        <w:rPr>
          <w:rFonts w:ascii="Garamond" w:hAnsi="Garamond" w:cs="Calibri"/>
        </w:rPr>
        <w:t xml:space="preserve"> </w:t>
      </w:r>
      <w:hyperlink r:id="rId15" w:anchor="primsec" w:history="1">
        <w:r w:rsidRPr="00C839B9">
          <w:rPr>
            <w:rStyle w:val="Hyperlink"/>
            <w:rFonts w:ascii="Garamond" w:hAnsi="Garamond" w:cs="Calibri"/>
          </w:rPr>
          <w:t>secondary</w:t>
        </w:r>
      </w:hyperlink>
      <w:r w:rsidRPr="00C839B9">
        <w:rPr>
          <w:rFonts w:ascii="Garamond" w:hAnsi="Garamond" w:cs="Calibri"/>
        </w:rPr>
        <w:t xml:space="preserve"> </w:t>
      </w:r>
      <w:hyperlink r:id="rId16" w:anchor="sourcedef" w:history="1">
        <w:r w:rsidRPr="00C839B9">
          <w:rPr>
            <w:rStyle w:val="Hyperlink"/>
            <w:rFonts w:ascii="Garamond" w:hAnsi="Garamond" w:cs="Calibri"/>
          </w:rPr>
          <w:t>sources</w:t>
        </w:r>
      </w:hyperlink>
    </w:p>
    <w:p w14:paraId="60B93022" w14:textId="77777777" w:rsidR="00B84D3C" w:rsidRPr="00C839B9" w:rsidRDefault="00B84D3C" w:rsidP="00B84D3C">
      <w:pPr>
        <w:pStyle w:val="ListParagraph"/>
        <w:numPr>
          <w:ilvl w:val="0"/>
          <w:numId w:val="1"/>
        </w:numPr>
        <w:rPr>
          <w:rFonts w:ascii="Garamond" w:hAnsi="Garamond" w:cs="Calibri"/>
        </w:rPr>
      </w:pPr>
      <w:r w:rsidRPr="00C839B9">
        <w:rPr>
          <w:rFonts w:ascii="Garamond" w:hAnsi="Garamond" w:cs="Calibri"/>
        </w:rPr>
        <w:t>sequence assignments leading up to the final submission of MP2</w:t>
      </w:r>
    </w:p>
    <w:p w14:paraId="3B7884A8" w14:textId="77777777" w:rsidR="00B84D3C" w:rsidRPr="00C839B9" w:rsidRDefault="00B84D3C" w:rsidP="00B84D3C">
      <w:pPr>
        <w:pStyle w:val="ListParagraph"/>
        <w:numPr>
          <w:ilvl w:val="0"/>
          <w:numId w:val="1"/>
        </w:numPr>
        <w:rPr>
          <w:rFonts w:ascii="Garamond" w:hAnsi="Garamond" w:cs="Microsoft Sans Serif"/>
        </w:rPr>
      </w:pPr>
      <w:r w:rsidRPr="00C839B9">
        <w:rPr>
          <w:rFonts w:ascii="Garamond" w:hAnsi="Garamond" w:cs="Calibri"/>
        </w:rPr>
        <w:t xml:space="preserve">Assessment of your final MP2 according to the </w:t>
      </w:r>
      <w:hyperlink r:id="rId17" w:anchor="o1" w:history="1">
        <w:r w:rsidRPr="00C839B9">
          <w:rPr>
            <w:rStyle w:val="Hyperlink"/>
            <w:rFonts w:ascii="Garamond" w:hAnsi="Garamond" w:cs="Calibri"/>
          </w:rPr>
          <w:t>Outcome Traits</w:t>
        </w:r>
      </w:hyperlink>
      <w:r w:rsidRPr="00C839B9">
        <w:rPr>
          <w:rFonts w:ascii="Garamond" w:hAnsi="Garamond" w:cs="Calibri"/>
        </w:rPr>
        <w:t xml:space="preserve"> as a </w:t>
      </w:r>
      <w:r w:rsidRPr="00C839B9">
        <w:rPr>
          <w:rFonts w:ascii="Garamond" w:hAnsi="Garamond" w:cs="Calibri"/>
          <w:i/>
          <w:iCs/>
        </w:rPr>
        <w:t>heavily-weighted</w:t>
      </w:r>
      <w:r w:rsidRPr="00C839B9">
        <w:rPr>
          <w:rFonts w:ascii="Garamond" w:hAnsi="Garamond" w:cs="Calibri"/>
        </w:rPr>
        <w:t xml:space="preserve"> sequence grade.</w:t>
      </w:r>
    </w:p>
    <w:p w14:paraId="045E13CC" w14:textId="77777777" w:rsidR="00B84D3C" w:rsidRPr="00C839B9" w:rsidRDefault="00B84D3C" w:rsidP="00B84D3C">
      <w:pPr>
        <w:rPr>
          <w:rFonts w:ascii="Garamond" w:hAnsi="Garamond" w:cs="Microsoft Sans Serif"/>
        </w:rPr>
      </w:pPr>
    </w:p>
    <w:p w14:paraId="45ED180D" w14:textId="77777777" w:rsidR="00B84D3C" w:rsidRPr="00C839B9" w:rsidRDefault="00B84D3C" w:rsidP="00B84D3C">
      <w:pPr>
        <w:rPr>
          <w:rFonts w:ascii="Garamond" w:hAnsi="Garamond"/>
          <w:b/>
          <w:bCs/>
          <w:u w:val="single"/>
        </w:rPr>
      </w:pPr>
      <w:bookmarkStart w:id="1" w:name="mp3"/>
      <w:r w:rsidRPr="00C839B9">
        <w:rPr>
          <w:rFonts w:ascii="Garamond" w:hAnsi="Garamond"/>
          <w:b/>
          <w:bCs/>
          <w:color w:val="000000" w:themeColor="text1"/>
          <w:u w:val="single"/>
        </w:rPr>
        <w:t>M</w:t>
      </w:r>
      <w:bookmarkEnd w:id="1"/>
      <w:r w:rsidRPr="00C839B9">
        <w:rPr>
          <w:rFonts w:ascii="Garamond" w:hAnsi="Garamond"/>
          <w:b/>
          <w:bCs/>
          <w:color w:val="000000" w:themeColor="text1"/>
          <w:u w:val="single"/>
        </w:rPr>
        <w:t xml:space="preserve">ajor Paper 3: </w:t>
      </w:r>
      <w:r w:rsidRPr="00C839B9">
        <w:rPr>
          <w:rFonts w:ascii="Garamond" w:hAnsi="Garamond"/>
          <w:b/>
          <w:bCs/>
          <w:i/>
          <w:iCs/>
          <w:u w:val="single"/>
        </w:rPr>
        <w:t>Subversive Paradigm</w:t>
      </w:r>
      <w:r w:rsidRPr="00C839B9">
        <w:rPr>
          <w:rFonts w:ascii="Garamond" w:hAnsi="Garamond"/>
          <w:b/>
          <w:bCs/>
          <w:u w:val="single"/>
        </w:rPr>
        <w:t xml:space="preserve"> </w:t>
      </w:r>
    </w:p>
    <w:p w14:paraId="33C08BD5" w14:textId="77777777" w:rsidR="00B84D3C" w:rsidRPr="00C839B9" w:rsidRDefault="00B84D3C" w:rsidP="00B84D3C">
      <w:pPr>
        <w:rPr>
          <w:rFonts w:ascii="Garamond" w:hAnsi="Garamond" w:cs="Microsoft Sans Serif"/>
        </w:rPr>
      </w:pPr>
    </w:p>
    <w:p w14:paraId="7CC12D70" w14:textId="26772B4E" w:rsidR="00B84D3C" w:rsidRPr="00C839B9" w:rsidRDefault="00B84D3C" w:rsidP="00B84D3C">
      <w:pPr>
        <w:rPr>
          <w:rFonts w:ascii="Garamond" w:hAnsi="Garamond" w:cs="Microsoft Sans Serif"/>
        </w:rPr>
      </w:pPr>
      <w:r w:rsidRPr="00C839B9">
        <w:rPr>
          <w:rFonts w:ascii="Garamond" w:hAnsi="Garamond" w:cs="Microsoft Sans Serif"/>
        </w:rPr>
        <w:t xml:space="preserve">UW’s mission is, in part, to “discover timely solutions to the world’s most complex problems and enrich the lives of people throughout our community, the state of Washington, the nation and the world.” Use the </w:t>
      </w:r>
      <w:hyperlink r:id="rId18" w:anchor="lineofinq" w:history="1">
        <w:r w:rsidRPr="00C839B9">
          <w:rPr>
            <w:rStyle w:val="Hyperlink"/>
            <w:rFonts w:ascii="Garamond" w:hAnsi="Garamond" w:cs="Calibri"/>
          </w:rPr>
          <w:t>reading-writing-thinking-discussing-researching-questioning-drafting-rethinking-starting over-going back-going forward process of composing</w:t>
        </w:r>
      </w:hyperlink>
      <w:r w:rsidRPr="00C839B9">
        <w:rPr>
          <w:rFonts w:ascii="Garamond" w:hAnsi="Garamond" w:cs="Calibri"/>
        </w:rPr>
        <w:t xml:space="preserve"> to IDENTIFY a provable</w:t>
      </w:r>
      <w:r w:rsidRPr="00C839B9">
        <w:rPr>
          <w:rFonts w:ascii="Garamond" w:hAnsi="Garamond" w:cs="Microsoft Sans Serif"/>
          <w:b/>
        </w:rPr>
        <w:t xml:space="preserve"> existing “</w:t>
      </w:r>
      <w:hyperlink r:id="rId19" w:anchor="misund" w:history="1">
        <w:r w:rsidRPr="00C839B9">
          <w:rPr>
            <w:rStyle w:val="Hyperlink"/>
            <w:rFonts w:ascii="Garamond" w:hAnsi="Garamond" w:cs="Microsoft Sans Serif"/>
            <w:b/>
          </w:rPr>
          <w:t>misconception/myth</w:t>
        </w:r>
      </w:hyperlink>
      <w:r w:rsidRPr="00C839B9">
        <w:rPr>
          <w:rFonts w:ascii="Garamond" w:hAnsi="Garamond" w:cs="Microsoft Sans Serif"/>
          <w:b/>
        </w:rPr>
        <w:t xml:space="preserve">” related to your field </w:t>
      </w:r>
      <w:r w:rsidRPr="00C839B9">
        <w:rPr>
          <w:rFonts w:ascii="Garamond" w:hAnsi="Garamond" w:cs="Microsoft Sans Serif"/>
          <w:bCs/>
        </w:rPr>
        <w:t>and</w:t>
      </w:r>
      <w:r w:rsidRPr="00C839B9">
        <w:rPr>
          <w:rFonts w:ascii="Garamond" w:hAnsi="Garamond" w:cs="Microsoft Sans Serif"/>
          <w:b/>
        </w:rPr>
        <w:t xml:space="preserve"> </w:t>
      </w:r>
      <w:r w:rsidRPr="00C839B9">
        <w:rPr>
          <w:rFonts w:ascii="Garamond" w:hAnsi="Garamond" w:cs="Microsoft Sans Serif"/>
          <w:bCs/>
        </w:rPr>
        <w:t>FORMALLY PROPOSE valid and reliable</w:t>
      </w:r>
      <w:r w:rsidRPr="00C839B9">
        <w:rPr>
          <w:rFonts w:ascii="Garamond" w:hAnsi="Garamond" w:cs="Microsoft Sans Serif"/>
          <w:b/>
        </w:rPr>
        <w:t xml:space="preserve"> real world actions to test/correct/respond to the misconception/myth </w:t>
      </w:r>
      <w:r w:rsidRPr="00C839B9">
        <w:rPr>
          <w:rFonts w:ascii="Garamond" w:hAnsi="Garamond" w:cs="Microsoft Sans Serif"/>
          <w:bCs/>
        </w:rPr>
        <w:t xml:space="preserve">as required by the </w:t>
      </w:r>
      <w:hyperlink w:anchor="grantapp" w:history="1">
        <w:r w:rsidRPr="00C839B9">
          <w:rPr>
            <w:rStyle w:val="Hyperlink"/>
            <w:rFonts w:ascii="Garamond" w:hAnsi="Garamond" w:cs="Microsoft Sans Serif"/>
            <w:b/>
          </w:rPr>
          <w:t>Grant Application</w:t>
        </w:r>
      </w:hyperlink>
      <w:r w:rsidRPr="00C839B9">
        <w:rPr>
          <w:rFonts w:ascii="Garamond" w:hAnsi="Garamond" w:cs="Microsoft Sans Serif"/>
          <w:b/>
          <w:color w:val="FF0000"/>
        </w:rPr>
        <w:t xml:space="preserve"> </w:t>
      </w:r>
      <w:r w:rsidRPr="00C839B9">
        <w:rPr>
          <w:rFonts w:ascii="Garamond" w:hAnsi="Garamond" w:cs="Microsoft Sans Serif"/>
          <w:bCs/>
        </w:rPr>
        <w:t xml:space="preserve">based on </w:t>
      </w:r>
      <w:hyperlink r:id="rId20" w:history="1">
        <w:r w:rsidRPr="00C839B9">
          <w:rPr>
            <w:rStyle w:val="Hyperlink"/>
            <w:rFonts w:ascii="Garamond" w:hAnsi="Garamond" w:cs="Microsoft Sans Serif"/>
            <w:bCs/>
          </w:rPr>
          <w:t>National Institutes of Health</w:t>
        </w:r>
        <w:r w:rsidRPr="00C839B9">
          <w:rPr>
            <w:rStyle w:val="Hyperlink"/>
            <w:rFonts w:ascii="Garamond" w:hAnsi="Garamond" w:cs="Microsoft Sans Serif"/>
            <w:b/>
          </w:rPr>
          <w:t xml:space="preserve"> </w:t>
        </w:r>
        <w:r w:rsidRPr="00C839B9">
          <w:rPr>
            <w:rStyle w:val="Hyperlink"/>
            <w:rFonts w:ascii="Garamond" w:hAnsi="Garamond" w:cs="Microsoft Sans Serif"/>
            <w:b/>
            <w:i/>
            <w:iCs/>
          </w:rPr>
          <w:t>R03 Grant Proposal</w:t>
        </w:r>
        <w:r w:rsidRPr="00C839B9">
          <w:rPr>
            <w:rStyle w:val="Hyperlink"/>
            <w:rFonts w:ascii="Garamond" w:hAnsi="Garamond" w:cs="Microsoft Sans Serif"/>
            <w:bCs/>
            <w:color w:val="000000" w:themeColor="text1"/>
            <w:u w:val="none"/>
          </w:rPr>
          <w:t>.</w:t>
        </w:r>
      </w:hyperlink>
    </w:p>
    <w:p w14:paraId="19F91155" w14:textId="77777777" w:rsidR="00B84D3C" w:rsidRPr="00C839B9" w:rsidRDefault="00B84D3C" w:rsidP="00B84D3C">
      <w:pPr>
        <w:rPr>
          <w:rFonts w:ascii="Garamond" w:hAnsi="Garamond" w:cs="Microsoft Sans Serif"/>
        </w:rPr>
      </w:pPr>
    </w:p>
    <w:p w14:paraId="031AB63C" w14:textId="77777777" w:rsidR="00B84D3C" w:rsidRPr="00C839B9" w:rsidRDefault="00B84D3C" w:rsidP="00B84D3C">
      <w:pPr>
        <w:rPr>
          <w:rFonts w:ascii="Garamond" w:hAnsi="Garamond" w:cs="Microsoft Sans Serif"/>
          <w:bCs/>
        </w:rPr>
      </w:pPr>
      <w:r w:rsidRPr="00C839B9">
        <w:rPr>
          <w:rFonts w:ascii="Garamond" w:hAnsi="Garamond" w:cs="Microsoft Sans Serif"/>
          <w:bCs/>
        </w:rPr>
        <w:t>MP3 wicked design steps include researching, assembling and evaluating sources of data for hypotheses, methodologies, risks, project/test models, relevant locations, times, materials, participants, estimated costs, permissions, etc and appropriate research guides to successfully compose</w:t>
      </w:r>
    </w:p>
    <w:p w14:paraId="32CDD2CC" w14:textId="77777777" w:rsidR="00B84D3C" w:rsidRPr="00C839B9" w:rsidRDefault="00B84D3C" w:rsidP="00B84D3C">
      <w:pPr>
        <w:rPr>
          <w:rFonts w:ascii="Garamond" w:hAnsi="Garamond" w:cs="Microsoft Sans Serif"/>
          <w:bCs/>
        </w:rPr>
      </w:pPr>
    </w:p>
    <w:p w14:paraId="1D1C9C07" w14:textId="77777777" w:rsidR="00B84D3C" w:rsidRPr="00C839B9" w:rsidRDefault="00B84D3C" w:rsidP="00B84D3C">
      <w:pPr>
        <w:numPr>
          <w:ilvl w:val="0"/>
          <w:numId w:val="2"/>
        </w:numPr>
        <w:rPr>
          <w:rFonts w:ascii="Garamond" w:hAnsi="Garamond" w:cs="Microsoft Sans Serif"/>
        </w:rPr>
      </w:pPr>
      <w:r w:rsidRPr="00C839B9">
        <w:rPr>
          <w:rFonts w:ascii="Garamond" w:hAnsi="Garamond" w:cs="Microsoft Sans Serif"/>
          <w:b/>
          <w:bCs/>
          <w:color w:val="000000" w:themeColor="text1"/>
        </w:rPr>
        <w:t>an abstract</w:t>
      </w:r>
      <w:r w:rsidRPr="00C839B9">
        <w:rPr>
          <w:rFonts w:ascii="Garamond" w:hAnsi="Garamond" w:cs="Microsoft Sans Serif"/>
          <w:color w:val="000000" w:themeColor="text1"/>
        </w:rPr>
        <w:t xml:space="preserve"> naming </w:t>
      </w:r>
      <w:r w:rsidRPr="00C839B9">
        <w:rPr>
          <w:rFonts w:ascii="Garamond" w:hAnsi="Garamond" w:cs="Microsoft Sans Serif"/>
        </w:rPr>
        <w:t xml:space="preserve">the misconception/myth, its significance to/impact on your field; and </w:t>
      </w:r>
      <w:r w:rsidRPr="00C839B9">
        <w:rPr>
          <w:rFonts w:ascii="Garamond" w:hAnsi="Garamond" w:cs="Microsoft Sans Serif"/>
          <w:color w:val="000000" w:themeColor="text1"/>
        </w:rPr>
        <w:t xml:space="preserve">outlining </w:t>
      </w:r>
      <w:r w:rsidRPr="00C839B9">
        <w:rPr>
          <w:rFonts w:ascii="Garamond" w:hAnsi="Garamond" w:cs="Microsoft Sans Serif"/>
        </w:rPr>
        <w:t>the project steps, aims and likely effect on the public.</w:t>
      </w:r>
    </w:p>
    <w:p w14:paraId="6D9A80B2" w14:textId="77777777" w:rsidR="00B84D3C" w:rsidRPr="00C839B9" w:rsidRDefault="00B84D3C" w:rsidP="00B84D3C">
      <w:pPr>
        <w:numPr>
          <w:ilvl w:val="0"/>
          <w:numId w:val="2"/>
        </w:numPr>
        <w:rPr>
          <w:rFonts w:ascii="Garamond" w:hAnsi="Garamond" w:cs="Microsoft Sans Serif"/>
        </w:rPr>
      </w:pPr>
      <w:r w:rsidRPr="00C839B9">
        <w:rPr>
          <w:rFonts w:ascii="Garamond" w:hAnsi="Garamond" w:cs="Microsoft Sans Serif"/>
        </w:rPr>
        <w:t xml:space="preserve">a </w:t>
      </w:r>
      <w:hyperlink r:id="rId21" w:anchor="bookmark=id.2lwamvv" w:history="1">
        <w:r w:rsidRPr="00C839B9">
          <w:rPr>
            <w:rStyle w:val="Hyperlink"/>
            <w:rFonts w:ascii="Garamond" w:hAnsi="Garamond" w:cs="Microsoft Sans Serif"/>
          </w:rPr>
          <w:t>literature review</w:t>
        </w:r>
      </w:hyperlink>
      <w:r w:rsidRPr="00C839B9">
        <w:rPr>
          <w:rFonts w:ascii="Garamond" w:hAnsi="Garamond" w:cs="Microsoft Sans Serif"/>
        </w:rPr>
        <w:t xml:space="preserve"> </w:t>
      </w:r>
      <w:r w:rsidRPr="00C839B9">
        <w:rPr>
          <w:rFonts w:ascii="Garamond" w:hAnsi="Garamond" w:cs="Microsoft Sans Serif"/>
          <w:b/>
          <w:bCs/>
          <w:color w:val="000000" w:themeColor="text1"/>
        </w:rPr>
        <w:t>summarizing and evaluating</w:t>
      </w:r>
      <w:r w:rsidRPr="00C839B9">
        <w:rPr>
          <w:rFonts w:ascii="Garamond" w:hAnsi="Garamond" w:cs="Microsoft Sans Serif"/>
          <w:color w:val="000000" w:themeColor="text1"/>
        </w:rPr>
        <w:t xml:space="preserve"> </w:t>
      </w:r>
      <w:r w:rsidRPr="00C839B9">
        <w:rPr>
          <w:rFonts w:ascii="Garamond" w:hAnsi="Garamond" w:cs="Microsoft Sans Serif"/>
        </w:rPr>
        <w:t xml:space="preserve">5 </w:t>
      </w:r>
      <w:hyperlink r:id="rId22" w:anchor="acpro" w:history="1">
        <w:r w:rsidRPr="00C839B9">
          <w:rPr>
            <w:rStyle w:val="Hyperlink"/>
            <w:rFonts w:ascii="Garamond" w:hAnsi="Garamond" w:cs="Microsoft Sans Serif"/>
          </w:rPr>
          <w:t>academic/professional sources</w:t>
        </w:r>
      </w:hyperlink>
      <w:r w:rsidRPr="00C839B9">
        <w:rPr>
          <w:rFonts w:ascii="Garamond" w:hAnsi="Garamond" w:cs="Microsoft Sans Serif"/>
        </w:rPr>
        <w:t xml:space="preserve"> of </w:t>
      </w:r>
      <w:r w:rsidRPr="00C839B9">
        <w:rPr>
          <w:rFonts w:ascii="Garamond" w:hAnsi="Garamond" w:cs="Microsoft Sans Serif"/>
          <w:color w:val="FF0000"/>
        </w:rPr>
        <w:t xml:space="preserve">data/conclusions </w:t>
      </w:r>
      <w:r w:rsidRPr="00C839B9">
        <w:rPr>
          <w:rFonts w:ascii="Garamond" w:hAnsi="Garamond" w:cs="Microsoft Sans Serif"/>
        </w:rPr>
        <w:t xml:space="preserve">to prove your hypothesis [what’s “truth” versus misconception] and to </w:t>
      </w:r>
      <w:r w:rsidRPr="00C839B9">
        <w:rPr>
          <w:rFonts w:ascii="Garamond" w:hAnsi="Garamond" w:cs="Microsoft Sans Serif"/>
          <w:b/>
          <w:bCs/>
        </w:rPr>
        <w:t>evaluate</w:t>
      </w:r>
      <w:r w:rsidRPr="00C839B9">
        <w:rPr>
          <w:rFonts w:ascii="Garamond" w:hAnsi="Garamond" w:cs="Microsoft Sans Serif"/>
        </w:rPr>
        <w:t xml:space="preserve"> documented </w:t>
      </w:r>
      <w:r w:rsidRPr="00C839B9">
        <w:rPr>
          <w:rFonts w:ascii="Garamond" w:hAnsi="Garamond" w:cs="Microsoft Sans Serif"/>
          <w:color w:val="FF0000"/>
        </w:rPr>
        <w:t xml:space="preserve">methods </w:t>
      </w:r>
      <w:r w:rsidRPr="00C839B9">
        <w:rPr>
          <w:rFonts w:ascii="Garamond" w:hAnsi="Garamond" w:cs="Microsoft Sans Serif"/>
        </w:rPr>
        <w:t xml:space="preserve">used by others for improving/ correcting/ responding to misconceptions in a </w:t>
      </w:r>
      <w:r w:rsidRPr="00C839B9">
        <w:rPr>
          <w:rFonts w:ascii="Garamond" w:hAnsi="Garamond" w:cs="Microsoft Sans Serif"/>
          <w:color w:val="FF0000"/>
        </w:rPr>
        <w:t xml:space="preserve">valid and reliable </w:t>
      </w:r>
      <w:r w:rsidRPr="00C839B9">
        <w:rPr>
          <w:rFonts w:ascii="Garamond" w:hAnsi="Garamond" w:cs="Microsoft Sans Serif"/>
        </w:rPr>
        <w:t>manner</w:t>
      </w:r>
    </w:p>
    <w:p w14:paraId="5B4829CB" w14:textId="77777777" w:rsidR="00B84D3C" w:rsidRPr="00C839B9" w:rsidRDefault="00B84D3C" w:rsidP="00B84D3C">
      <w:pPr>
        <w:numPr>
          <w:ilvl w:val="0"/>
          <w:numId w:val="2"/>
        </w:numPr>
        <w:rPr>
          <w:rFonts w:ascii="Garamond" w:hAnsi="Garamond" w:cs="Microsoft Sans Serif"/>
        </w:rPr>
      </w:pPr>
      <w:r w:rsidRPr="00C839B9">
        <w:rPr>
          <w:rFonts w:ascii="Garamond" w:hAnsi="Garamond" w:cs="Microsoft Sans Serif"/>
        </w:rPr>
        <w:t xml:space="preserve">a </w:t>
      </w:r>
      <w:r w:rsidRPr="00C839B9">
        <w:rPr>
          <w:rFonts w:ascii="Garamond" w:hAnsi="Garamond" w:cs="Microsoft Sans Serif"/>
          <w:b/>
          <w:bCs/>
          <w:color w:val="000000" w:themeColor="text1"/>
        </w:rPr>
        <w:t>rationale</w:t>
      </w:r>
      <w:r w:rsidRPr="00C839B9">
        <w:rPr>
          <w:rFonts w:ascii="Garamond" w:hAnsi="Garamond" w:cs="Microsoft Sans Serif"/>
          <w:color w:val="000000" w:themeColor="text1"/>
        </w:rPr>
        <w:t xml:space="preserve"> for why actions (methods) are appropriate for your</w:t>
      </w:r>
      <w:r w:rsidRPr="00C839B9">
        <w:rPr>
          <w:rFonts w:ascii="Garamond" w:hAnsi="Garamond" w:cs="Microsoft Sans Serif"/>
        </w:rPr>
        <w:t xml:space="preserve"> </w:t>
      </w:r>
      <w:r w:rsidRPr="00C839B9">
        <w:rPr>
          <w:rFonts w:ascii="Garamond" w:hAnsi="Garamond" w:cs="Microsoft Sans Serif"/>
          <w:color w:val="FF0000"/>
        </w:rPr>
        <w:t xml:space="preserve">specific, significant, manageable proposed </w:t>
      </w:r>
      <w:r w:rsidRPr="00C839B9">
        <w:rPr>
          <w:rFonts w:ascii="Garamond" w:hAnsi="Garamond" w:cs="Microsoft Sans Serif"/>
        </w:rPr>
        <w:t xml:space="preserve">project to succeed (effectively improve/address the misconception) and </w:t>
      </w:r>
      <w:r w:rsidRPr="00C839B9">
        <w:rPr>
          <w:rFonts w:ascii="Garamond" w:hAnsi="Garamond" w:cs="Microsoft Sans Serif"/>
          <w:b/>
          <w:bCs/>
        </w:rPr>
        <w:t>description</w:t>
      </w:r>
      <w:r w:rsidRPr="00C839B9">
        <w:rPr>
          <w:rFonts w:ascii="Garamond" w:hAnsi="Garamond" w:cs="Microsoft Sans Serif"/>
        </w:rPr>
        <w:t xml:space="preserve"> of your project’s </w:t>
      </w:r>
      <w:r w:rsidRPr="00C839B9">
        <w:rPr>
          <w:rFonts w:ascii="Garamond" w:hAnsi="Garamond" w:cs="Microsoft Sans Serif"/>
          <w:color w:val="FF0000"/>
        </w:rPr>
        <w:t xml:space="preserve">unique features/ innovation </w:t>
      </w:r>
      <w:r w:rsidRPr="00C839B9">
        <w:rPr>
          <w:rFonts w:ascii="Garamond" w:hAnsi="Garamond" w:cs="Microsoft Sans Serif"/>
        </w:rPr>
        <w:t>(how is it different than what has already been done)</w:t>
      </w:r>
    </w:p>
    <w:p w14:paraId="7A7837C5" w14:textId="77777777" w:rsidR="00B84D3C" w:rsidRPr="00C839B9" w:rsidRDefault="00B84D3C" w:rsidP="00B84D3C">
      <w:pPr>
        <w:numPr>
          <w:ilvl w:val="0"/>
          <w:numId w:val="2"/>
        </w:numPr>
        <w:rPr>
          <w:rFonts w:ascii="Garamond" w:hAnsi="Garamond" w:cs="Microsoft Sans Serif"/>
        </w:rPr>
      </w:pPr>
      <w:r w:rsidRPr="00C839B9">
        <w:rPr>
          <w:rFonts w:ascii="Garamond" w:hAnsi="Garamond" w:cs="Microsoft Sans Serif"/>
        </w:rPr>
        <w:t xml:space="preserve">your project’s </w:t>
      </w:r>
      <w:r w:rsidRPr="00C839B9">
        <w:rPr>
          <w:rFonts w:ascii="Garamond" w:hAnsi="Garamond" w:cs="Microsoft Sans Serif"/>
          <w:b/>
          <w:bCs/>
          <w:color w:val="000000" w:themeColor="text1"/>
        </w:rPr>
        <w:t>timeline, sequence of actions, resources utilized</w:t>
      </w:r>
      <w:r w:rsidRPr="00C839B9">
        <w:rPr>
          <w:rFonts w:ascii="Garamond" w:hAnsi="Garamond" w:cs="Microsoft Sans Serif"/>
          <w:color w:val="000000" w:themeColor="text1"/>
        </w:rPr>
        <w:t xml:space="preserve"> and </w:t>
      </w:r>
      <w:r w:rsidRPr="00C839B9">
        <w:rPr>
          <w:rFonts w:ascii="Garamond" w:hAnsi="Garamond" w:cs="Microsoft Sans Serif"/>
          <w:b/>
          <w:bCs/>
          <w:color w:val="000000" w:themeColor="text1"/>
        </w:rPr>
        <w:t>personnel involved</w:t>
      </w:r>
      <w:r w:rsidRPr="00C839B9">
        <w:rPr>
          <w:rFonts w:ascii="Garamond" w:hAnsi="Garamond" w:cs="Microsoft Sans Serif"/>
        </w:rPr>
        <w:t xml:space="preserve">, actions’ estimated </w:t>
      </w:r>
      <w:r w:rsidRPr="00C839B9">
        <w:rPr>
          <w:rFonts w:ascii="Garamond" w:hAnsi="Garamond" w:cs="Microsoft Sans Serif"/>
          <w:b/>
          <w:bCs/>
          <w:color w:val="000000" w:themeColor="text1"/>
        </w:rPr>
        <w:t>costs</w:t>
      </w:r>
      <w:r w:rsidRPr="00C839B9">
        <w:rPr>
          <w:rFonts w:ascii="Garamond" w:hAnsi="Garamond" w:cs="Microsoft Sans Serif"/>
          <w:color w:val="000000" w:themeColor="text1"/>
        </w:rPr>
        <w:t xml:space="preserve"> </w:t>
      </w:r>
      <w:r w:rsidRPr="00C839B9">
        <w:rPr>
          <w:rFonts w:ascii="Garamond" w:hAnsi="Garamond" w:cs="Microsoft Sans Serif"/>
        </w:rPr>
        <w:t xml:space="preserve">and </w:t>
      </w:r>
      <w:r w:rsidRPr="00C839B9">
        <w:rPr>
          <w:rFonts w:ascii="Garamond" w:hAnsi="Garamond" w:cs="Microsoft Sans Serif"/>
          <w:b/>
          <w:bCs/>
        </w:rPr>
        <w:t>justification</w:t>
      </w:r>
      <w:r w:rsidRPr="00C839B9">
        <w:rPr>
          <w:rFonts w:ascii="Garamond" w:hAnsi="Garamond" w:cs="Microsoft Sans Serif"/>
        </w:rPr>
        <w:t xml:space="preserve"> for your choices to be necessary/likely to achieve the </w:t>
      </w:r>
      <w:r w:rsidRPr="00C839B9">
        <w:rPr>
          <w:rFonts w:ascii="Garamond" w:hAnsi="Garamond" w:cs="Microsoft Sans Serif"/>
          <w:b/>
          <w:bCs/>
          <w:color w:val="000000" w:themeColor="text1"/>
        </w:rPr>
        <w:t>results</w:t>
      </w:r>
      <w:r w:rsidRPr="00C839B9">
        <w:rPr>
          <w:rFonts w:ascii="Garamond" w:hAnsi="Garamond" w:cs="Microsoft Sans Serif"/>
          <w:color w:val="000000" w:themeColor="text1"/>
        </w:rPr>
        <w:t xml:space="preserve"> </w:t>
      </w:r>
      <w:r w:rsidRPr="00C839B9">
        <w:rPr>
          <w:rFonts w:ascii="Garamond" w:hAnsi="Garamond" w:cs="Microsoft Sans Serif"/>
        </w:rPr>
        <w:t xml:space="preserve">you expect </w:t>
      </w:r>
    </w:p>
    <w:p w14:paraId="71007766" w14:textId="77777777" w:rsidR="00B84D3C" w:rsidRPr="00C839B9" w:rsidRDefault="00B84D3C" w:rsidP="00B84D3C">
      <w:pPr>
        <w:numPr>
          <w:ilvl w:val="0"/>
          <w:numId w:val="2"/>
        </w:numPr>
        <w:rPr>
          <w:rFonts w:ascii="Garamond" w:hAnsi="Garamond" w:cs="Microsoft Sans Serif"/>
        </w:rPr>
      </w:pPr>
      <w:r w:rsidRPr="00C839B9">
        <w:rPr>
          <w:rFonts w:ascii="Garamond" w:hAnsi="Garamond" w:cs="Microsoft Sans Serif"/>
        </w:rPr>
        <w:t xml:space="preserve">description of </w:t>
      </w:r>
      <w:r w:rsidRPr="00C839B9">
        <w:rPr>
          <w:rFonts w:ascii="Garamond" w:hAnsi="Garamond" w:cs="Microsoft Sans Serif"/>
          <w:b/>
          <w:bCs/>
        </w:rPr>
        <w:t>significant risks/ difficulties</w:t>
      </w:r>
      <w:r w:rsidRPr="00C839B9">
        <w:rPr>
          <w:rFonts w:ascii="Garamond" w:hAnsi="Garamond" w:cs="Microsoft Sans Serif"/>
        </w:rPr>
        <w:t xml:space="preserve"> to the project’s efficacy—including </w:t>
      </w:r>
      <w:r w:rsidRPr="00C839B9">
        <w:rPr>
          <w:rFonts w:ascii="Garamond" w:hAnsi="Garamond" w:cs="Microsoft Sans Serif"/>
          <w:color w:val="FF0000"/>
        </w:rPr>
        <w:t xml:space="preserve">alternate plans/alternatives </w:t>
      </w:r>
      <w:r w:rsidRPr="00C839B9">
        <w:rPr>
          <w:rFonts w:ascii="Garamond" w:hAnsi="Garamond" w:cs="Microsoft Sans Serif"/>
        </w:rPr>
        <w:t>to “save” the plan from failing from the most significant risks/difficulties</w:t>
      </w:r>
    </w:p>
    <w:p w14:paraId="7988A6AE" w14:textId="77777777" w:rsidR="00B84D3C" w:rsidRPr="00C839B9" w:rsidRDefault="00B84D3C" w:rsidP="00B84D3C">
      <w:pPr>
        <w:rPr>
          <w:rFonts w:ascii="Garamond" w:hAnsi="Garamond" w:cs="Microsoft Sans Serif"/>
        </w:rPr>
      </w:pPr>
    </w:p>
    <w:p w14:paraId="01EA2409" w14:textId="77777777" w:rsidR="00B84D3C" w:rsidRPr="00C839B9" w:rsidRDefault="00B84D3C" w:rsidP="00B84D3C">
      <w:pPr>
        <w:rPr>
          <w:rFonts w:ascii="Garamond" w:hAnsi="Garamond" w:cs="Microsoft Sans Serif"/>
          <w:b/>
          <w:bCs/>
        </w:rPr>
      </w:pPr>
      <w:bookmarkStart w:id="2" w:name="critref"/>
      <w:r w:rsidRPr="00C839B9">
        <w:rPr>
          <w:rFonts w:ascii="Garamond" w:hAnsi="Garamond" w:cs="Microsoft Sans Serif"/>
          <w:b/>
          <w:bCs/>
          <w:color w:val="FF0000"/>
        </w:rPr>
        <w:t>Y</w:t>
      </w:r>
      <w:bookmarkEnd w:id="2"/>
      <w:r w:rsidRPr="00C839B9">
        <w:rPr>
          <w:rFonts w:ascii="Garamond" w:hAnsi="Garamond" w:cs="Microsoft Sans Serif"/>
          <w:b/>
          <w:bCs/>
          <w:color w:val="FF0000"/>
        </w:rPr>
        <w:t xml:space="preserve">ear-End Critical Reflection </w:t>
      </w:r>
    </w:p>
    <w:p w14:paraId="0E7531C2" w14:textId="77777777" w:rsidR="00B84D3C" w:rsidRPr="00C839B9" w:rsidRDefault="00B84D3C" w:rsidP="00B84D3C">
      <w:pPr>
        <w:rPr>
          <w:rFonts w:ascii="Garamond" w:hAnsi="Garamond" w:cs="Microsoft Sans Serif"/>
        </w:rPr>
      </w:pPr>
      <w:r w:rsidRPr="00C839B9">
        <w:rPr>
          <w:rFonts w:ascii="Garamond" w:hAnsi="Garamond"/>
        </w:rPr>
        <w:t xml:space="preserve">Produce a </w:t>
      </w:r>
      <w:hyperlink r:id="rId23" w:anchor="basic" w:history="1">
        <w:r w:rsidRPr="00C839B9">
          <w:rPr>
            <w:rStyle w:val="Hyperlink"/>
            <w:rFonts w:ascii="Garamond" w:hAnsi="Garamond"/>
          </w:rPr>
          <w:t>valid and reliable</w:t>
        </w:r>
      </w:hyperlink>
      <w:r w:rsidRPr="00C839B9">
        <w:rPr>
          <w:rFonts w:ascii="Garamond" w:hAnsi="Garamond"/>
        </w:rPr>
        <w:t xml:space="preserve"> self-evaluation of your </w:t>
      </w:r>
      <w:r w:rsidRPr="00C839B9">
        <w:rPr>
          <w:rFonts w:ascii="Garamond" w:hAnsi="Garamond" w:cs="Microsoft Sans Serif"/>
        </w:rPr>
        <w:t xml:space="preserve">Portfolio items, </w:t>
      </w:r>
      <w:r w:rsidRPr="00C839B9">
        <w:rPr>
          <w:rFonts w:ascii="Garamond" w:hAnsi="Garamond"/>
        </w:rPr>
        <w:t>which includes all of the following</w:t>
      </w:r>
      <w:r w:rsidRPr="00C839B9">
        <w:rPr>
          <w:rFonts w:ascii="Garamond" w:hAnsi="Garamond" w:cs="Microsoft Sans Serif"/>
        </w:rPr>
        <w:t>:</w:t>
      </w:r>
    </w:p>
    <w:p w14:paraId="410293B4" w14:textId="77777777" w:rsidR="00B84D3C" w:rsidRPr="00C839B9" w:rsidRDefault="00B84D3C" w:rsidP="00B84D3C">
      <w:pPr>
        <w:numPr>
          <w:ilvl w:val="0"/>
          <w:numId w:val="3"/>
        </w:numPr>
        <w:rPr>
          <w:rFonts w:ascii="Garamond" w:hAnsi="Garamond" w:cs="Microsoft Sans Serif"/>
        </w:rPr>
      </w:pPr>
      <w:r w:rsidRPr="00C839B9">
        <w:rPr>
          <w:rFonts w:ascii="Garamond" w:hAnsi="Garamond" w:cs="Microsoft Sans Serif"/>
        </w:rPr>
        <w:t xml:space="preserve">identifies specifically where/how </w:t>
      </w:r>
      <w:hyperlink r:id="rId24" w:anchor="o1" w:history="1">
        <w:r w:rsidRPr="00C839B9">
          <w:rPr>
            <w:rStyle w:val="Hyperlink"/>
            <w:rFonts w:ascii="Garamond" w:hAnsi="Garamond" w:cs="Microsoft Sans Serif"/>
          </w:rPr>
          <w:t>outcomes traits</w:t>
        </w:r>
      </w:hyperlink>
      <w:r w:rsidRPr="00C839B9">
        <w:rPr>
          <w:rFonts w:ascii="Garamond" w:hAnsi="Garamond" w:cs="Microsoft Sans Serif"/>
        </w:rPr>
        <w:t xml:space="preserve"> are improved, consistent or deteriorated in the Portfolio compared to your Major Paper 1.</w:t>
      </w:r>
      <w:r w:rsidRPr="00C839B9">
        <w:rPr>
          <w:rFonts w:ascii="Garamond" w:hAnsi="Garamond"/>
        </w:rPr>
        <w:t xml:space="preserve"> (outcome traits: 1.1; outcome 2; outcome 3; 4.1, 4.2)</w:t>
      </w:r>
    </w:p>
    <w:p w14:paraId="1AE94206" w14:textId="77777777" w:rsidR="00B84D3C" w:rsidRPr="00C839B9" w:rsidRDefault="00B84D3C" w:rsidP="00B84D3C">
      <w:pPr>
        <w:numPr>
          <w:ilvl w:val="0"/>
          <w:numId w:val="3"/>
        </w:numPr>
        <w:rPr>
          <w:rFonts w:ascii="Garamond" w:hAnsi="Garamond" w:cs="Microsoft Sans Serif"/>
        </w:rPr>
      </w:pPr>
      <w:r w:rsidRPr="00C839B9">
        <w:rPr>
          <w:rFonts w:ascii="Garamond" w:hAnsi="Garamond" w:cs="Microsoft Sans Serif"/>
        </w:rPr>
        <w:t xml:space="preserve">evaluates the strengths AND weaknesses of your wicked composing process for Major Papers 2 and 3. </w:t>
      </w:r>
      <w:r w:rsidRPr="00C839B9">
        <w:rPr>
          <w:rFonts w:ascii="Garamond" w:hAnsi="Garamond"/>
        </w:rPr>
        <w:t>(1.2, 1.3, 4.3, 4.4)</w:t>
      </w:r>
    </w:p>
    <w:p w14:paraId="0196ADA9" w14:textId="77777777" w:rsidR="00B84D3C" w:rsidRPr="00C839B9" w:rsidRDefault="00B84D3C" w:rsidP="00B84D3C">
      <w:pPr>
        <w:numPr>
          <w:ilvl w:val="0"/>
          <w:numId w:val="3"/>
        </w:numPr>
        <w:rPr>
          <w:rFonts w:ascii="Garamond" w:hAnsi="Garamond" w:cs="Microsoft Sans Serif"/>
        </w:rPr>
      </w:pPr>
      <w:r w:rsidRPr="00C839B9">
        <w:rPr>
          <w:rFonts w:ascii="Garamond" w:hAnsi="Garamond" w:cs="Microsoft Sans Serif"/>
        </w:rPr>
        <w:t>explains what your composing strengths prepare you to do well in your planned 2024 work</w:t>
      </w:r>
    </w:p>
    <w:p w14:paraId="0C90D8D5" w14:textId="77777777" w:rsidR="00B84D3C" w:rsidRPr="00C839B9" w:rsidRDefault="00B84D3C" w:rsidP="00B84D3C">
      <w:pPr>
        <w:numPr>
          <w:ilvl w:val="0"/>
          <w:numId w:val="3"/>
        </w:numPr>
        <w:rPr>
          <w:rFonts w:ascii="Garamond" w:hAnsi="Garamond" w:cs="Microsoft Sans Serif"/>
        </w:rPr>
      </w:pPr>
      <w:r w:rsidRPr="00C839B9">
        <w:rPr>
          <w:rFonts w:ascii="Garamond" w:hAnsi="Garamond" w:cs="Microsoft Sans Serif"/>
        </w:rPr>
        <w:t>explains the likely effect of your composing weaknesses on your planned 2024 work</w:t>
      </w:r>
    </w:p>
    <w:p w14:paraId="2BDB0BD8" w14:textId="77777777" w:rsidR="00B84D3C" w:rsidRPr="00C839B9" w:rsidRDefault="00B84D3C" w:rsidP="00B84D3C">
      <w:pPr>
        <w:numPr>
          <w:ilvl w:val="0"/>
          <w:numId w:val="3"/>
        </w:numPr>
        <w:rPr>
          <w:rFonts w:ascii="Garamond" w:hAnsi="Garamond" w:cs="Microsoft Sans Serif"/>
        </w:rPr>
      </w:pPr>
      <w:r w:rsidRPr="00C839B9">
        <w:rPr>
          <w:rFonts w:ascii="Garamond" w:hAnsi="Garamond" w:cs="Microsoft Sans Serif"/>
        </w:rPr>
        <w:t>concludes with next steps for improving composing weaknesses as part of your planned 2024 work</w:t>
      </w:r>
    </w:p>
    <w:p w14:paraId="0D621FBF" w14:textId="77777777" w:rsidR="00B84D3C" w:rsidRPr="00C839B9" w:rsidRDefault="00B84D3C" w:rsidP="00B84D3C">
      <w:pPr>
        <w:ind w:left="720"/>
        <w:rPr>
          <w:rFonts w:ascii="Garamond" w:hAnsi="Garamond" w:cs="Microsoft Sans Serif"/>
        </w:rPr>
      </w:pPr>
    </w:p>
    <w:p w14:paraId="08689C0C" w14:textId="77777777" w:rsidR="00B84D3C" w:rsidRPr="00C839B9" w:rsidRDefault="00B84D3C" w:rsidP="00B84D3C">
      <w:pPr>
        <w:rPr>
          <w:rFonts w:ascii="Garamond" w:hAnsi="Garamond"/>
        </w:rPr>
      </w:pPr>
    </w:p>
    <w:p w14:paraId="3037364A" w14:textId="77777777" w:rsidR="00B84D3C" w:rsidRPr="00C839B9" w:rsidRDefault="00B84D3C" w:rsidP="00B84D3C">
      <w:pPr>
        <w:rPr>
          <w:rFonts w:ascii="Garamond" w:hAnsi="Garamond"/>
        </w:rPr>
      </w:pPr>
      <w:bookmarkStart w:id="3" w:name="portfolio"/>
      <w:r w:rsidRPr="00C839B9">
        <w:rPr>
          <w:rFonts w:ascii="Garamond" w:hAnsi="Garamond"/>
          <w:b/>
          <w:bCs/>
          <w:color w:val="FF0000"/>
        </w:rPr>
        <w:t>Y</w:t>
      </w:r>
      <w:bookmarkEnd w:id="3"/>
      <w:r w:rsidRPr="00C839B9">
        <w:rPr>
          <w:rFonts w:ascii="Garamond" w:hAnsi="Garamond"/>
          <w:b/>
          <w:bCs/>
          <w:color w:val="FF0000"/>
        </w:rPr>
        <w:t xml:space="preserve">ear-End Portfolio </w:t>
      </w:r>
    </w:p>
    <w:p w14:paraId="512A805F" w14:textId="77777777" w:rsidR="00B84D3C" w:rsidRPr="00C839B9" w:rsidRDefault="00B84D3C" w:rsidP="00B84D3C">
      <w:pPr>
        <w:rPr>
          <w:rFonts w:ascii="Garamond" w:hAnsi="Garamond" w:cs="Microsoft Sans Serif"/>
        </w:rPr>
      </w:pPr>
      <w:r w:rsidRPr="00C839B9">
        <w:rPr>
          <w:rFonts w:ascii="Garamond" w:hAnsi="Garamond" w:cs="Microsoft Sans Serif"/>
        </w:rPr>
        <w:t>Must contain the following items to be complete:</w:t>
      </w:r>
    </w:p>
    <w:p w14:paraId="668BA9A5" w14:textId="5FB22BE6" w:rsidR="00B84D3C" w:rsidRPr="00C839B9" w:rsidRDefault="00B84D3C" w:rsidP="00B84D3C">
      <w:pPr>
        <w:numPr>
          <w:ilvl w:val="0"/>
          <w:numId w:val="4"/>
        </w:numPr>
        <w:rPr>
          <w:rFonts w:ascii="Garamond" w:hAnsi="Garamond" w:cs="Microsoft Sans Serif"/>
        </w:rPr>
      </w:pPr>
      <w:r w:rsidRPr="00C839B9">
        <w:rPr>
          <w:rFonts w:ascii="Garamond" w:hAnsi="Garamond" w:cs="Microsoft Sans Serif"/>
        </w:rPr>
        <w:t xml:space="preserve">Final Major Paper 1—attempting ALL Fall </w:t>
      </w:r>
      <w:r w:rsidRPr="00C839B9">
        <w:rPr>
          <w:rFonts w:ascii="Garamond" w:hAnsi="Garamond" w:cs="Microsoft Sans Serif"/>
          <w:color w:val="FF0000"/>
        </w:rPr>
        <w:t xml:space="preserve">and </w:t>
      </w:r>
      <w:hyperlink w:anchor="mp1req" w:history="1">
        <w:r w:rsidRPr="00C839B9">
          <w:rPr>
            <w:rStyle w:val="Hyperlink"/>
            <w:rFonts w:ascii="Garamond" w:hAnsi="Garamond" w:cs="Microsoft Sans Serif"/>
          </w:rPr>
          <w:t>Spring requirements</w:t>
        </w:r>
      </w:hyperlink>
      <w:r w:rsidRPr="00C839B9">
        <w:rPr>
          <w:rFonts w:ascii="Garamond" w:hAnsi="Garamond" w:cs="Microsoft Sans Serif"/>
        </w:rPr>
        <w:t>.</w:t>
      </w:r>
    </w:p>
    <w:p w14:paraId="16F7FB1B" w14:textId="77777777" w:rsidR="00B84D3C" w:rsidRPr="00C839B9" w:rsidRDefault="00B84D3C" w:rsidP="00B84D3C">
      <w:pPr>
        <w:numPr>
          <w:ilvl w:val="0"/>
          <w:numId w:val="4"/>
        </w:numPr>
        <w:rPr>
          <w:rFonts w:ascii="Garamond" w:hAnsi="Garamond" w:cs="Microsoft Sans Serif"/>
        </w:rPr>
      </w:pPr>
      <w:r w:rsidRPr="00C839B9">
        <w:rPr>
          <w:rFonts w:ascii="Garamond" w:hAnsi="Garamond" w:cs="Microsoft Sans Serif"/>
        </w:rPr>
        <w:t>Final Major Paper 3—attempting ALL requirements.</w:t>
      </w:r>
    </w:p>
    <w:p w14:paraId="4268FE52" w14:textId="77777777" w:rsidR="00B84D3C" w:rsidRPr="00C839B9" w:rsidRDefault="00B84D3C" w:rsidP="00B84D3C">
      <w:pPr>
        <w:numPr>
          <w:ilvl w:val="0"/>
          <w:numId w:val="4"/>
        </w:numPr>
        <w:rPr>
          <w:rFonts w:ascii="Garamond" w:hAnsi="Garamond" w:cs="Microsoft Sans Serif"/>
        </w:rPr>
      </w:pPr>
      <w:r w:rsidRPr="00C839B9">
        <w:rPr>
          <w:rFonts w:ascii="Garamond" w:hAnsi="Garamond" w:cs="Microsoft Sans Serif"/>
        </w:rPr>
        <w:t>Year-End Critical Reflection—attempting ALL requirements.</w:t>
      </w:r>
    </w:p>
    <w:p w14:paraId="50F15C84" w14:textId="69AC635C" w:rsidR="00B84D3C" w:rsidRPr="00C839B9" w:rsidRDefault="00B84D3C" w:rsidP="00B84D3C">
      <w:pPr>
        <w:rPr>
          <w:rFonts w:ascii="Garamond" w:hAnsi="Garamond" w:cs="Microsoft Sans Serif"/>
        </w:rPr>
      </w:pPr>
      <w:r w:rsidRPr="00C839B9">
        <w:rPr>
          <w:rFonts w:ascii="Garamond" w:hAnsi="Garamond" w:cs="Microsoft Sans Serif"/>
        </w:rPr>
        <w:t>This is graded according to the Portfolio rubric.</w:t>
      </w:r>
    </w:p>
    <w:p w14:paraId="729F6C77" w14:textId="77777777" w:rsidR="00FA77D9" w:rsidRPr="00C839B9" w:rsidRDefault="00FA77D9" w:rsidP="00B84D3C">
      <w:pPr>
        <w:rPr>
          <w:rFonts w:ascii="Garamond" w:hAnsi="Garamond" w:cs="Microsoft Sans Serif"/>
        </w:rPr>
      </w:pPr>
    </w:p>
    <w:p w14:paraId="78E5C20D" w14:textId="4C725CB1" w:rsidR="00FA77D9" w:rsidRPr="00C839B9" w:rsidRDefault="00FA77D9" w:rsidP="00FA77D9">
      <w:pPr>
        <w:shd w:val="clear" w:color="auto" w:fill="F7CBAC"/>
        <w:rPr>
          <w:rFonts w:ascii="Garamond" w:eastAsia="Garamond" w:hAnsi="Garamond" w:cs="Garamond"/>
        </w:rPr>
      </w:pPr>
      <w:r w:rsidRPr="00C839B9">
        <w:rPr>
          <w:rFonts w:ascii="Garamond" w:eastAsia="Garamond" w:hAnsi="Garamond" w:cs="Garamond"/>
        </w:rPr>
        <w:t>February 9</w:t>
      </w:r>
    </w:p>
    <w:p w14:paraId="18F7E3AA" w14:textId="77777777" w:rsidR="00FA77D9" w:rsidRPr="00C839B9" w:rsidRDefault="00FA77D9" w:rsidP="00B84D3C">
      <w:pPr>
        <w:rPr>
          <w:rFonts w:ascii="Garamond" w:hAnsi="Garamond"/>
        </w:rPr>
      </w:pPr>
    </w:p>
    <w:p w14:paraId="6F1D6BBD" w14:textId="33A6D575" w:rsidR="00D3338B" w:rsidRPr="00C839B9" w:rsidRDefault="00D3338B" w:rsidP="00D3338B">
      <w:pPr>
        <w:rPr>
          <w:rFonts w:ascii="Garamond" w:hAnsi="Garamond"/>
          <w:b/>
          <w:bCs/>
          <w:u w:val="single"/>
        </w:rPr>
      </w:pPr>
      <w:bookmarkStart w:id="4" w:name="knownuns"/>
      <w:r w:rsidRPr="00C839B9">
        <w:rPr>
          <w:rFonts w:ascii="Garamond" w:hAnsi="Garamond"/>
          <w:b/>
          <w:bCs/>
          <w:highlight w:val="green"/>
          <w:u w:val="single"/>
        </w:rPr>
        <w:t>K</w:t>
      </w:r>
      <w:bookmarkEnd w:id="4"/>
      <w:r w:rsidRPr="00C839B9">
        <w:rPr>
          <w:rFonts w:ascii="Garamond" w:hAnsi="Garamond"/>
          <w:b/>
          <w:bCs/>
          <w:highlight w:val="green"/>
          <w:u w:val="single"/>
        </w:rPr>
        <w:t>NOWN UNKNOWNS</w:t>
      </w:r>
      <w:r w:rsidRPr="00C839B9">
        <w:rPr>
          <w:rFonts w:ascii="Garamond" w:hAnsi="Garamond"/>
          <w:b/>
          <w:bCs/>
          <w:u w:val="single"/>
        </w:rPr>
        <w:t xml:space="preserve"> FOR MAJOR PAPER 2</w:t>
      </w:r>
    </w:p>
    <w:p w14:paraId="56BB26D9" w14:textId="77777777" w:rsidR="00D3338B" w:rsidRPr="00C839B9" w:rsidRDefault="00D3338B" w:rsidP="00D3338B">
      <w:pPr>
        <w:rPr>
          <w:rFonts w:ascii="Garamond" w:hAnsi="Garamond"/>
          <w:u w:val="single"/>
        </w:rPr>
      </w:pPr>
    </w:p>
    <w:p w14:paraId="64CE2FF7" w14:textId="06963C72" w:rsidR="00D3338B" w:rsidRPr="00C839B9" w:rsidRDefault="00D3338B" w:rsidP="00D3338B">
      <w:pPr>
        <w:pStyle w:val="ListParagraph"/>
        <w:numPr>
          <w:ilvl w:val="0"/>
          <w:numId w:val="6"/>
        </w:numPr>
        <w:spacing w:after="200"/>
        <w:contextualSpacing w:val="0"/>
        <w:rPr>
          <w:rFonts w:ascii="Garamond" w:hAnsi="Garamond"/>
        </w:rPr>
      </w:pPr>
      <w:r w:rsidRPr="00C839B9">
        <w:rPr>
          <w:rFonts w:ascii="Garamond" w:hAnsi="Garamond"/>
        </w:rPr>
        <w:t xml:space="preserve">You must disburse </w:t>
      </w:r>
      <w:r w:rsidRPr="00C839B9">
        <w:rPr>
          <w:rFonts w:ascii="Garamond" w:hAnsi="Garamond"/>
          <w:b/>
          <w:bCs/>
        </w:rPr>
        <w:t>ALL $5 million</w:t>
      </w:r>
      <w:r w:rsidRPr="00C839B9">
        <w:rPr>
          <w:rFonts w:ascii="Garamond" w:hAnsi="Garamond"/>
        </w:rPr>
        <w:t xml:space="preserve"> (USD, using exchange rate on Feb 9, 2023)—</w:t>
      </w:r>
      <w:r w:rsidRPr="00C839B9">
        <w:rPr>
          <w:rFonts w:ascii="Garamond" w:hAnsi="Garamond"/>
          <w:color w:val="FF0000"/>
        </w:rPr>
        <w:t>not over and not under</w:t>
      </w:r>
      <w:r w:rsidRPr="00C839B9">
        <w:rPr>
          <w:rFonts w:ascii="Garamond" w:hAnsi="Garamond"/>
          <w:i/>
          <w:iCs/>
        </w:rPr>
        <w:t>.</w:t>
      </w:r>
    </w:p>
    <w:p w14:paraId="55130E77" w14:textId="238B8DAD" w:rsidR="00D3338B" w:rsidRPr="00C839B9" w:rsidRDefault="00D3338B" w:rsidP="00D3338B">
      <w:pPr>
        <w:pStyle w:val="ListParagraph"/>
        <w:numPr>
          <w:ilvl w:val="0"/>
          <w:numId w:val="6"/>
        </w:numPr>
        <w:spacing w:after="200"/>
        <w:contextualSpacing w:val="0"/>
        <w:rPr>
          <w:rFonts w:ascii="Garamond" w:hAnsi="Garamond"/>
        </w:rPr>
      </w:pPr>
      <w:r w:rsidRPr="00C839B9">
        <w:rPr>
          <w:rFonts w:ascii="Garamond" w:hAnsi="Garamond"/>
        </w:rPr>
        <w:t xml:space="preserve">Purchase and delivery of item/service </w:t>
      </w:r>
      <w:r w:rsidRPr="00C839B9">
        <w:rPr>
          <w:rFonts w:ascii="Garamond" w:hAnsi="Garamond"/>
          <w:color w:val="FF0000"/>
        </w:rPr>
        <w:t xml:space="preserve">is complete by June 30 </w:t>
      </w:r>
      <w:r w:rsidRPr="00C839B9">
        <w:rPr>
          <w:rFonts w:ascii="Garamond" w:hAnsi="Garamond"/>
        </w:rPr>
        <w:t>(</w:t>
      </w:r>
      <w:r w:rsidRPr="00C839B9">
        <w:rPr>
          <w:rFonts w:ascii="Garamond" w:hAnsi="Garamond"/>
          <w:b/>
          <w:bCs/>
        </w:rPr>
        <w:t xml:space="preserve">everything you buy must be realistically accessible to you on July 1, </w:t>
      </w:r>
      <w:r w:rsidRPr="00C839B9">
        <w:rPr>
          <w:rFonts w:ascii="Garamond" w:hAnsi="Garamond"/>
          <w:b/>
          <w:bCs/>
          <w:i/>
          <w:iCs/>
        </w:rPr>
        <w:t xml:space="preserve">not arriving/finishing </w:t>
      </w:r>
      <w:r w:rsidRPr="00C839B9">
        <w:rPr>
          <w:rFonts w:ascii="Garamond" w:hAnsi="Garamond"/>
          <w:b/>
          <w:bCs/>
          <w:i/>
          <w:iCs/>
          <w:u w:val="single"/>
        </w:rPr>
        <w:t>after</w:t>
      </w:r>
      <w:r w:rsidRPr="00C839B9">
        <w:rPr>
          <w:rFonts w:ascii="Garamond" w:hAnsi="Garamond"/>
          <w:b/>
          <w:bCs/>
          <w:i/>
          <w:iCs/>
        </w:rPr>
        <w:t xml:space="preserve"> that date</w:t>
      </w:r>
      <w:r w:rsidRPr="00C839B9">
        <w:rPr>
          <w:rFonts w:ascii="Garamond" w:hAnsi="Garamond"/>
          <w:b/>
          <w:bCs/>
        </w:rPr>
        <w:t>)</w:t>
      </w:r>
      <w:r w:rsidR="003B5CE3" w:rsidRPr="00C839B9">
        <w:rPr>
          <w:rFonts w:ascii="Garamond" w:hAnsi="Garamond"/>
          <w:b/>
          <w:bCs/>
        </w:rPr>
        <w:t>—</w:t>
      </w:r>
      <w:r w:rsidR="003B5CE3" w:rsidRPr="00C839B9">
        <w:rPr>
          <w:rFonts w:ascii="Garamond" w:hAnsi="Garamond"/>
        </w:rPr>
        <w:t xml:space="preserve">budget the costs of installation, set up, etc </w:t>
      </w:r>
      <w:r w:rsidR="003243AF" w:rsidRPr="00C839B9">
        <w:rPr>
          <w:rFonts w:ascii="Garamond" w:hAnsi="Garamond"/>
        </w:rPr>
        <w:t>unless you are realistically capable of DIY.</w:t>
      </w:r>
    </w:p>
    <w:p w14:paraId="571ECF1C" w14:textId="6411D0EC" w:rsidR="00D3338B" w:rsidRPr="00C839B9" w:rsidRDefault="00D3338B" w:rsidP="00D3338B">
      <w:pPr>
        <w:pStyle w:val="ListParagraph"/>
        <w:numPr>
          <w:ilvl w:val="0"/>
          <w:numId w:val="6"/>
        </w:numPr>
        <w:spacing w:after="200"/>
        <w:contextualSpacing w:val="0"/>
        <w:rPr>
          <w:rFonts w:ascii="Garamond" w:hAnsi="Garamond"/>
        </w:rPr>
      </w:pPr>
      <w:r w:rsidRPr="00C839B9">
        <w:rPr>
          <w:rFonts w:ascii="Garamond" w:hAnsi="Garamond"/>
          <w:b/>
          <w:bCs/>
        </w:rPr>
        <w:t>No funds left in accounts</w:t>
      </w:r>
      <w:r w:rsidRPr="00C839B9">
        <w:rPr>
          <w:rFonts w:ascii="Garamond" w:hAnsi="Garamond"/>
        </w:rPr>
        <w:t xml:space="preserve"> (</w:t>
      </w:r>
      <w:r w:rsidR="003243AF" w:rsidRPr="00C839B9">
        <w:rPr>
          <w:rFonts w:ascii="Garamond" w:hAnsi="Garamond"/>
        </w:rPr>
        <w:t>so no</w:t>
      </w:r>
      <w:r w:rsidRPr="00C839B9">
        <w:rPr>
          <w:rFonts w:ascii="Garamond" w:hAnsi="Garamond"/>
        </w:rPr>
        <w:t xml:space="preserve"> buying bonds, shares, insurance, etc) </w:t>
      </w:r>
      <w:r w:rsidRPr="00C839B9">
        <w:rPr>
          <w:rFonts w:ascii="Garamond" w:hAnsi="Garamond"/>
          <w:b/>
          <w:bCs/>
        </w:rPr>
        <w:t>nor transferring funds</w:t>
      </w:r>
      <w:r w:rsidRPr="00C839B9">
        <w:rPr>
          <w:rFonts w:ascii="Garamond" w:hAnsi="Garamond"/>
        </w:rPr>
        <w:t xml:space="preserve"> to other parties </w:t>
      </w:r>
      <w:r w:rsidR="003243AF" w:rsidRPr="00C839B9">
        <w:rPr>
          <w:rFonts w:ascii="Garamond" w:hAnsi="Garamond"/>
        </w:rPr>
        <w:t>so they can pay you back/rent/interest, etc</w:t>
      </w:r>
      <w:r w:rsidRPr="00C839B9">
        <w:rPr>
          <w:rFonts w:ascii="Garamond" w:hAnsi="Garamond"/>
        </w:rPr>
        <w:t xml:space="preserve"> after June 30</w:t>
      </w:r>
      <w:r w:rsidR="00B1183A" w:rsidRPr="00C839B9">
        <w:rPr>
          <w:rFonts w:ascii="Garamond" w:hAnsi="Garamond"/>
        </w:rPr>
        <w:t>—what you have purchased on June 30 stays “frozen” as is.</w:t>
      </w:r>
    </w:p>
    <w:p w14:paraId="53FC43E1" w14:textId="4A5D188C" w:rsidR="00D3338B" w:rsidRPr="00C839B9" w:rsidRDefault="00D3338B" w:rsidP="00D3338B">
      <w:pPr>
        <w:pStyle w:val="ListParagraph"/>
        <w:numPr>
          <w:ilvl w:val="0"/>
          <w:numId w:val="6"/>
        </w:numPr>
        <w:spacing w:after="200"/>
        <w:contextualSpacing w:val="0"/>
        <w:rPr>
          <w:rFonts w:ascii="Garamond" w:hAnsi="Garamond"/>
        </w:rPr>
      </w:pPr>
      <w:r w:rsidRPr="00C839B9">
        <w:rPr>
          <w:rFonts w:ascii="Garamond" w:hAnsi="Garamond"/>
          <w:b/>
          <w:bCs/>
        </w:rPr>
        <w:t>No speculative financing</w:t>
      </w:r>
      <w:r w:rsidRPr="00C839B9">
        <w:rPr>
          <w:rFonts w:ascii="Garamond" w:hAnsi="Garamond"/>
        </w:rPr>
        <w:t xml:space="preserve"> (no use of dividends, profits, salary, inheritance or other unrealized, FUTURE funds) to achieve your objective; </w:t>
      </w:r>
      <w:r w:rsidRPr="00C839B9">
        <w:rPr>
          <w:rFonts w:ascii="Garamond" w:hAnsi="Garamond"/>
          <w:b/>
          <w:bCs/>
        </w:rPr>
        <w:t>only the $5 million can be used to purchase the resources for the objective</w:t>
      </w:r>
      <w:r w:rsidR="00B1183A" w:rsidRPr="00C839B9">
        <w:rPr>
          <w:rFonts w:ascii="Garamond" w:hAnsi="Garamond"/>
        </w:rPr>
        <w:t xml:space="preserve">, and </w:t>
      </w:r>
      <w:r w:rsidR="000245A7" w:rsidRPr="00C839B9">
        <w:rPr>
          <w:rFonts w:ascii="Garamond" w:hAnsi="Garamond"/>
        </w:rPr>
        <w:t>all the resources must be “in hand” June 30</w:t>
      </w:r>
      <w:r w:rsidRPr="00C839B9">
        <w:rPr>
          <w:rFonts w:ascii="Garamond" w:hAnsi="Garamond"/>
        </w:rPr>
        <w:t>.</w:t>
      </w:r>
    </w:p>
    <w:p w14:paraId="0FC4FF5C" w14:textId="4EC732BF" w:rsidR="00D3338B" w:rsidRPr="00C839B9" w:rsidRDefault="00D3338B" w:rsidP="00D3338B">
      <w:pPr>
        <w:pStyle w:val="ListParagraph"/>
        <w:numPr>
          <w:ilvl w:val="0"/>
          <w:numId w:val="6"/>
        </w:numPr>
        <w:rPr>
          <w:rFonts w:ascii="Garamond" w:hAnsi="Garamond"/>
        </w:rPr>
      </w:pPr>
      <w:r w:rsidRPr="00C839B9">
        <w:rPr>
          <w:rFonts w:ascii="Garamond" w:hAnsi="Garamond"/>
          <w:color w:val="000000" w:themeColor="text1"/>
        </w:rPr>
        <w:t xml:space="preserve">Your starting point is this: You ONLY “have </w:t>
      </w:r>
      <w:r w:rsidRPr="00C839B9">
        <w:rPr>
          <w:rFonts w:ascii="Garamond" w:hAnsi="Garamond"/>
          <w:i/>
          <w:iCs/>
          <w:color w:val="000000" w:themeColor="text1"/>
        </w:rPr>
        <w:t>ensured</w:t>
      </w:r>
      <w:r w:rsidRPr="00C839B9">
        <w:rPr>
          <w:rFonts w:ascii="Garamond" w:hAnsi="Garamond"/>
          <w:color w:val="000000" w:themeColor="text1"/>
        </w:rPr>
        <w:t xml:space="preserve"> access to” the </w:t>
      </w:r>
      <w:r w:rsidRPr="00C839B9">
        <w:rPr>
          <w:rFonts w:ascii="Garamond" w:hAnsi="Garamond"/>
          <w:b/>
          <w:bCs/>
          <w:color w:val="385623" w:themeColor="accent6" w:themeShade="80"/>
        </w:rPr>
        <w:t xml:space="preserve">materiel </w:t>
      </w:r>
      <w:r w:rsidRPr="00C839B9">
        <w:rPr>
          <w:rFonts w:ascii="Garamond" w:hAnsi="Garamond"/>
          <w:b/>
          <w:bCs/>
        </w:rPr>
        <w:t>YOU, PERSONALLY own outright currently</w:t>
      </w:r>
      <w:r w:rsidRPr="00C839B9">
        <w:rPr>
          <w:rFonts w:ascii="Garamond" w:hAnsi="Garamond"/>
        </w:rPr>
        <w:t xml:space="preserve"> (clothes, shoes, bedding, toiletries, etc)—</w:t>
      </w:r>
      <w:r w:rsidRPr="00C839B9">
        <w:rPr>
          <w:rFonts w:ascii="Garamond" w:hAnsi="Garamond"/>
          <w:b/>
          <w:bCs/>
          <w:i/>
          <w:iCs/>
        </w:rPr>
        <w:t>not</w:t>
      </w:r>
      <w:r w:rsidRPr="00C839B9">
        <w:rPr>
          <w:rFonts w:ascii="Garamond" w:hAnsi="Garamond"/>
        </w:rPr>
        <w:t xml:space="preserve"> your family’s house, car, food, etc—and </w:t>
      </w:r>
      <w:r w:rsidR="003C24D9" w:rsidRPr="00C839B9">
        <w:rPr>
          <w:rFonts w:ascii="Garamond" w:hAnsi="Garamond"/>
        </w:rPr>
        <w:t xml:space="preserve">to </w:t>
      </w:r>
      <w:r w:rsidRPr="00C839B9">
        <w:rPr>
          <w:rFonts w:ascii="Garamond" w:hAnsi="Garamond"/>
          <w:b/>
          <w:bCs/>
        </w:rPr>
        <w:t>your current knowledge, skills, experience</w:t>
      </w:r>
      <w:r w:rsidRPr="00C839B9">
        <w:rPr>
          <w:rFonts w:ascii="Garamond" w:hAnsi="Garamond"/>
        </w:rPr>
        <w:t xml:space="preserve"> (not your family’s, friends’, teachers’, etc). Warrant: </w:t>
      </w:r>
      <w:r w:rsidRPr="00C839B9">
        <w:rPr>
          <w:rFonts w:ascii="Garamond" w:hAnsi="Garamond"/>
          <w:color w:val="FF0000"/>
        </w:rPr>
        <w:t>you cannot assume access to anything other than these things beyond what you spend your $5 million to obtain.</w:t>
      </w:r>
    </w:p>
    <w:p w14:paraId="13852020" w14:textId="0394A070" w:rsidR="00D3338B" w:rsidRPr="00C839B9" w:rsidRDefault="00D3338B" w:rsidP="00D3338B">
      <w:pPr>
        <w:rPr>
          <w:rFonts w:ascii="Garamond" w:hAnsi="Garamond"/>
        </w:rPr>
      </w:pPr>
    </w:p>
    <w:p w14:paraId="3D567C33" w14:textId="735CC2E5" w:rsidR="00FA77D9" w:rsidRPr="00C839B9" w:rsidRDefault="00FA77D9" w:rsidP="00FA77D9">
      <w:pPr>
        <w:shd w:val="clear" w:color="auto" w:fill="F7CBAC"/>
        <w:rPr>
          <w:rFonts w:ascii="Garamond" w:eastAsia="Garamond" w:hAnsi="Garamond" w:cs="Garamond"/>
        </w:rPr>
      </w:pPr>
      <w:r w:rsidRPr="00C839B9">
        <w:rPr>
          <w:rFonts w:ascii="Garamond" w:eastAsia="Garamond" w:hAnsi="Garamond" w:cs="Garamond"/>
        </w:rPr>
        <w:t>February 10</w:t>
      </w:r>
    </w:p>
    <w:p w14:paraId="77DB90FF" w14:textId="77777777" w:rsidR="00FA77D9" w:rsidRPr="00C839B9" w:rsidRDefault="00FA77D9" w:rsidP="00D3338B">
      <w:pPr>
        <w:rPr>
          <w:rFonts w:ascii="Garamond" w:hAnsi="Garamond"/>
        </w:rPr>
      </w:pPr>
    </w:p>
    <w:p w14:paraId="0C236419" w14:textId="77777777" w:rsidR="000C6D18" w:rsidRPr="00C839B9" w:rsidRDefault="000C6D18" w:rsidP="000C6D18">
      <w:pPr>
        <w:rPr>
          <w:rFonts w:ascii="Abadi" w:hAnsi="Abadi"/>
        </w:rPr>
      </w:pPr>
      <w:r w:rsidRPr="00C839B9">
        <w:rPr>
          <w:rFonts w:ascii="Abadi" w:hAnsi="Abadi"/>
          <w:b/>
          <w:bCs/>
        </w:rPr>
        <w:t xml:space="preserve">SEQUENCE ASSIGNMENT </w:t>
      </w:r>
      <w:bookmarkStart w:id="5" w:name="sq1"/>
      <w:r w:rsidRPr="00C839B9">
        <w:rPr>
          <w:rFonts w:ascii="Abadi" w:hAnsi="Abadi"/>
          <w:b/>
          <w:bCs/>
        </w:rPr>
        <w:t>1</w:t>
      </w:r>
      <w:bookmarkEnd w:id="5"/>
      <w:r w:rsidRPr="00C839B9">
        <w:rPr>
          <w:rFonts w:ascii="Abadi" w:hAnsi="Abadi"/>
        </w:rPr>
        <w:t>:</w:t>
      </w:r>
    </w:p>
    <w:p w14:paraId="44C3CA87" w14:textId="77777777" w:rsidR="000C6D18" w:rsidRPr="00C839B9" w:rsidRDefault="000C6D18" w:rsidP="000C6D18">
      <w:pPr>
        <w:rPr>
          <w:rFonts w:ascii="Abadi" w:hAnsi="Abadi"/>
        </w:rPr>
      </w:pPr>
    </w:p>
    <w:p w14:paraId="263D86C5" w14:textId="77777777" w:rsidR="000C6D18" w:rsidRPr="00C839B9" w:rsidRDefault="000C6D18" w:rsidP="000C6D18">
      <w:pPr>
        <w:rPr>
          <w:rFonts w:ascii="Garamond" w:hAnsi="Garamond"/>
          <w:u w:val="single"/>
        </w:rPr>
      </w:pPr>
      <w:r w:rsidRPr="00C839B9">
        <w:rPr>
          <w:rFonts w:ascii="Garamond" w:hAnsi="Garamond"/>
          <w:u w:val="single"/>
        </w:rPr>
        <w:t>Step One</w:t>
      </w:r>
    </w:p>
    <w:p w14:paraId="2167F25C" w14:textId="436B9A02" w:rsidR="000C6D18" w:rsidRPr="00C839B9" w:rsidRDefault="000C6D18" w:rsidP="000C6D18">
      <w:pPr>
        <w:spacing w:line="276" w:lineRule="auto"/>
        <w:rPr>
          <w:rStyle w:val="Hyperlink"/>
          <w:rFonts w:ascii="Garamond" w:hAnsi="Garamond" w:cs="Calibri"/>
          <w:color w:val="000000" w:themeColor="text1"/>
          <w:u w:val="none"/>
        </w:rPr>
      </w:pPr>
      <w:r w:rsidRPr="00C839B9">
        <w:rPr>
          <w:rFonts w:ascii="Garamond" w:hAnsi="Garamond"/>
          <w:color w:val="FF0000"/>
        </w:rPr>
        <w:t>CLOSE READ</w:t>
      </w:r>
      <w:r w:rsidRPr="00C839B9">
        <w:rPr>
          <w:rFonts w:ascii="Garamond" w:hAnsi="Garamond" w:cs="Calibri"/>
          <w:color w:val="FF0000"/>
        </w:rPr>
        <w:t xml:space="preserve"> IN WRITING </w:t>
      </w:r>
      <w:hyperlink r:id="rId25" w:history="1">
        <w:r w:rsidR="000C4A3C" w:rsidRPr="00C839B9">
          <w:rPr>
            <w:rStyle w:val="Hyperlink"/>
            <w:rFonts w:ascii="Garamond" w:hAnsi="Garamond" w:cs="Calibri"/>
          </w:rPr>
          <w:t>Wikipedia’s entry on Maslow’s Hierarchy of Needs</w:t>
        </w:r>
      </w:hyperlink>
      <w:r w:rsidRPr="00C839B9">
        <w:rPr>
          <w:rStyle w:val="Hyperlink"/>
          <w:rFonts w:ascii="Garamond" w:hAnsi="Garamond" w:cs="Calibri"/>
          <w:color w:val="000000" w:themeColor="text1"/>
          <w:u w:val="none"/>
        </w:rPr>
        <w:t xml:space="preserve"> using its offered information (and additional resources YOU research as needed) to </w:t>
      </w:r>
      <w:r w:rsidRPr="00C839B9">
        <w:rPr>
          <w:rStyle w:val="Hyperlink"/>
          <w:rFonts w:ascii="Garamond" w:hAnsi="Garamond" w:cs="Calibri"/>
          <w:b/>
          <w:bCs/>
          <w:color w:val="000000" w:themeColor="text1"/>
          <w:u w:val="none"/>
        </w:rPr>
        <w:t>differentiate</w:t>
      </w:r>
      <w:r w:rsidRPr="00C839B9">
        <w:rPr>
          <w:rStyle w:val="Hyperlink"/>
          <w:rFonts w:ascii="Garamond" w:hAnsi="Garamond" w:cs="Calibri"/>
          <w:color w:val="000000" w:themeColor="text1"/>
          <w:u w:val="none"/>
        </w:rPr>
        <w:t xml:space="preserve"> between the precise, </w:t>
      </w:r>
      <w:hyperlink w:anchor="od" w:history="1">
        <w:r w:rsidRPr="00C839B9">
          <w:rPr>
            <w:rStyle w:val="Hyperlink"/>
            <w:rFonts w:ascii="Garamond" w:hAnsi="Garamond" w:cs="Calibri"/>
          </w:rPr>
          <w:t>operating definitions</w:t>
        </w:r>
      </w:hyperlink>
      <w:r w:rsidRPr="00C839B9">
        <w:rPr>
          <w:rStyle w:val="Hyperlink"/>
          <w:rFonts w:ascii="Garamond" w:hAnsi="Garamond" w:cs="Calibri"/>
          <w:color w:val="000000" w:themeColor="text1"/>
          <w:u w:val="none"/>
        </w:rPr>
        <w:t xml:space="preserve"> of the two most basic needs in Maslow’s theory: those of </w:t>
      </w:r>
      <w:r w:rsidRPr="00C839B9">
        <w:rPr>
          <w:rStyle w:val="Hyperlink"/>
          <w:rFonts w:ascii="Garamond" w:hAnsi="Garamond" w:cs="Calibri"/>
          <w:b/>
          <w:bCs/>
          <w:i/>
          <w:iCs/>
          <w:color w:val="000000" w:themeColor="text1"/>
          <w:u w:val="none"/>
        </w:rPr>
        <w:t>biology</w:t>
      </w:r>
      <w:r w:rsidRPr="00C839B9">
        <w:rPr>
          <w:rStyle w:val="Hyperlink"/>
          <w:rFonts w:ascii="Garamond" w:hAnsi="Garamond" w:cs="Calibri"/>
          <w:b/>
          <w:bCs/>
          <w:color w:val="000000" w:themeColor="text1"/>
          <w:u w:val="none"/>
        </w:rPr>
        <w:t xml:space="preserve"> and of </w:t>
      </w:r>
      <w:r w:rsidRPr="00C839B9">
        <w:rPr>
          <w:rStyle w:val="Hyperlink"/>
          <w:rFonts w:ascii="Garamond" w:hAnsi="Garamond" w:cs="Calibri"/>
          <w:b/>
          <w:bCs/>
          <w:i/>
          <w:iCs/>
          <w:color w:val="000000" w:themeColor="text1"/>
          <w:u w:val="none"/>
        </w:rPr>
        <w:t>safety</w:t>
      </w:r>
      <w:r w:rsidRPr="00C839B9">
        <w:rPr>
          <w:rStyle w:val="Hyperlink"/>
          <w:rFonts w:ascii="Garamond" w:hAnsi="Garamond" w:cs="Calibri"/>
          <w:color w:val="000000" w:themeColor="text1"/>
          <w:u w:val="none"/>
        </w:rPr>
        <w:t xml:space="preserve">. </w:t>
      </w:r>
    </w:p>
    <w:p w14:paraId="2BC96F24" w14:textId="77777777" w:rsidR="000C6D18" w:rsidRPr="00C839B9" w:rsidRDefault="000C6D18" w:rsidP="000C6D18">
      <w:pPr>
        <w:rPr>
          <w:rFonts w:ascii="Garamond" w:hAnsi="Garamond" w:cs="Microsoft Sans Serif"/>
          <w:color w:val="008000"/>
        </w:rPr>
      </w:pPr>
      <w:bookmarkStart w:id="6" w:name="closeread"/>
    </w:p>
    <w:p w14:paraId="69B98900" w14:textId="77777777" w:rsidR="000C6D18" w:rsidRPr="00C839B9" w:rsidRDefault="000C6D18" w:rsidP="000C6D18">
      <w:pPr>
        <w:pBdr>
          <w:top w:val="single" w:sz="4" w:space="1" w:color="auto"/>
          <w:left w:val="single" w:sz="4" w:space="4" w:color="auto"/>
          <w:bottom w:val="single" w:sz="4" w:space="1" w:color="auto"/>
          <w:right w:val="single" w:sz="4" w:space="4" w:color="auto"/>
        </w:pBdr>
        <w:shd w:val="clear" w:color="auto" w:fill="000000" w:themeFill="text1"/>
        <w:jc w:val="center"/>
        <w:rPr>
          <w:rFonts w:ascii="Garamond" w:hAnsi="Garamond" w:cs="Microsoft Sans Serif"/>
          <w:b/>
          <w:bCs/>
          <w:color w:val="FFFFFF" w:themeColor="background1"/>
        </w:rPr>
      </w:pPr>
      <w:r w:rsidRPr="00C839B9">
        <w:rPr>
          <w:rFonts w:ascii="Garamond" w:hAnsi="Garamond" w:cs="Microsoft Sans Serif"/>
          <w:b/>
          <w:bCs/>
          <w:i/>
          <w:iCs/>
          <w:color w:val="FF0000"/>
        </w:rPr>
        <w:lastRenderedPageBreak/>
        <w:t>CL</w:t>
      </w:r>
      <w:bookmarkEnd w:id="6"/>
      <w:r w:rsidRPr="00C839B9">
        <w:rPr>
          <w:rFonts w:ascii="Garamond" w:hAnsi="Garamond" w:cs="Microsoft Sans Serif"/>
          <w:b/>
          <w:bCs/>
          <w:i/>
          <w:iCs/>
          <w:color w:val="FF0000"/>
        </w:rPr>
        <w:t>OSE READING</w:t>
      </w:r>
      <w:r w:rsidRPr="00C839B9">
        <w:rPr>
          <w:rFonts w:ascii="Garamond" w:hAnsi="Garamond" w:cs="Microsoft Sans Serif"/>
          <w:b/>
          <w:bCs/>
          <w:color w:val="FF0000"/>
        </w:rPr>
        <w:t xml:space="preserve"> </w:t>
      </w:r>
      <w:r w:rsidRPr="00C839B9">
        <w:rPr>
          <w:rFonts w:ascii="Garamond" w:hAnsi="Garamond" w:cs="Microsoft Sans Serif"/>
          <w:b/>
          <w:bCs/>
          <w:color w:val="FFFFFF" w:themeColor="background1"/>
        </w:rPr>
        <w:t>AT THE COLLEGE LEVEL</w:t>
      </w:r>
    </w:p>
    <w:p w14:paraId="0DC9A570" w14:textId="77777777" w:rsidR="000C6D18" w:rsidRPr="00C839B9" w:rsidRDefault="000C6D18" w:rsidP="000C6D18">
      <w:pPr>
        <w:pBdr>
          <w:top w:val="single" w:sz="4" w:space="1" w:color="auto"/>
          <w:left w:val="single" w:sz="4" w:space="4" w:color="auto"/>
          <w:bottom w:val="single" w:sz="4" w:space="1" w:color="auto"/>
          <w:right w:val="single" w:sz="4" w:space="4" w:color="auto"/>
        </w:pBdr>
        <w:rPr>
          <w:rFonts w:ascii="Garamond" w:hAnsi="Garamond" w:cs="Microsoft Sans Serif"/>
        </w:rPr>
      </w:pPr>
      <w:r w:rsidRPr="00C839B9">
        <w:rPr>
          <w:rFonts w:ascii="Garamond" w:hAnsi="Garamond" w:cs="Microsoft Sans Serif"/>
        </w:rPr>
        <w:t xml:space="preserve">This isn’t </w:t>
      </w:r>
      <w:r w:rsidRPr="00C839B9">
        <w:rPr>
          <w:rFonts w:ascii="Garamond" w:hAnsi="Garamond" w:cs="Microsoft Sans Serif"/>
          <w:i/>
        </w:rPr>
        <w:t>only</w:t>
      </w:r>
      <w:r w:rsidRPr="00C839B9">
        <w:rPr>
          <w:rFonts w:ascii="Garamond" w:hAnsi="Garamond" w:cs="Microsoft Sans Serif"/>
        </w:rPr>
        <w:t xml:space="preserve"> reading—it’s writing and thinking, too. To </w:t>
      </w:r>
      <w:r w:rsidRPr="00C839B9">
        <w:rPr>
          <w:rFonts w:ascii="Garamond" w:hAnsi="Garamond" w:cs="Microsoft Sans Serif"/>
          <w:color w:val="000000" w:themeColor="text1"/>
        </w:rPr>
        <w:t xml:space="preserve">close read </w:t>
      </w:r>
      <w:r w:rsidRPr="00C839B9">
        <w:rPr>
          <w:rFonts w:ascii="Garamond" w:hAnsi="Garamond" w:cs="Microsoft Sans Serif"/>
        </w:rPr>
        <w:t>you follow these steps:</w:t>
      </w:r>
    </w:p>
    <w:p w14:paraId="0BDC6466" w14:textId="77777777" w:rsidR="000C6D18" w:rsidRPr="00C839B9" w:rsidRDefault="000C6D18" w:rsidP="000C6D18">
      <w:pPr>
        <w:pBdr>
          <w:top w:val="single" w:sz="4" w:space="1" w:color="auto"/>
          <w:left w:val="single" w:sz="4" w:space="4" w:color="auto"/>
          <w:bottom w:val="single" w:sz="4" w:space="1" w:color="auto"/>
          <w:right w:val="single" w:sz="4" w:space="4" w:color="auto"/>
        </w:pBdr>
        <w:rPr>
          <w:rFonts w:ascii="Garamond" w:hAnsi="Garamond" w:cs="Microsoft Sans Serif"/>
        </w:rPr>
      </w:pPr>
    </w:p>
    <w:p w14:paraId="21046510" w14:textId="77777777" w:rsidR="000C6D18" w:rsidRPr="00C839B9" w:rsidRDefault="0048590A" w:rsidP="000C6D18">
      <w:pPr>
        <w:numPr>
          <w:ilvl w:val="0"/>
          <w:numId w:val="5"/>
        </w:numPr>
        <w:pBdr>
          <w:top w:val="single" w:sz="4" w:space="1" w:color="auto"/>
          <w:left w:val="single" w:sz="4" w:space="4" w:color="auto"/>
          <w:bottom w:val="single" w:sz="4" w:space="1" w:color="auto"/>
          <w:right w:val="single" w:sz="4" w:space="4" w:color="auto"/>
        </w:pBdr>
        <w:tabs>
          <w:tab w:val="num" w:pos="720"/>
        </w:tabs>
        <w:spacing w:after="240"/>
        <w:ind w:left="360"/>
        <w:rPr>
          <w:rFonts w:ascii="Garamond" w:hAnsi="Garamond" w:cs="Microsoft Sans Serif"/>
        </w:rPr>
      </w:pPr>
      <w:hyperlink w:anchor="od" w:history="1">
        <w:r w:rsidR="000C6D18" w:rsidRPr="00C839B9">
          <w:rPr>
            <w:rStyle w:val="Hyperlink"/>
            <w:rFonts w:ascii="Garamond" w:hAnsi="Garamond" w:cs="Microsoft Sans Serif"/>
            <w:b/>
            <w:bCs/>
          </w:rPr>
          <w:t>OD</w:t>
        </w:r>
      </w:hyperlink>
      <w:r w:rsidR="000C6D18" w:rsidRPr="00C839B9">
        <w:rPr>
          <w:rFonts w:ascii="Garamond" w:hAnsi="Garamond" w:cs="Microsoft Sans Serif"/>
          <w:color w:val="000000" w:themeColor="text1"/>
        </w:rPr>
        <w:t xml:space="preserve"> </w:t>
      </w:r>
      <w:r w:rsidR="000C6D18" w:rsidRPr="00C839B9">
        <w:rPr>
          <w:rFonts w:ascii="Garamond" w:hAnsi="Garamond" w:cs="Microsoft Sans Serif"/>
        </w:rPr>
        <w:t xml:space="preserve">the task/goal you are using the text to achieve (your prompt, research question, etc) for its </w:t>
      </w:r>
      <w:hyperlink w:anchor="rhetsit" w:history="1">
        <w:r w:rsidR="000C6D18" w:rsidRPr="00C839B9">
          <w:rPr>
            <w:rStyle w:val="Hyperlink"/>
            <w:rFonts w:ascii="Garamond" w:hAnsi="Garamond" w:cs="Microsoft Sans Serif"/>
          </w:rPr>
          <w:t>rules</w:t>
        </w:r>
      </w:hyperlink>
      <w:r w:rsidR="000C6D18" w:rsidRPr="00C839B9">
        <w:rPr>
          <w:rFonts w:ascii="Garamond" w:hAnsi="Garamond" w:cs="Microsoft Sans Serif"/>
        </w:rPr>
        <w:t xml:space="preserve"> and </w:t>
      </w:r>
      <w:hyperlink w:anchor="stakes" w:history="1">
        <w:r w:rsidR="000C6D18" w:rsidRPr="00C839B9">
          <w:rPr>
            <w:rStyle w:val="Hyperlink"/>
            <w:rFonts w:ascii="Garamond" w:hAnsi="Garamond" w:cs="Microsoft Sans Serif"/>
          </w:rPr>
          <w:t>stakes</w:t>
        </w:r>
      </w:hyperlink>
      <w:r w:rsidR="000C6D18" w:rsidRPr="00C839B9">
        <w:rPr>
          <w:rFonts w:ascii="Garamond" w:hAnsi="Garamond" w:cs="Microsoft Sans Serif"/>
        </w:rPr>
        <w:t>.</w:t>
      </w:r>
    </w:p>
    <w:p w14:paraId="40A5DFA5" w14:textId="77777777" w:rsidR="000C6D18" w:rsidRPr="00C839B9" w:rsidRDefault="000C6D18" w:rsidP="000C6D18">
      <w:pPr>
        <w:pBdr>
          <w:top w:val="single" w:sz="4" w:space="1" w:color="auto"/>
          <w:left w:val="single" w:sz="4" w:space="4" w:color="auto"/>
          <w:bottom w:val="single" w:sz="4" w:space="1" w:color="auto"/>
          <w:right w:val="single" w:sz="4" w:space="4" w:color="auto"/>
        </w:pBdr>
        <w:tabs>
          <w:tab w:val="num" w:pos="720"/>
        </w:tabs>
        <w:rPr>
          <w:rFonts w:ascii="Garamond" w:hAnsi="Garamond" w:cs="Microsoft Sans Serif"/>
        </w:rPr>
      </w:pPr>
      <w:r w:rsidRPr="00C839B9">
        <w:rPr>
          <w:rFonts w:ascii="Garamond" w:hAnsi="Garamond" w:cs="Microsoft Sans Serif"/>
        </w:rPr>
        <w:t xml:space="preserve">THEN </w:t>
      </w:r>
      <w:r w:rsidRPr="00C839B9">
        <w:rPr>
          <w:rFonts w:ascii="Garamond" w:hAnsi="Garamond" w:cs="Microsoft Sans Serif"/>
          <w:b/>
          <w:bCs/>
        </w:rPr>
        <w:t>decode</w:t>
      </w:r>
      <w:r w:rsidRPr="00C839B9">
        <w:rPr>
          <w:rFonts w:ascii="Garamond" w:hAnsi="Garamond" w:cs="Microsoft Sans Serif"/>
        </w:rPr>
        <w:t xml:space="preserve"> the whole text to “get” </w:t>
      </w:r>
      <w:r w:rsidRPr="00C839B9">
        <w:rPr>
          <w:rFonts w:ascii="Garamond" w:hAnsi="Garamond" w:cs="Microsoft Sans Serif"/>
          <w:i/>
          <w:iCs/>
        </w:rPr>
        <w:t>its</w:t>
      </w:r>
      <w:r w:rsidRPr="00C839B9">
        <w:rPr>
          <w:rFonts w:ascii="Garamond" w:hAnsi="Garamond" w:cs="Microsoft Sans Serif"/>
        </w:rPr>
        <w:t xml:space="preserve"> words/materials meaning </w:t>
      </w:r>
      <w:r w:rsidRPr="00C839B9">
        <w:rPr>
          <w:rFonts w:ascii="Garamond" w:hAnsi="Garamond" w:cs="Microsoft Sans Serif"/>
          <w:highlight w:val="yellow"/>
        </w:rPr>
        <w:t>relevant to that task</w:t>
      </w:r>
      <w:r w:rsidRPr="00C839B9">
        <w:rPr>
          <w:rFonts w:ascii="Garamond" w:hAnsi="Garamond" w:cs="Microsoft Sans Serif"/>
        </w:rPr>
        <w:t xml:space="preserve"> </w:t>
      </w:r>
    </w:p>
    <w:p w14:paraId="368185B3" w14:textId="77777777" w:rsidR="000C6D18" w:rsidRPr="00C839B9" w:rsidRDefault="000C6D18" w:rsidP="000C6D18">
      <w:pPr>
        <w:pBdr>
          <w:top w:val="single" w:sz="4" w:space="1" w:color="auto"/>
          <w:left w:val="single" w:sz="4" w:space="4" w:color="auto"/>
          <w:bottom w:val="single" w:sz="4" w:space="1" w:color="auto"/>
          <w:right w:val="single" w:sz="4" w:space="4" w:color="auto"/>
        </w:pBdr>
        <w:tabs>
          <w:tab w:val="num" w:pos="720"/>
        </w:tabs>
        <w:spacing w:after="240"/>
        <w:rPr>
          <w:rFonts w:ascii="Garamond" w:hAnsi="Garamond" w:cs="Microsoft Sans Serif"/>
        </w:rPr>
      </w:pPr>
      <w:r w:rsidRPr="00C839B9">
        <w:rPr>
          <w:rFonts w:ascii="Garamond" w:hAnsi="Garamond" w:cs="Microsoft Sans Serif"/>
        </w:rPr>
        <w:t xml:space="preserve">(it’s </w:t>
      </w:r>
      <w:r w:rsidRPr="00C839B9">
        <w:rPr>
          <w:rFonts w:ascii="Garamond" w:hAnsi="Garamond" w:cs="Microsoft Sans Serif"/>
          <w:i/>
          <w:iCs/>
        </w:rPr>
        <w:t>on you</w:t>
      </w:r>
      <w:r w:rsidRPr="00C839B9">
        <w:rPr>
          <w:rFonts w:ascii="Garamond" w:hAnsi="Garamond" w:cs="Microsoft Sans Serif"/>
        </w:rPr>
        <w:t xml:space="preserve"> to try different </w:t>
      </w:r>
      <w:hyperlink w:anchor="technique" w:history="1">
        <w:r w:rsidRPr="00C839B9">
          <w:rPr>
            <w:rStyle w:val="Hyperlink"/>
            <w:rFonts w:ascii="Garamond" w:hAnsi="Garamond" w:cs="Microsoft Sans Serif"/>
          </w:rPr>
          <w:t>techniques</w:t>
        </w:r>
      </w:hyperlink>
      <w:r w:rsidRPr="00C839B9">
        <w:rPr>
          <w:rFonts w:ascii="Garamond" w:hAnsi="Garamond" w:cs="Microsoft Sans Serif"/>
        </w:rPr>
        <w:t xml:space="preserve">, including </w:t>
      </w:r>
      <w:r w:rsidRPr="00C839B9">
        <w:rPr>
          <w:rFonts w:ascii="Garamond" w:hAnsi="Garamond" w:cs="Microsoft Sans Serif"/>
          <w:color w:val="000000" w:themeColor="text1"/>
        </w:rPr>
        <w:t xml:space="preserve">researching other sources, </w:t>
      </w:r>
      <w:r w:rsidRPr="00C839B9">
        <w:rPr>
          <w:rFonts w:ascii="Garamond" w:hAnsi="Garamond" w:cs="Microsoft Sans Serif"/>
          <w:color w:val="FF0000"/>
        </w:rPr>
        <w:t xml:space="preserve">until you can define </w:t>
      </w:r>
      <w:hyperlink w:anchor="rums" w:history="1">
        <w:r w:rsidRPr="00C839B9">
          <w:rPr>
            <w:rStyle w:val="Hyperlink"/>
            <w:rFonts w:ascii="Garamond" w:hAnsi="Garamond" w:cs="Microsoft Sans Serif"/>
          </w:rPr>
          <w:t>known unknowns</w:t>
        </w:r>
      </w:hyperlink>
      <w:r w:rsidRPr="00C839B9">
        <w:rPr>
          <w:rFonts w:ascii="Garamond" w:hAnsi="Garamond" w:cs="Microsoft Sans Serif"/>
        </w:rPr>
        <w:t xml:space="preserve"> like unfamiliar references, words, concepts in the task and/or the text).</w:t>
      </w:r>
    </w:p>
    <w:p w14:paraId="21F2E5D1" w14:textId="77777777" w:rsidR="000C6D18" w:rsidRPr="00C839B9" w:rsidRDefault="0048590A" w:rsidP="000C6D18">
      <w:pPr>
        <w:numPr>
          <w:ilvl w:val="0"/>
          <w:numId w:val="5"/>
        </w:numPr>
        <w:pBdr>
          <w:top w:val="single" w:sz="4" w:space="1" w:color="auto"/>
          <w:left w:val="single" w:sz="4" w:space="4" w:color="auto"/>
          <w:bottom w:val="single" w:sz="4" w:space="1" w:color="auto"/>
          <w:right w:val="single" w:sz="4" w:space="4" w:color="auto"/>
        </w:pBdr>
        <w:tabs>
          <w:tab w:val="num" w:pos="720"/>
        </w:tabs>
        <w:spacing w:after="240"/>
        <w:ind w:left="360"/>
        <w:rPr>
          <w:rFonts w:ascii="Garamond" w:hAnsi="Garamond" w:cs="Microsoft Sans Serif"/>
        </w:rPr>
      </w:pPr>
      <w:hyperlink w:anchor="peruse" w:history="1">
        <w:r w:rsidR="000C6D18" w:rsidRPr="00C839B9">
          <w:rPr>
            <w:rStyle w:val="Hyperlink"/>
            <w:rFonts w:ascii="Garamond" w:hAnsi="Garamond" w:cs="Microsoft Sans Serif"/>
            <w:b/>
            <w:bCs/>
          </w:rPr>
          <w:t>Peruse</w:t>
        </w:r>
      </w:hyperlink>
      <w:r w:rsidR="000C6D18" w:rsidRPr="00C839B9">
        <w:rPr>
          <w:rFonts w:ascii="Garamond" w:hAnsi="Garamond" w:cs="Microsoft Sans Serif"/>
          <w:b/>
          <w:bCs/>
          <w:color w:val="000000" w:themeColor="text1"/>
        </w:rPr>
        <w:t xml:space="preserve"> </w:t>
      </w:r>
      <w:r w:rsidR="000C6D18" w:rsidRPr="00C839B9">
        <w:rPr>
          <w:rFonts w:ascii="Garamond" w:hAnsi="Garamond" w:cs="Microsoft Sans Serif"/>
          <w:color w:val="000000" w:themeColor="text1"/>
        </w:rPr>
        <w:t>the relevant materials in the text.</w:t>
      </w:r>
      <w:r w:rsidR="000C6D18" w:rsidRPr="00C839B9">
        <w:rPr>
          <w:rFonts w:ascii="Garamond" w:hAnsi="Garamond" w:cs="Microsoft Sans Serif"/>
          <w:b/>
          <w:bCs/>
          <w:color w:val="000000" w:themeColor="text1"/>
        </w:rPr>
        <w:t xml:space="preserve"> Interpret</w:t>
      </w:r>
      <w:r w:rsidR="000C6D18" w:rsidRPr="00C839B9">
        <w:rPr>
          <w:rFonts w:ascii="Garamond" w:hAnsi="Garamond" w:cs="Microsoft Sans Serif"/>
        </w:rPr>
        <w:t xml:space="preserve"> these to </w:t>
      </w:r>
      <w:r w:rsidR="000C6D18" w:rsidRPr="00C839B9">
        <w:rPr>
          <w:rFonts w:ascii="Garamond" w:hAnsi="Garamond" w:cs="Microsoft Sans Serif"/>
          <w:b/>
          <w:bCs/>
        </w:rPr>
        <w:t>state</w:t>
      </w:r>
      <w:r w:rsidR="000C6D18" w:rsidRPr="00C839B9">
        <w:rPr>
          <w:rFonts w:ascii="Garamond" w:hAnsi="Garamond" w:cs="Microsoft Sans Serif"/>
        </w:rPr>
        <w:t xml:space="preserve"> the text’s </w:t>
      </w:r>
      <w:hyperlink w:anchor="fopa" w:history="1">
        <w:r w:rsidR="000C6D18" w:rsidRPr="00C839B9">
          <w:rPr>
            <w:rStyle w:val="Hyperlink"/>
            <w:rFonts w:ascii="Garamond" w:hAnsi="Garamond" w:cs="Microsoft Sans Serif"/>
          </w:rPr>
          <w:t>argument</w:t>
        </w:r>
      </w:hyperlink>
      <w:r w:rsidR="000C6D18" w:rsidRPr="00C839B9">
        <w:rPr>
          <w:rFonts w:ascii="Garamond" w:hAnsi="Garamond" w:cs="Microsoft Sans Serif"/>
        </w:rPr>
        <w:t xml:space="preserve">(s) relevant to the task. You may </w:t>
      </w:r>
      <w:bookmarkStart w:id="7" w:name="paraphrase"/>
      <w:r w:rsidR="000C6D18" w:rsidRPr="00C839B9">
        <w:rPr>
          <w:rFonts w:ascii="Garamond" w:hAnsi="Garamond" w:cs="Microsoft Sans Serif"/>
        </w:rPr>
        <w:fldChar w:fldCharType="begin"/>
      </w:r>
      <w:r w:rsidR="000C6D18" w:rsidRPr="00C839B9">
        <w:rPr>
          <w:rFonts w:ascii="Garamond" w:hAnsi="Garamond" w:cs="Microsoft Sans Serif"/>
        </w:rPr>
        <w:instrText xml:space="preserve"> HYPERLINK  \l "sumparaquot" </w:instrText>
      </w:r>
      <w:r w:rsidR="000C6D18" w:rsidRPr="00C839B9">
        <w:rPr>
          <w:rFonts w:ascii="Garamond" w:hAnsi="Garamond" w:cs="Microsoft Sans Serif"/>
        </w:rPr>
        <w:fldChar w:fldCharType="separate"/>
      </w:r>
      <w:r w:rsidR="000C6D18" w:rsidRPr="00C839B9">
        <w:rPr>
          <w:rStyle w:val="Hyperlink"/>
          <w:rFonts w:ascii="Garamond" w:hAnsi="Garamond" w:cs="Microsoft Sans Serif"/>
        </w:rPr>
        <w:t>quote or summarize if appropriate</w:t>
      </w:r>
      <w:r w:rsidR="000C6D18" w:rsidRPr="00C839B9">
        <w:rPr>
          <w:rFonts w:ascii="Garamond" w:hAnsi="Garamond" w:cs="Microsoft Sans Serif"/>
        </w:rPr>
        <w:fldChar w:fldCharType="end"/>
      </w:r>
      <w:r w:rsidR="000C6D18" w:rsidRPr="00C839B9">
        <w:rPr>
          <w:rFonts w:ascii="Garamond" w:hAnsi="Garamond" w:cs="Microsoft Sans Serif"/>
        </w:rPr>
        <w:t xml:space="preserve"> or </w:t>
      </w:r>
      <w:r w:rsidR="000C6D18" w:rsidRPr="00C839B9">
        <w:rPr>
          <w:rFonts w:ascii="Garamond" w:hAnsi="Garamond" w:cs="Microsoft Sans Serif"/>
          <w:color w:val="FF0000"/>
        </w:rPr>
        <w:t>paraphrase</w:t>
      </w:r>
      <w:bookmarkEnd w:id="7"/>
      <w:r w:rsidR="000C6D18" w:rsidRPr="00C839B9">
        <w:rPr>
          <w:rFonts w:ascii="Garamond" w:hAnsi="Garamond" w:cs="Microsoft Sans Serif"/>
          <w:color w:val="FF0000"/>
        </w:rPr>
        <w:t xml:space="preserve"> </w:t>
      </w:r>
      <w:r w:rsidR="000C6D18" w:rsidRPr="00C839B9">
        <w:rPr>
          <w:rFonts w:ascii="Garamond" w:hAnsi="Garamond" w:cs="Microsoft Sans Serif"/>
        </w:rPr>
        <w:t xml:space="preserve">the texts’ words/images/material, in which you </w:t>
      </w:r>
      <w:r w:rsidR="000C6D18" w:rsidRPr="00C839B9">
        <w:rPr>
          <w:rFonts w:ascii="Garamond" w:hAnsi="Garamond" w:cs="MinionPro-Regular"/>
          <w:b/>
          <w:bCs/>
        </w:rPr>
        <w:t>translate</w:t>
      </w:r>
      <w:r w:rsidR="000C6D18" w:rsidRPr="00C839B9">
        <w:rPr>
          <w:rFonts w:ascii="Garamond" w:hAnsi="Garamond" w:cs="MinionPro-Regular"/>
        </w:rPr>
        <w:t xml:space="preserve"> what it claims/proves into words that communicate </w:t>
      </w:r>
      <w:r w:rsidR="000C6D18" w:rsidRPr="00C839B9">
        <w:rPr>
          <w:rFonts w:ascii="Garamond" w:hAnsi="Garamond" w:cs="MinionPro-Regular"/>
          <w:i/>
          <w:iCs/>
        </w:rPr>
        <w:t>the same info</w:t>
      </w:r>
      <w:r w:rsidR="000C6D18" w:rsidRPr="00C839B9">
        <w:rPr>
          <w:rFonts w:ascii="Garamond" w:hAnsi="Garamond" w:cs="MinionPro-Regular"/>
        </w:rPr>
        <w:t xml:space="preserve"> in a way that makes sense in your </w:t>
      </w:r>
      <w:hyperlink w:anchor="o1" w:history="1">
        <w:r w:rsidR="000C6D18" w:rsidRPr="00C839B9">
          <w:rPr>
            <w:rStyle w:val="Hyperlink"/>
            <w:rFonts w:ascii="Garamond" w:hAnsi="Garamond" w:cs="MinionPro-Regular"/>
          </w:rPr>
          <w:t>rhetorical situation/to your audience</w:t>
        </w:r>
      </w:hyperlink>
      <w:r w:rsidR="000C6D18" w:rsidRPr="00C839B9">
        <w:rPr>
          <w:rFonts w:ascii="Garamond" w:hAnsi="Garamond" w:cs="MinionPro-Regular"/>
        </w:rPr>
        <w:t xml:space="preserve"> as a writer. </w:t>
      </w:r>
      <w:r w:rsidR="000C6D18" w:rsidRPr="00C839B9">
        <w:rPr>
          <w:rFonts w:ascii="Garamond" w:hAnsi="Garamond" w:cs="MinionPro-Regular"/>
          <w:highlight w:val="yellow"/>
        </w:rPr>
        <w:t xml:space="preserve">Your goal is to “get out of” the text its </w:t>
      </w:r>
      <w:hyperlink w:anchor="uwthesis" w:history="1">
        <w:r w:rsidR="000C6D18" w:rsidRPr="00C839B9">
          <w:rPr>
            <w:rStyle w:val="Hyperlink"/>
            <w:rFonts w:ascii="Garamond" w:hAnsi="Garamond" w:cs="MinionPro-Regular"/>
            <w:highlight w:val="yellow"/>
          </w:rPr>
          <w:t>clear, complex, significant and manageable argument</w:t>
        </w:r>
      </w:hyperlink>
      <w:r w:rsidR="000C6D18" w:rsidRPr="00C839B9">
        <w:rPr>
          <w:rFonts w:ascii="Garamond" w:hAnsi="Garamond" w:cs="MinionPro-Regular"/>
          <w:highlight w:val="yellow"/>
        </w:rPr>
        <w:t xml:space="preserve">, not vague/generalized, simple, safe/established and/or broad </w:t>
      </w:r>
      <w:hyperlink w:anchor="fopa" w:history="1">
        <w:r w:rsidR="000C6D18" w:rsidRPr="00C839B9">
          <w:rPr>
            <w:rStyle w:val="Hyperlink"/>
            <w:rFonts w:ascii="Garamond" w:hAnsi="Garamond" w:cs="MinionPro-Regular"/>
            <w:highlight w:val="yellow"/>
          </w:rPr>
          <w:t>facts, opinions and/or perspectives</w:t>
        </w:r>
      </w:hyperlink>
      <w:r w:rsidR="000C6D18" w:rsidRPr="00C839B9">
        <w:rPr>
          <w:rFonts w:ascii="Garamond" w:hAnsi="Garamond" w:cs="MinionPro-Regular"/>
          <w:highlight w:val="yellow"/>
        </w:rPr>
        <w:t>.</w:t>
      </w:r>
    </w:p>
    <w:p w14:paraId="7E6748D5" w14:textId="77777777" w:rsidR="000C6D18" w:rsidRPr="00C839B9" w:rsidRDefault="000C6D18" w:rsidP="000C6D18">
      <w:pPr>
        <w:numPr>
          <w:ilvl w:val="0"/>
          <w:numId w:val="5"/>
        </w:numPr>
        <w:pBdr>
          <w:top w:val="single" w:sz="4" w:space="1" w:color="auto"/>
          <w:left w:val="single" w:sz="4" w:space="4" w:color="auto"/>
          <w:bottom w:val="single" w:sz="4" w:space="1" w:color="auto"/>
          <w:right w:val="single" w:sz="4" w:space="4" w:color="auto"/>
        </w:pBdr>
        <w:tabs>
          <w:tab w:val="num" w:pos="720"/>
        </w:tabs>
        <w:spacing w:after="240"/>
        <w:ind w:left="360"/>
        <w:rPr>
          <w:rFonts w:ascii="Garamond" w:hAnsi="Garamond" w:cs="Microsoft Sans Serif"/>
        </w:rPr>
      </w:pPr>
      <w:r w:rsidRPr="00C839B9">
        <w:rPr>
          <w:rFonts w:ascii="Garamond" w:hAnsi="Garamond" w:cs="Microsoft Sans Serif"/>
          <w:b/>
          <w:bCs/>
          <w:color w:val="000000" w:themeColor="text1"/>
        </w:rPr>
        <w:t>Cite</w:t>
      </w:r>
      <w:r w:rsidRPr="00C839B9">
        <w:rPr>
          <w:rFonts w:ascii="Garamond" w:hAnsi="Garamond" w:cs="Microsoft Sans Serif"/>
          <w:color w:val="000000" w:themeColor="text1"/>
        </w:rPr>
        <w:t xml:space="preserve"> </w:t>
      </w:r>
      <w:r w:rsidRPr="00C839B9">
        <w:rPr>
          <w:rFonts w:ascii="Garamond" w:hAnsi="Garamond" w:cs="Microsoft Sans Serif"/>
        </w:rPr>
        <w:t xml:space="preserve">using </w:t>
      </w:r>
      <w:hyperlink r:id="rId26" w:history="1">
        <w:r w:rsidRPr="00C839B9">
          <w:rPr>
            <w:rStyle w:val="Hyperlink"/>
            <w:rFonts w:ascii="Garamond" w:hAnsi="Garamond" w:cs="Microsoft Sans Serif"/>
          </w:rPr>
          <w:t>MLA</w:t>
        </w:r>
      </w:hyperlink>
      <w:r w:rsidRPr="00C839B9">
        <w:rPr>
          <w:rStyle w:val="Hyperlink"/>
          <w:rFonts w:ascii="Garamond" w:hAnsi="Garamond" w:cs="Microsoft Sans Serif"/>
          <w:u w:val="none"/>
        </w:rPr>
        <w:t xml:space="preserve"> </w:t>
      </w:r>
      <w:r w:rsidRPr="00C839B9">
        <w:rPr>
          <w:rFonts w:ascii="Garamond" w:hAnsi="Garamond" w:cs="Microsoft Sans Serif"/>
        </w:rPr>
        <w:t xml:space="preserve">to capture </w:t>
      </w:r>
      <w:hyperlink w:anchor="valrelethic" w:history="1">
        <w:r w:rsidRPr="00C839B9">
          <w:rPr>
            <w:rStyle w:val="Hyperlink"/>
            <w:rFonts w:ascii="Garamond" w:hAnsi="Garamond" w:cs="Microsoft Sans Serif"/>
            <w:i/>
          </w:rPr>
          <w:t>clearly, honestly and comprehensively</w:t>
        </w:r>
      </w:hyperlink>
      <w:r w:rsidRPr="00C839B9">
        <w:rPr>
          <w:rFonts w:ascii="Garamond" w:hAnsi="Garamond" w:cs="Microsoft Sans Serif"/>
        </w:rPr>
        <w:t xml:space="preserve"> where/how its relevant argument shows up in the text—</w:t>
      </w:r>
      <w:r w:rsidRPr="00C839B9">
        <w:rPr>
          <w:rFonts w:ascii="Garamond" w:hAnsi="Garamond" w:cs="Microsoft Sans Serif"/>
          <w:i/>
          <w:iCs/>
          <w:color w:val="000000" w:themeColor="text1"/>
        </w:rPr>
        <w:t>explicitly and implicitly, agreeable to you and not</w:t>
      </w:r>
      <w:r w:rsidRPr="00C839B9">
        <w:rPr>
          <w:rFonts w:ascii="Garamond" w:hAnsi="Garamond" w:cs="Microsoft Sans Serif"/>
        </w:rPr>
        <w:t>.</w:t>
      </w:r>
    </w:p>
    <w:p w14:paraId="5B61FF46" w14:textId="77777777" w:rsidR="000C6D18" w:rsidRPr="00C839B9" w:rsidRDefault="0048590A" w:rsidP="000C6D18">
      <w:pPr>
        <w:numPr>
          <w:ilvl w:val="0"/>
          <w:numId w:val="5"/>
        </w:numPr>
        <w:pBdr>
          <w:top w:val="single" w:sz="4" w:space="1" w:color="auto"/>
          <w:left w:val="single" w:sz="4" w:space="4" w:color="auto"/>
          <w:bottom w:val="single" w:sz="4" w:space="1" w:color="auto"/>
          <w:right w:val="single" w:sz="4" w:space="4" w:color="auto"/>
        </w:pBdr>
        <w:tabs>
          <w:tab w:val="num" w:pos="720"/>
        </w:tabs>
        <w:spacing w:after="240"/>
        <w:ind w:left="360"/>
        <w:rPr>
          <w:rFonts w:ascii="Garamond" w:hAnsi="Garamond" w:cs="Microsoft Sans Serif"/>
        </w:rPr>
      </w:pPr>
      <w:hyperlink w:anchor="analysis" w:history="1">
        <w:r w:rsidR="000C6D18" w:rsidRPr="00C839B9">
          <w:rPr>
            <w:rStyle w:val="Hyperlink"/>
            <w:rFonts w:ascii="Garamond" w:hAnsi="Garamond" w:cs="Microsoft Sans Serif"/>
            <w:b/>
            <w:bCs/>
          </w:rPr>
          <w:t>Analyze</w:t>
        </w:r>
      </w:hyperlink>
      <w:r w:rsidR="000C6D18" w:rsidRPr="00C839B9">
        <w:rPr>
          <w:rFonts w:ascii="Garamond" w:hAnsi="Garamond" w:cs="Microsoft Sans Serif"/>
          <w:color w:val="000000" w:themeColor="text1"/>
        </w:rPr>
        <w:t xml:space="preserve"> </w:t>
      </w:r>
      <w:r w:rsidR="000C6D18" w:rsidRPr="00C839B9">
        <w:rPr>
          <w:rFonts w:ascii="Garamond" w:hAnsi="Garamond" w:cs="Microsoft Sans Serif"/>
          <w:highlight w:val="yellow"/>
        </w:rPr>
        <w:t>WHY</w:t>
      </w:r>
      <w:r w:rsidR="000C6D18" w:rsidRPr="00C839B9">
        <w:rPr>
          <w:rFonts w:ascii="Garamond" w:hAnsi="Garamond" w:cs="Microsoft Sans Serif"/>
        </w:rPr>
        <w:t xml:space="preserve"> the details in your cited material </w:t>
      </w:r>
      <w:r w:rsidR="000C6D18" w:rsidRPr="00C839B9">
        <w:rPr>
          <w:rFonts w:ascii="Garamond" w:hAnsi="Garamond" w:cs="Microsoft Sans Serif"/>
          <w:highlight w:val="yellow"/>
        </w:rPr>
        <w:t xml:space="preserve">MEAN what YOU </w:t>
      </w:r>
      <w:r w:rsidR="000C6D18" w:rsidRPr="00C839B9">
        <w:rPr>
          <w:rFonts w:ascii="Garamond" w:hAnsi="Garamond" w:cs="Microsoft Sans Serif"/>
        </w:rPr>
        <w:t xml:space="preserve">interpret them to mean (how you know you’re right about what you think it says) individually </w:t>
      </w:r>
      <w:r w:rsidR="000C6D18" w:rsidRPr="00C839B9">
        <w:rPr>
          <w:rFonts w:ascii="Garamond" w:hAnsi="Garamond" w:cs="Microsoft Sans Serif"/>
          <w:i/>
        </w:rPr>
        <w:t>and</w:t>
      </w:r>
      <w:r w:rsidR="000C6D18" w:rsidRPr="00C839B9">
        <w:rPr>
          <w:rFonts w:ascii="Garamond" w:hAnsi="Garamond" w:cs="Microsoft Sans Serif"/>
        </w:rPr>
        <w:t xml:space="preserve"> in context with the text’s other relevant material.</w:t>
      </w:r>
    </w:p>
    <w:p w14:paraId="598B0FD9" w14:textId="77777777" w:rsidR="000C6D18" w:rsidRPr="00C839B9" w:rsidRDefault="000C6D18" w:rsidP="000C6D18">
      <w:pPr>
        <w:numPr>
          <w:ilvl w:val="0"/>
          <w:numId w:val="5"/>
        </w:numPr>
        <w:pBdr>
          <w:top w:val="single" w:sz="4" w:space="1" w:color="auto"/>
          <w:left w:val="single" w:sz="4" w:space="4" w:color="auto"/>
          <w:bottom w:val="single" w:sz="4" w:space="1" w:color="auto"/>
          <w:right w:val="single" w:sz="4" w:space="4" w:color="auto"/>
        </w:pBdr>
        <w:tabs>
          <w:tab w:val="num" w:pos="720"/>
        </w:tabs>
        <w:ind w:left="360"/>
        <w:rPr>
          <w:rFonts w:ascii="Garamond" w:hAnsi="Garamond" w:cs="Microsoft Sans Serif"/>
        </w:rPr>
      </w:pPr>
      <w:r w:rsidRPr="00C839B9">
        <w:rPr>
          <w:rFonts w:ascii="Garamond" w:hAnsi="Garamond" w:cs="Microsoft Sans Serif"/>
          <w:b/>
          <w:bCs/>
          <w:color w:val="000000" w:themeColor="text1"/>
        </w:rPr>
        <w:t>Draw</w:t>
      </w:r>
      <w:r w:rsidRPr="00C839B9">
        <w:rPr>
          <w:rFonts w:ascii="Garamond" w:hAnsi="Garamond" w:cs="Microsoft Sans Serif"/>
          <w:color w:val="000000" w:themeColor="text1"/>
        </w:rPr>
        <w:t xml:space="preserve"> </w:t>
      </w:r>
      <w:hyperlink w:anchor="implications" w:history="1">
        <w:r w:rsidRPr="00C839B9">
          <w:rPr>
            <w:rStyle w:val="Hyperlink"/>
            <w:rFonts w:ascii="Garamond" w:hAnsi="Garamond" w:cs="Microsoft Sans Serif"/>
          </w:rPr>
          <w:t>implications</w:t>
        </w:r>
      </w:hyperlink>
      <w:r w:rsidRPr="00C839B9">
        <w:rPr>
          <w:rFonts w:ascii="Garamond" w:hAnsi="Garamond" w:cs="Microsoft Sans Serif"/>
        </w:rPr>
        <w:t xml:space="preserve">: what should you do next in your </w:t>
      </w:r>
      <w:hyperlink w:anchor="lineofinq" w:history="1">
        <w:r w:rsidRPr="00C839B9">
          <w:rPr>
            <w:rStyle w:val="Hyperlink"/>
            <w:rFonts w:ascii="Garamond" w:hAnsi="Garamond" w:cs="Microsoft Sans Serif"/>
          </w:rPr>
          <w:t>line of inquiry</w:t>
        </w:r>
      </w:hyperlink>
      <w:r w:rsidRPr="00C839B9">
        <w:rPr>
          <w:rFonts w:ascii="Garamond" w:hAnsi="Garamond" w:cs="Microsoft Sans Serif"/>
        </w:rPr>
        <w:t xml:space="preserve"> for this task </w:t>
      </w:r>
      <w:r w:rsidRPr="00C839B9">
        <w:rPr>
          <w:rFonts w:ascii="Garamond" w:hAnsi="Garamond" w:cs="Microsoft Sans Serif"/>
          <w:highlight w:val="yellow"/>
        </w:rPr>
        <w:t>because</w:t>
      </w:r>
      <w:r w:rsidRPr="00C839B9">
        <w:rPr>
          <w:rFonts w:ascii="Garamond" w:hAnsi="Garamond" w:cs="Microsoft Sans Serif"/>
        </w:rPr>
        <w:t xml:space="preserve"> of what you interpret this text arguing?</w:t>
      </w:r>
    </w:p>
    <w:p w14:paraId="46EBD57E" w14:textId="77777777" w:rsidR="000C6D18" w:rsidRPr="00C839B9" w:rsidRDefault="000C6D18" w:rsidP="000C6D18">
      <w:pPr>
        <w:rPr>
          <w:rStyle w:val="Hyperlink"/>
          <w:rFonts w:ascii="Garamond" w:hAnsi="Garamond" w:cs="Calibri"/>
          <w:color w:val="000000" w:themeColor="text1"/>
          <w:u w:val="none"/>
        </w:rPr>
      </w:pPr>
    </w:p>
    <w:p w14:paraId="606A1E8F" w14:textId="77777777" w:rsidR="000C6D18" w:rsidRPr="00C839B9" w:rsidRDefault="000C6D18" w:rsidP="000C6D18">
      <w:pPr>
        <w:pStyle w:val="ListParagraph"/>
        <w:numPr>
          <w:ilvl w:val="0"/>
          <w:numId w:val="6"/>
        </w:numPr>
        <w:rPr>
          <w:rStyle w:val="Hyperlink"/>
          <w:rFonts w:ascii="Garamond" w:hAnsi="Garamond" w:cs="Calibri"/>
          <w:color w:val="000000" w:themeColor="text1"/>
          <w:u w:val="none"/>
        </w:rPr>
      </w:pPr>
      <w:r w:rsidRPr="00C839B9">
        <w:rPr>
          <w:rStyle w:val="Hyperlink"/>
          <w:rFonts w:ascii="Garamond" w:hAnsi="Garamond" w:cs="Calibri"/>
          <w:b/>
          <w:bCs/>
          <w:color w:val="000000" w:themeColor="text1"/>
          <w:u w:val="none"/>
        </w:rPr>
        <w:t>Document</w:t>
      </w:r>
      <w:r w:rsidRPr="00C839B9">
        <w:rPr>
          <w:rStyle w:val="Hyperlink"/>
          <w:rFonts w:ascii="Garamond" w:hAnsi="Garamond" w:cs="Calibri"/>
          <w:color w:val="000000" w:themeColor="text1"/>
          <w:u w:val="none"/>
        </w:rPr>
        <w:t xml:space="preserve"> and save your close reading as a resource to use for your work throughout this sequence.</w:t>
      </w:r>
    </w:p>
    <w:p w14:paraId="62234158" w14:textId="77777777" w:rsidR="000C6D18" w:rsidRPr="00C839B9" w:rsidRDefault="000C6D18" w:rsidP="000C6D18">
      <w:pPr>
        <w:rPr>
          <w:rStyle w:val="Hyperlink"/>
          <w:rFonts w:ascii="Garamond" w:hAnsi="Garamond" w:cs="Calibri"/>
          <w:color w:val="000000" w:themeColor="text1"/>
          <w:u w:val="none"/>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795"/>
        <w:gridCol w:w="8959"/>
      </w:tblGrid>
      <w:tr w:rsidR="000C6D18" w:rsidRPr="00C839B9" w14:paraId="4EEEB59E" w14:textId="77777777" w:rsidTr="0024348B">
        <w:tc>
          <w:tcPr>
            <w:tcW w:w="10790" w:type="dxa"/>
            <w:gridSpan w:val="2"/>
            <w:tcBorders>
              <w:top w:val="single" w:sz="18" w:space="0" w:color="auto"/>
              <w:bottom w:val="single" w:sz="18" w:space="0" w:color="auto"/>
            </w:tcBorders>
          </w:tcPr>
          <w:p w14:paraId="7D8EAE4C" w14:textId="77777777" w:rsidR="000C6D18" w:rsidRPr="00C839B9" w:rsidRDefault="000C6D18" w:rsidP="0024348B">
            <w:pPr>
              <w:jc w:val="center"/>
              <w:rPr>
                <w:rFonts w:ascii="Garamond" w:hAnsi="Garamond"/>
                <w:b/>
              </w:rPr>
            </w:pPr>
            <w:r w:rsidRPr="00C839B9">
              <w:rPr>
                <w:rFonts w:ascii="Garamond" w:hAnsi="Garamond"/>
                <w:i/>
              </w:rPr>
              <w:t>Baker’s [</w:t>
            </w:r>
            <w:r w:rsidRPr="00C839B9">
              <w:rPr>
                <w:rFonts w:ascii="Garamond" w:hAnsi="Garamond"/>
                <w:i/>
                <w:color w:val="FF0000"/>
              </w:rPr>
              <w:t>NOT Yours</w:t>
            </w:r>
            <w:r w:rsidRPr="00C839B9">
              <w:rPr>
                <w:rFonts w:ascii="Garamond" w:hAnsi="Garamond"/>
                <w:i/>
              </w:rPr>
              <w:t>]</w:t>
            </w:r>
            <w:r w:rsidRPr="00C839B9">
              <w:rPr>
                <w:rFonts w:ascii="Garamond" w:hAnsi="Garamond"/>
              </w:rPr>
              <w:t xml:space="preserve"> </w:t>
            </w:r>
            <w:hyperlink w:anchor="paraphrase" w:history="1">
              <w:r w:rsidRPr="00C839B9">
                <w:rPr>
                  <w:rStyle w:val="Hyperlink"/>
                  <w:rFonts w:ascii="Garamond" w:hAnsi="Garamond"/>
                  <w:b/>
                </w:rPr>
                <w:t>Summary</w:t>
              </w:r>
            </w:hyperlink>
            <w:r w:rsidRPr="00C839B9">
              <w:rPr>
                <w:rFonts w:ascii="Garamond" w:hAnsi="Garamond"/>
                <w:b/>
              </w:rPr>
              <w:t xml:space="preserve"> [</w:t>
            </w:r>
            <w:r w:rsidRPr="00C839B9">
              <w:rPr>
                <w:rFonts w:ascii="Garamond" w:hAnsi="Garamond"/>
                <w:b/>
                <w:color w:val="FF0000"/>
              </w:rPr>
              <w:t xml:space="preserve">NOT Close Reading Or </w:t>
            </w:r>
            <w:hyperlink w:anchor="paraphrase" w:history="1">
              <w:r w:rsidRPr="00C839B9">
                <w:rPr>
                  <w:rStyle w:val="Hyperlink"/>
                  <w:rFonts w:ascii="Garamond" w:hAnsi="Garamond"/>
                  <w:b/>
                </w:rPr>
                <w:t>Paraphrase</w:t>
              </w:r>
            </w:hyperlink>
            <w:r w:rsidRPr="00C839B9">
              <w:rPr>
                <w:rFonts w:ascii="Garamond" w:hAnsi="Garamond"/>
                <w:b/>
              </w:rPr>
              <w:t>] of</w:t>
            </w:r>
          </w:p>
          <w:p w14:paraId="65C197F0" w14:textId="26B0EB7B" w:rsidR="000C6D18" w:rsidRPr="00C839B9" w:rsidRDefault="000C6D18" w:rsidP="0024348B">
            <w:pPr>
              <w:jc w:val="center"/>
              <w:rPr>
                <w:rFonts w:ascii="Garamond" w:hAnsi="Garamond"/>
                <w:highlight w:val="yellow"/>
              </w:rPr>
            </w:pPr>
            <w:bookmarkStart w:id="8" w:name="maz"/>
            <w:r w:rsidRPr="00C839B9">
              <w:rPr>
                <w:rFonts w:ascii="Garamond" w:hAnsi="Garamond"/>
                <w:b/>
              </w:rPr>
              <w:t xml:space="preserve">Maslow’s </w:t>
            </w:r>
            <w:bookmarkEnd w:id="8"/>
            <w:r w:rsidRPr="00C839B9">
              <w:rPr>
                <w:rFonts w:ascii="Garamond" w:hAnsi="Garamond"/>
                <w:b/>
              </w:rPr>
              <w:t xml:space="preserve">Enhanced Hierarchy of Needs (based on </w:t>
            </w:r>
            <w:hyperlink r:id="rId27" w:history="1">
              <w:r w:rsidRPr="00C839B9">
                <w:rPr>
                  <w:rStyle w:val="Hyperlink"/>
                  <w:rFonts w:ascii="Garamond" w:hAnsi="Garamond"/>
                  <w:b/>
                </w:rPr>
                <w:t>Mcleod</w:t>
              </w:r>
            </w:hyperlink>
            <w:r w:rsidRPr="00C839B9">
              <w:rPr>
                <w:rFonts w:ascii="Garamond" w:hAnsi="Garamond"/>
                <w:b/>
              </w:rPr>
              <w:t>)</w:t>
            </w:r>
          </w:p>
        </w:tc>
      </w:tr>
      <w:tr w:rsidR="000C6D18" w:rsidRPr="00C839B9" w14:paraId="1B2929B2" w14:textId="77777777" w:rsidTr="0024348B">
        <w:tc>
          <w:tcPr>
            <w:tcW w:w="1795" w:type="dxa"/>
            <w:tcBorders>
              <w:top w:val="single" w:sz="18" w:space="0" w:color="auto"/>
              <w:bottom w:val="nil"/>
              <w:right w:val="single" w:sz="18" w:space="0" w:color="auto"/>
            </w:tcBorders>
            <w:shd w:val="clear" w:color="auto" w:fill="FFF2CC" w:themeFill="accent4" w:themeFillTint="33"/>
          </w:tcPr>
          <w:p w14:paraId="36BA49A9" w14:textId="77777777" w:rsidR="000C6D18" w:rsidRPr="00C839B9" w:rsidRDefault="000C6D18" w:rsidP="0024348B">
            <w:pPr>
              <w:rPr>
                <w:rFonts w:ascii="Garamond" w:hAnsi="Garamond"/>
                <w:b/>
              </w:rPr>
            </w:pPr>
            <w:r w:rsidRPr="00C839B9">
              <w:rPr>
                <w:rFonts w:ascii="Garamond" w:hAnsi="Garamond"/>
                <w:b/>
              </w:rPr>
              <w:t>Biology/Body</w:t>
            </w:r>
          </w:p>
        </w:tc>
        <w:tc>
          <w:tcPr>
            <w:tcW w:w="8995" w:type="dxa"/>
            <w:tcBorders>
              <w:top w:val="single" w:sz="18" w:space="0" w:color="auto"/>
              <w:left w:val="single" w:sz="18" w:space="0" w:color="auto"/>
              <w:bottom w:val="nil"/>
            </w:tcBorders>
            <w:shd w:val="clear" w:color="auto" w:fill="FFF2CC" w:themeFill="accent4" w:themeFillTint="33"/>
          </w:tcPr>
          <w:p w14:paraId="23A8BB60" w14:textId="77777777" w:rsidR="000C6D18" w:rsidRPr="00C839B9" w:rsidRDefault="000C6D18" w:rsidP="0024348B">
            <w:pPr>
              <w:rPr>
                <w:rFonts w:ascii="Garamond" w:hAnsi="Garamond"/>
              </w:rPr>
            </w:pPr>
            <w:r w:rsidRPr="00C839B9">
              <w:rPr>
                <w:rFonts w:ascii="Garamond" w:hAnsi="Garamond"/>
              </w:rPr>
              <w:t>requirements for health/survival (air, food, drink, shelter, warmth, sleep, etc)</w:t>
            </w:r>
          </w:p>
        </w:tc>
      </w:tr>
      <w:tr w:rsidR="000C6D18" w:rsidRPr="00C839B9" w14:paraId="4AEA98B3" w14:textId="77777777" w:rsidTr="0024348B">
        <w:tc>
          <w:tcPr>
            <w:tcW w:w="1795" w:type="dxa"/>
            <w:tcBorders>
              <w:top w:val="nil"/>
              <w:bottom w:val="single" w:sz="18" w:space="0" w:color="auto"/>
              <w:right w:val="single" w:sz="18" w:space="0" w:color="auto"/>
            </w:tcBorders>
            <w:shd w:val="clear" w:color="auto" w:fill="FFF2CC" w:themeFill="accent4" w:themeFillTint="33"/>
          </w:tcPr>
          <w:p w14:paraId="153140A6" w14:textId="77777777" w:rsidR="000C6D18" w:rsidRPr="00C839B9" w:rsidRDefault="000C6D18" w:rsidP="0024348B">
            <w:pPr>
              <w:tabs>
                <w:tab w:val="center" w:pos="1374"/>
              </w:tabs>
              <w:rPr>
                <w:rFonts w:ascii="Garamond" w:hAnsi="Garamond"/>
                <w:b/>
              </w:rPr>
            </w:pPr>
            <w:r w:rsidRPr="00C839B9">
              <w:rPr>
                <w:rFonts w:ascii="Garamond" w:hAnsi="Garamond"/>
                <w:b/>
              </w:rPr>
              <w:t>Safety</w:t>
            </w:r>
          </w:p>
        </w:tc>
        <w:tc>
          <w:tcPr>
            <w:tcW w:w="8995" w:type="dxa"/>
            <w:tcBorders>
              <w:top w:val="nil"/>
              <w:left w:val="single" w:sz="18" w:space="0" w:color="auto"/>
              <w:bottom w:val="single" w:sz="18" w:space="0" w:color="auto"/>
            </w:tcBorders>
            <w:shd w:val="clear" w:color="auto" w:fill="FFF2CC" w:themeFill="accent4" w:themeFillTint="33"/>
          </w:tcPr>
          <w:p w14:paraId="1D89CF83" w14:textId="77777777" w:rsidR="000C6D18" w:rsidRPr="00C839B9" w:rsidRDefault="000C6D18" w:rsidP="0024348B">
            <w:pPr>
              <w:rPr>
                <w:rFonts w:ascii="Garamond" w:hAnsi="Garamond"/>
              </w:rPr>
            </w:pPr>
            <w:r w:rsidRPr="00C839B9">
              <w:rPr>
                <w:rFonts w:ascii="Garamond" w:hAnsi="Garamond"/>
              </w:rPr>
              <w:t>protection from harm/threat (security, stability, freedom from fear/anxiety/despair, etc)</w:t>
            </w:r>
          </w:p>
        </w:tc>
      </w:tr>
      <w:tr w:rsidR="000C6D18" w:rsidRPr="00C839B9" w14:paraId="553FB8F2" w14:textId="77777777" w:rsidTr="0024348B">
        <w:tc>
          <w:tcPr>
            <w:tcW w:w="1795" w:type="dxa"/>
            <w:tcBorders>
              <w:top w:val="single" w:sz="18" w:space="0" w:color="auto"/>
              <w:right w:val="single" w:sz="18" w:space="0" w:color="auto"/>
            </w:tcBorders>
          </w:tcPr>
          <w:p w14:paraId="24F0E924" w14:textId="77777777" w:rsidR="000C6D18" w:rsidRPr="00C839B9" w:rsidRDefault="000C6D18" w:rsidP="0024348B">
            <w:pPr>
              <w:rPr>
                <w:rFonts w:ascii="Garamond" w:hAnsi="Garamond"/>
                <w:b/>
              </w:rPr>
            </w:pPr>
            <w:r w:rsidRPr="00C839B9">
              <w:rPr>
                <w:rFonts w:ascii="Garamond" w:hAnsi="Garamond"/>
                <w:b/>
              </w:rPr>
              <w:t>Love/Belonging</w:t>
            </w:r>
          </w:p>
        </w:tc>
        <w:tc>
          <w:tcPr>
            <w:tcW w:w="8995" w:type="dxa"/>
            <w:tcBorders>
              <w:top w:val="single" w:sz="18" w:space="0" w:color="auto"/>
              <w:left w:val="single" w:sz="18" w:space="0" w:color="auto"/>
              <w:bottom w:val="nil"/>
            </w:tcBorders>
          </w:tcPr>
          <w:p w14:paraId="492CC2F3" w14:textId="77777777" w:rsidR="000C6D18" w:rsidRPr="00C839B9" w:rsidRDefault="000C6D18" w:rsidP="0024348B">
            <w:pPr>
              <w:rPr>
                <w:rFonts w:ascii="Garamond" w:hAnsi="Garamond"/>
              </w:rPr>
            </w:pPr>
            <w:r w:rsidRPr="00C839B9">
              <w:rPr>
                <w:rFonts w:ascii="Garamond" w:hAnsi="Garamond"/>
              </w:rPr>
              <w:t>Caring relationships (intimacy, trust, acceptance, etc), receiving/giving affection, being part of a group (family, friends, work, etc)</w:t>
            </w:r>
          </w:p>
        </w:tc>
      </w:tr>
      <w:tr w:rsidR="000C6D18" w:rsidRPr="00C839B9" w14:paraId="041BC433" w14:textId="77777777" w:rsidTr="0024348B">
        <w:tc>
          <w:tcPr>
            <w:tcW w:w="1795" w:type="dxa"/>
            <w:tcBorders>
              <w:right w:val="single" w:sz="18" w:space="0" w:color="auto"/>
            </w:tcBorders>
          </w:tcPr>
          <w:p w14:paraId="08A6FF7F" w14:textId="77777777" w:rsidR="000C6D18" w:rsidRPr="00C839B9" w:rsidRDefault="000C6D18" w:rsidP="0024348B">
            <w:pPr>
              <w:rPr>
                <w:rFonts w:ascii="Garamond" w:hAnsi="Garamond"/>
                <w:b/>
              </w:rPr>
            </w:pPr>
            <w:r w:rsidRPr="00C839B9">
              <w:rPr>
                <w:rFonts w:ascii="Garamond" w:hAnsi="Garamond"/>
                <w:b/>
              </w:rPr>
              <w:t>Esteem</w:t>
            </w:r>
          </w:p>
        </w:tc>
        <w:tc>
          <w:tcPr>
            <w:tcW w:w="8995" w:type="dxa"/>
            <w:tcBorders>
              <w:top w:val="nil"/>
              <w:left w:val="single" w:sz="18" w:space="0" w:color="auto"/>
              <w:bottom w:val="nil"/>
            </w:tcBorders>
          </w:tcPr>
          <w:p w14:paraId="09A46DFA" w14:textId="77777777" w:rsidR="000C6D18" w:rsidRPr="00C839B9" w:rsidRDefault="000C6D18" w:rsidP="0024348B">
            <w:pPr>
              <w:rPr>
                <w:rFonts w:ascii="Garamond" w:hAnsi="Garamond"/>
              </w:rPr>
            </w:pPr>
            <w:r w:rsidRPr="00C839B9">
              <w:rPr>
                <w:rFonts w:ascii="Garamond" w:hAnsi="Garamond"/>
              </w:rPr>
              <w:t>positive view of oneself (dignity, achievement, mastery, independence, etc) AND from others (reputation, respect, status, prestige, etc)</w:t>
            </w:r>
          </w:p>
        </w:tc>
      </w:tr>
      <w:tr w:rsidR="000C6D18" w:rsidRPr="00C839B9" w14:paraId="4A832E84" w14:textId="77777777" w:rsidTr="0024348B">
        <w:tc>
          <w:tcPr>
            <w:tcW w:w="1795" w:type="dxa"/>
            <w:tcBorders>
              <w:right w:val="single" w:sz="18" w:space="0" w:color="auto"/>
            </w:tcBorders>
          </w:tcPr>
          <w:p w14:paraId="38428ABB" w14:textId="77777777" w:rsidR="000C6D18" w:rsidRPr="00C839B9" w:rsidRDefault="000C6D18" w:rsidP="0024348B">
            <w:pPr>
              <w:rPr>
                <w:rFonts w:ascii="Garamond" w:hAnsi="Garamond"/>
                <w:b/>
              </w:rPr>
            </w:pPr>
            <w:r w:rsidRPr="00C839B9">
              <w:rPr>
                <w:rFonts w:ascii="Garamond" w:hAnsi="Garamond"/>
                <w:b/>
              </w:rPr>
              <w:t>Cognition/Mental</w:t>
            </w:r>
          </w:p>
        </w:tc>
        <w:tc>
          <w:tcPr>
            <w:tcW w:w="8995" w:type="dxa"/>
            <w:tcBorders>
              <w:top w:val="nil"/>
              <w:left w:val="single" w:sz="18" w:space="0" w:color="auto"/>
              <w:bottom w:val="nil"/>
            </w:tcBorders>
          </w:tcPr>
          <w:p w14:paraId="6BD0F63B" w14:textId="77777777" w:rsidR="000C6D18" w:rsidRPr="00C839B9" w:rsidRDefault="000C6D18" w:rsidP="0024348B">
            <w:pPr>
              <w:rPr>
                <w:rFonts w:ascii="Garamond" w:hAnsi="Garamond"/>
              </w:rPr>
            </w:pPr>
            <w:r w:rsidRPr="00C839B9">
              <w:rPr>
                <w:rFonts w:ascii="Garamond" w:hAnsi="Garamond"/>
              </w:rPr>
              <w:t>learning (knowledge, understanding, meaning, curiosity, questioning, engaging with the world, etc)</w:t>
            </w:r>
          </w:p>
        </w:tc>
      </w:tr>
      <w:tr w:rsidR="000C6D18" w:rsidRPr="00C839B9" w14:paraId="6CABDC85" w14:textId="77777777" w:rsidTr="0024348B">
        <w:tc>
          <w:tcPr>
            <w:tcW w:w="1795" w:type="dxa"/>
            <w:tcBorders>
              <w:right w:val="single" w:sz="18" w:space="0" w:color="auto"/>
            </w:tcBorders>
          </w:tcPr>
          <w:p w14:paraId="259C6C2D" w14:textId="77777777" w:rsidR="000C6D18" w:rsidRPr="00C839B9" w:rsidRDefault="000C6D18" w:rsidP="0024348B">
            <w:pPr>
              <w:rPr>
                <w:rFonts w:ascii="Garamond" w:hAnsi="Garamond"/>
                <w:b/>
              </w:rPr>
            </w:pPr>
            <w:r w:rsidRPr="00C839B9">
              <w:rPr>
                <w:rFonts w:ascii="Garamond" w:hAnsi="Garamond"/>
                <w:b/>
              </w:rPr>
              <w:t>Aesthetic</w:t>
            </w:r>
          </w:p>
        </w:tc>
        <w:tc>
          <w:tcPr>
            <w:tcW w:w="8995" w:type="dxa"/>
            <w:tcBorders>
              <w:top w:val="nil"/>
              <w:left w:val="single" w:sz="18" w:space="0" w:color="auto"/>
              <w:bottom w:val="nil"/>
            </w:tcBorders>
          </w:tcPr>
          <w:p w14:paraId="7CEEB53D" w14:textId="77777777" w:rsidR="000C6D18" w:rsidRPr="00C839B9" w:rsidRDefault="000C6D18" w:rsidP="0024348B">
            <w:pPr>
              <w:rPr>
                <w:rFonts w:ascii="Garamond" w:hAnsi="Garamond"/>
              </w:rPr>
            </w:pPr>
            <w:r w:rsidRPr="00C839B9">
              <w:rPr>
                <w:rFonts w:ascii="Garamond" w:hAnsi="Garamond"/>
              </w:rPr>
              <w:t>enriching perception (beauty, balance, form, atmosphere, environment, quality of life, etc)</w:t>
            </w:r>
          </w:p>
        </w:tc>
      </w:tr>
      <w:tr w:rsidR="000C6D18" w:rsidRPr="00C839B9" w14:paraId="117CB041" w14:textId="77777777" w:rsidTr="0024348B">
        <w:tc>
          <w:tcPr>
            <w:tcW w:w="1795" w:type="dxa"/>
            <w:tcBorders>
              <w:right w:val="single" w:sz="18" w:space="0" w:color="auto"/>
            </w:tcBorders>
          </w:tcPr>
          <w:p w14:paraId="1837C1CC" w14:textId="77777777" w:rsidR="000C6D18" w:rsidRPr="00C839B9" w:rsidRDefault="000C6D18" w:rsidP="0024348B">
            <w:pPr>
              <w:rPr>
                <w:rFonts w:ascii="Garamond" w:hAnsi="Garamond"/>
                <w:b/>
              </w:rPr>
            </w:pPr>
            <w:r w:rsidRPr="00C839B9">
              <w:rPr>
                <w:rFonts w:ascii="Garamond" w:hAnsi="Garamond"/>
                <w:b/>
              </w:rPr>
              <w:t>Self-Actualization</w:t>
            </w:r>
          </w:p>
        </w:tc>
        <w:tc>
          <w:tcPr>
            <w:tcW w:w="8995" w:type="dxa"/>
            <w:tcBorders>
              <w:top w:val="nil"/>
              <w:left w:val="single" w:sz="18" w:space="0" w:color="auto"/>
              <w:bottom w:val="nil"/>
            </w:tcBorders>
          </w:tcPr>
          <w:p w14:paraId="2E125CBE" w14:textId="77777777" w:rsidR="000C6D18" w:rsidRPr="00C839B9" w:rsidRDefault="000C6D18" w:rsidP="0024348B">
            <w:pPr>
              <w:rPr>
                <w:rFonts w:ascii="Garamond" w:hAnsi="Garamond"/>
              </w:rPr>
            </w:pPr>
            <w:r w:rsidRPr="00C839B9">
              <w:rPr>
                <w:rFonts w:ascii="Garamond" w:hAnsi="Garamond"/>
              </w:rPr>
              <w:t>realizing potential (self-fulfillment, growth experiences, strengthening, expanding capacity, etc)</w:t>
            </w:r>
          </w:p>
        </w:tc>
      </w:tr>
      <w:tr w:rsidR="000C6D18" w:rsidRPr="00C839B9" w14:paraId="4BBF8687" w14:textId="77777777" w:rsidTr="0024348B">
        <w:tc>
          <w:tcPr>
            <w:tcW w:w="1795" w:type="dxa"/>
            <w:tcBorders>
              <w:right w:val="single" w:sz="18" w:space="0" w:color="auto"/>
            </w:tcBorders>
          </w:tcPr>
          <w:p w14:paraId="77826F2C" w14:textId="77777777" w:rsidR="000C6D18" w:rsidRPr="00C839B9" w:rsidRDefault="000C6D18" w:rsidP="0024348B">
            <w:pPr>
              <w:rPr>
                <w:rFonts w:ascii="Garamond" w:hAnsi="Garamond"/>
                <w:b/>
              </w:rPr>
            </w:pPr>
            <w:r w:rsidRPr="00C839B9">
              <w:rPr>
                <w:rFonts w:ascii="Garamond" w:hAnsi="Garamond"/>
                <w:b/>
              </w:rPr>
              <w:t>Transcendence</w:t>
            </w:r>
          </w:p>
        </w:tc>
        <w:tc>
          <w:tcPr>
            <w:tcW w:w="8995" w:type="dxa"/>
            <w:tcBorders>
              <w:top w:val="nil"/>
              <w:left w:val="single" w:sz="18" w:space="0" w:color="auto"/>
              <w:bottom w:val="single" w:sz="18" w:space="0" w:color="auto"/>
            </w:tcBorders>
          </w:tcPr>
          <w:p w14:paraId="61EFE8B6" w14:textId="77777777" w:rsidR="000C6D18" w:rsidRPr="00C839B9" w:rsidRDefault="000C6D18" w:rsidP="0024348B">
            <w:pPr>
              <w:rPr>
                <w:rFonts w:ascii="Garamond" w:hAnsi="Garamond"/>
              </w:rPr>
            </w:pPr>
            <w:r w:rsidRPr="00C839B9">
              <w:rPr>
                <w:rFonts w:ascii="Garamond" w:hAnsi="Garamond"/>
              </w:rPr>
              <w:t>experiencing beyond the self (faith, mystical awareness, ecstasy, passion, sense of peace/ purpose/ value, etc)</w:t>
            </w:r>
          </w:p>
        </w:tc>
      </w:tr>
    </w:tbl>
    <w:p w14:paraId="0D98BEEA" w14:textId="77777777" w:rsidR="000C6D18" w:rsidRPr="00C839B9" w:rsidRDefault="000C6D18" w:rsidP="000C6D18">
      <w:pPr>
        <w:rPr>
          <w:rFonts w:ascii="Garamond" w:hAnsi="Garamond"/>
        </w:rPr>
      </w:pPr>
    </w:p>
    <w:p w14:paraId="37E0D0A1" w14:textId="77777777" w:rsidR="000C6D18" w:rsidRPr="00C839B9" w:rsidRDefault="000C6D18" w:rsidP="000C6D18">
      <w:pPr>
        <w:rPr>
          <w:rFonts w:ascii="Garamond" w:hAnsi="Garamond"/>
          <w:u w:val="single"/>
        </w:rPr>
      </w:pPr>
      <w:r w:rsidRPr="00C839B9">
        <w:rPr>
          <w:rFonts w:ascii="Garamond" w:hAnsi="Garamond"/>
          <w:u w:val="single"/>
        </w:rPr>
        <w:t>Step Two</w:t>
      </w:r>
    </w:p>
    <w:p w14:paraId="46B07E1D" w14:textId="77777777" w:rsidR="000C6D18" w:rsidRPr="00C839B9" w:rsidRDefault="000C6D18" w:rsidP="000C6D18">
      <w:pPr>
        <w:spacing w:line="276" w:lineRule="auto"/>
        <w:rPr>
          <w:rFonts w:ascii="Garamond" w:hAnsi="Garamond"/>
        </w:rPr>
      </w:pPr>
      <w:r w:rsidRPr="00C839B9">
        <w:rPr>
          <w:rFonts w:ascii="Garamond" w:hAnsi="Garamond"/>
        </w:rPr>
        <w:t xml:space="preserve">Brainstorm/research/assemble ideas to </w:t>
      </w:r>
      <w:r w:rsidRPr="00C839B9">
        <w:rPr>
          <w:rFonts w:ascii="Garamond" w:hAnsi="Garamond"/>
          <w:b/>
          <w:bCs/>
        </w:rPr>
        <w:t>determine</w:t>
      </w:r>
      <w:r w:rsidRPr="00C839B9">
        <w:rPr>
          <w:rFonts w:ascii="Garamond" w:hAnsi="Garamond"/>
        </w:rPr>
        <w:t xml:space="preserve"> </w:t>
      </w:r>
      <w:r w:rsidRPr="00C839B9">
        <w:rPr>
          <w:rFonts w:ascii="Garamond" w:hAnsi="Garamond"/>
          <w:b/>
          <w:bCs/>
        </w:rPr>
        <w:t>YOUR PERSONAL</w:t>
      </w:r>
      <w:r w:rsidRPr="00C839B9">
        <w:rPr>
          <w:rFonts w:ascii="Garamond" w:hAnsi="Garamond"/>
        </w:rPr>
        <w:t xml:space="preserve"> </w:t>
      </w:r>
      <w:r w:rsidRPr="00C839B9">
        <w:rPr>
          <w:rFonts w:ascii="Garamond" w:hAnsi="Garamond"/>
          <w:b/>
          <w:bCs/>
        </w:rPr>
        <w:t>minimum</w:t>
      </w:r>
      <w:r w:rsidRPr="00C839B9">
        <w:rPr>
          <w:rFonts w:ascii="Garamond" w:hAnsi="Garamond"/>
        </w:rPr>
        <w:t xml:space="preserve"> (can’t do without/need at least this/this much) </w:t>
      </w:r>
      <w:r w:rsidRPr="00C839B9">
        <w:rPr>
          <w:rFonts w:ascii="Garamond" w:hAnsi="Garamond"/>
          <w:b/>
          <w:bCs/>
        </w:rPr>
        <w:t>and maximum</w:t>
      </w:r>
      <w:r w:rsidRPr="00C839B9">
        <w:rPr>
          <w:rFonts w:ascii="Garamond" w:hAnsi="Garamond"/>
        </w:rPr>
        <w:t xml:space="preserve"> (cannot have more than this/this much) </w:t>
      </w:r>
      <w:r w:rsidRPr="00C839B9">
        <w:rPr>
          <w:rFonts w:ascii="Garamond" w:hAnsi="Garamond"/>
          <w:b/>
          <w:bCs/>
        </w:rPr>
        <w:t>resources</w:t>
      </w:r>
      <w:r w:rsidRPr="00C839B9">
        <w:rPr>
          <w:rFonts w:ascii="Garamond" w:hAnsi="Garamond"/>
        </w:rPr>
        <w:t xml:space="preserve"> </w:t>
      </w:r>
      <w:r w:rsidRPr="00C839B9">
        <w:rPr>
          <w:rFonts w:ascii="Garamond" w:hAnsi="Garamond"/>
          <w:b/>
          <w:bCs/>
        </w:rPr>
        <w:t xml:space="preserve">required for long-term </w:t>
      </w:r>
      <w:r w:rsidRPr="00C839B9">
        <w:rPr>
          <w:rFonts w:ascii="Garamond" w:hAnsi="Garamond"/>
          <w:b/>
          <w:bCs/>
          <w:color w:val="FF0000"/>
        </w:rPr>
        <w:t xml:space="preserve">physical </w:t>
      </w:r>
      <w:r w:rsidRPr="00C839B9">
        <w:rPr>
          <w:rFonts w:ascii="Garamond" w:hAnsi="Garamond"/>
          <w:b/>
          <w:bCs/>
        </w:rPr>
        <w:t>survival</w:t>
      </w:r>
      <w:r w:rsidRPr="00C839B9">
        <w:rPr>
          <w:rFonts w:ascii="Garamond" w:hAnsi="Garamond"/>
        </w:rPr>
        <w:t xml:space="preserve">. Choose a format for documenting that gives YOU PERSONALLY the best chance to keep track of sources and info you use in your line of inquiry (especially those that reveal complexities, possibilities, overlaps, gaps, conditions/rules) for what you MUST HAVE and MUST NOT HAVE for health/survival. </w:t>
      </w:r>
    </w:p>
    <w:p w14:paraId="7BE2FF44" w14:textId="77777777" w:rsidR="000C6D18" w:rsidRPr="00C839B9" w:rsidRDefault="000C6D18" w:rsidP="000C6D18">
      <w:pPr>
        <w:rPr>
          <w:rFonts w:ascii="Garamond" w:hAnsi="Garamond"/>
        </w:rPr>
      </w:pPr>
    </w:p>
    <w:p w14:paraId="4E67C0A6" w14:textId="77777777" w:rsidR="000C6D18" w:rsidRPr="00C839B9" w:rsidRDefault="000C6D18" w:rsidP="000C6D18">
      <w:pPr>
        <w:pStyle w:val="ListParagraph"/>
        <w:numPr>
          <w:ilvl w:val="0"/>
          <w:numId w:val="6"/>
        </w:numPr>
        <w:rPr>
          <w:rFonts w:ascii="Garamond" w:hAnsi="Garamond"/>
        </w:rPr>
      </w:pPr>
      <w:r w:rsidRPr="00C839B9">
        <w:rPr>
          <w:rFonts w:ascii="Garamond" w:hAnsi="Garamond"/>
          <w:b/>
          <w:bCs/>
        </w:rPr>
        <w:t>Document</w:t>
      </w:r>
      <w:r w:rsidRPr="00C839B9">
        <w:rPr>
          <w:rFonts w:ascii="Garamond" w:hAnsi="Garamond"/>
        </w:rPr>
        <w:t xml:space="preserve"> your minimum(s) and maximum(s) in writing.</w:t>
      </w:r>
    </w:p>
    <w:p w14:paraId="7D567E56" w14:textId="77777777" w:rsidR="000C6D18" w:rsidRPr="00C839B9" w:rsidRDefault="000C6D18" w:rsidP="000C6D18">
      <w:pPr>
        <w:rPr>
          <w:rFonts w:ascii="Garamond" w:hAnsi="Garamond"/>
        </w:rPr>
      </w:pPr>
    </w:p>
    <w:p w14:paraId="7A39A7DE" w14:textId="77777777" w:rsidR="000C6D18" w:rsidRPr="00C839B9" w:rsidRDefault="000C6D18" w:rsidP="000C6D18">
      <w:pPr>
        <w:rPr>
          <w:rFonts w:ascii="Garamond" w:hAnsi="Garamond"/>
          <w:u w:val="single"/>
        </w:rPr>
      </w:pPr>
      <w:r w:rsidRPr="00C839B9">
        <w:rPr>
          <w:rFonts w:ascii="Garamond" w:hAnsi="Garamond"/>
          <w:u w:val="single"/>
        </w:rPr>
        <w:t>Step Three</w:t>
      </w:r>
    </w:p>
    <w:p w14:paraId="10E9EEF4" w14:textId="77777777" w:rsidR="000C6D18" w:rsidRPr="00C839B9" w:rsidRDefault="000C6D18" w:rsidP="000C6D18">
      <w:pPr>
        <w:rPr>
          <w:rFonts w:ascii="Garamond" w:hAnsi="Garamond"/>
        </w:rPr>
      </w:pPr>
      <w:r w:rsidRPr="00C839B9">
        <w:rPr>
          <w:rFonts w:ascii="Garamond" w:hAnsi="Garamond"/>
        </w:rPr>
        <w:t xml:space="preserve">Brainstorm/research/assemble ideas to </w:t>
      </w:r>
      <w:r w:rsidRPr="00C839B9">
        <w:rPr>
          <w:rFonts w:ascii="Garamond" w:hAnsi="Garamond"/>
          <w:b/>
          <w:bCs/>
        </w:rPr>
        <w:t>create a list</w:t>
      </w:r>
      <w:r w:rsidRPr="00C839B9">
        <w:rPr>
          <w:rFonts w:ascii="Garamond" w:hAnsi="Garamond"/>
        </w:rPr>
        <w:t xml:space="preserve"> of </w:t>
      </w:r>
      <w:r w:rsidRPr="00C839B9">
        <w:rPr>
          <w:rFonts w:ascii="Garamond" w:hAnsi="Garamond"/>
          <w:highlight w:val="green"/>
        </w:rPr>
        <w:t xml:space="preserve">concrete, specific, tangible, nameable, existing, real </w:t>
      </w:r>
      <w:r w:rsidRPr="00C839B9">
        <w:rPr>
          <w:rFonts w:ascii="Garamond" w:hAnsi="Garamond"/>
          <w:b/>
          <w:bCs/>
          <w:highlight w:val="green"/>
        </w:rPr>
        <w:t>examples</w:t>
      </w:r>
      <w:r w:rsidRPr="00C839B9">
        <w:rPr>
          <w:rFonts w:ascii="Garamond" w:hAnsi="Garamond"/>
          <w:highlight w:val="green"/>
        </w:rPr>
        <w:t xml:space="preserve"> of what you could realistically purchase or could contract to create/produce</w:t>
      </w:r>
      <w:r w:rsidRPr="00C839B9">
        <w:rPr>
          <w:rFonts w:ascii="Garamond" w:hAnsi="Garamond"/>
        </w:rPr>
        <w:t xml:space="preserve"> by </w:t>
      </w:r>
      <w:r w:rsidRPr="00C839B9">
        <w:rPr>
          <w:rFonts w:ascii="Garamond" w:hAnsi="Garamond"/>
          <w:b/>
          <w:bCs/>
        </w:rPr>
        <w:t xml:space="preserve">spending ALL of </w:t>
      </w:r>
      <w:r w:rsidRPr="00C839B9">
        <w:rPr>
          <w:rFonts w:ascii="Garamond" w:hAnsi="Garamond"/>
        </w:rPr>
        <w:t>your windfall money by June 30 on THIS objective ONLY:</w:t>
      </w:r>
    </w:p>
    <w:p w14:paraId="7980D17E" w14:textId="77777777" w:rsidR="000C6D18" w:rsidRPr="00C839B9" w:rsidRDefault="000C6D18" w:rsidP="000C6D18">
      <w:pPr>
        <w:rPr>
          <w:rFonts w:ascii="Garamond" w:hAnsi="Garamond"/>
        </w:rPr>
      </w:pPr>
    </w:p>
    <w:p w14:paraId="5DF1BA38" w14:textId="69DBB29F" w:rsidR="000C6D18" w:rsidRPr="00C839B9" w:rsidRDefault="000C6D18" w:rsidP="000C6D18">
      <w:pPr>
        <w:jc w:val="center"/>
        <w:rPr>
          <w:rFonts w:ascii="Garamond" w:hAnsi="Garamond"/>
        </w:rPr>
      </w:pPr>
      <w:r w:rsidRPr="00C839B9">
        <w:rPr>
          <w:rFonts w:ascii="Garamond" w:hAnsi="Garamond"/>
          <w:b/>
          <w:bCs/>
          <w:highlight w:val="green"/>
        </w:rPr>
        <w:t xml:space="preserve">Access </w:t>
      </w:r>
      <w:r w:rsidRPr="00C839B9">
        <w:rPr>
          <w:rFonts w:ascii="Garamond" w:hAnsi="Garamond"/>
          <w:b/>
          <w:bCs/>
          <w:i/>
          <w:iCs/>
          <w:highlight w:val="green"/>
        </w:rPr>
        <w:t>for the rest of your life</w:t>
      </w:r>
      <w:r w:rsidRPr="00C839B9">
        <w:rPr>
          <w:rFonts w:ascii="Garamond" w:hAnsi="Garamond"/>
          <w:b/>
          <w:bCs/>
          <w:highlight w:val="green"/>
        </w:rPr>
        <w:t xml:space="preserve"> to at least the </w:t>
      </w:r>
      <w:r w:rsidRPr="00C839B9">
        <w:rPr>
          <w:rFonts w:ascii="Garamond" w:hAnsi="Garamond"/>
          <w:b/>
          <w:bCs/>
          <w:i/>
          <w:iCs/>
          <w:highlight w:val="green"/>
        </w:rPr>
        <w:t>minimum</w:t>
      </w:r>
      <w:r w:rsidRPr="00C839B9">
        <w:rPr>
          <w:rFonts w:ascii="Garamond" w:hAnsi="Garamond"/>
          <w:b/>
          <w:bCs/>
          <w:highlight w:val="green"/>
        </w:rPr>
        <w:t xml:space="preserve"> resources to ensure </w:t>
      </w:r>
      <w:r w:rsidRPr="00C839B9">
        <w:rPr>
          <w:rFonts w:ascii="Garamond" w:hAnsi="Garamond"/>
          <w:b/>
          <w:bCs/>
        </w:rPr>
        <w:t>YOUR PERSONAL</w:t>
      </w:r>
      <w:r w:rsidRPr="00C839B9">
        <w:rPr>
          <w:rFonts w:ascii="Garamond" w:hAnsi="Garamond"/>
        </w:rPr>
        <w:t xml:space="preserve"> </w:t>
      </w:r>
      <w:r w:rsidR="00F50845" w:rsidRPr="00C839B9">
        <w:rPr>
          <w:rFonts w:ascii="Garamond" w:hAnsi="Garamond"/>
          <w:b/>
          <w:bCs/>
          <w:color w:val="FF0000"/>
        </w:rPr>
        <w:t>physical survival.</w:t>
      </w:r>
    </w:p>
    <w:p w14:paraId="1D81E278" w14:textId="77777777" w:rsidR="000C6D18" w:rsidRPr="00C839B9" w:rsidRDefault="000C6D18" w:rsidP="000C6D18">
      <w:pPr>
        <w:rPr>
          <w:rFonts w:ascii="Garamond" w:hAnsi="Garamond"/>
        </w:rPr>
      </w:pPr>
    </w:p>
    <w:p w14:paraId="1AD9CD31" w14:textId="77777777" w:rsidR="000C6D18" w:rsidRPr="00C839B9" w:rsidRDefault="000C6D18" w:rsidP="000C6D18">
      <w:pPr>
        <w:rPr>
          <w:rFonts w:ascii="Garamond" w:hAnsi="Garamond"/>
          <w:u w:val="single"/>
        </w:rPr>
      </w:pPr>
      <w:r w:rsidRPr="00C839B9">
        <w:rPr>
          <w:rFonts w:ascii="Garamond" w:hAnsi="Garamond"/>
          <w:u w:val="single"/>
        </w:rPr>
        <w:t>Step Four</w:t>
      </w:r>
    </w:p>
    <w:p w14:paraId="30A1A219" w14:textId="77777777" w:rsidR="000C6D18" w:rsidRPr="00C839B9" w:rsidRDefault="000C6D18" w:rsidP="000C6D18">
      <w:pPr>
        <w:rPr>
          <w:rFonts w:ascii="Garamond" w:hAnsi="Garamond"/>
        </w:rPr>
      </w:pPr>
    </w:p>
    <w:p w14:paraId="43D475FE" w14:textId="77777777" w:rsidR="000C6D18" w:rsidRPr="00C839B9" w:rsidRDefault="000C6D18" w:rsidP="000C6D18">
      <w:pPr>
        <w:rPr>
          <w:rFonts w:ascii="Garamond" w:hAnsi="Garamond"/>
        </w:rPr>
      </w:pPr>
      <w:r w:rsidRPr="00C839B9">
        <w:rPr>
          <w:rFonts w:ascii="Garamond" w:hAnsi="Garamond"/>
        </w:rPr>
        <w:t xml:space="preserve">Craft a detailed </w:t>
      </w:r>
      <w:r w:rsidRPr="00C839B9">
        <w:rPr>
          <w:rFonts w:ascii="Garamond" w:hAnsi="Garamond"/>
          <w:b/>
          <w:bCs/>
        </w:rPr>
        <w:t>Investment Plan</w:t>
      </w:r>
      <w:r w:rsidRPr="00C839B9">
        <w:rPr>
          <w:rFonts w:ascii="Garamond" w:hAnsi="Garamond"/>
        </w:rPr>
        <w:t xml:space="preserve"> of purchases/spending in a format that captures</w:t>
      </w:r>
    </w:p>
    <w:p w14:paraId="48BF741B" w14:textId="55D9973A" w:rsidR="000C6D18" w:rsidRPr="00C839B9" w:rsidRDefault="000C6D18" w:rsidP="000C6D18">
      <w:pPr>
        <w:numPr>
          <w:ilvl w:val="0"/>
          <w:numId w:val="7"/>
        </w:numPr>
        <w:rPr>
          <w:rFonts w:ascii="Garamond" w:hAnsi="Garamond"/>
        </w:rPr>
      </w:pPr>
      <w:r w:rsidRPr="00C839B9">
        <w:rPr>
          <w:rFonts w:ascii="Garamond" w:hAnsi="Garamond"/>
        </w:rPr>
        <w:t xml:space="preserve">each specific item/contracted service and the amount of each </w:t>
      </w:r>
      <w:r w:rsidRPr="00C839B9">
        <w:rPr>
          <w:rFonts w:ascii="Garamond" w:hAnsi="Garamond"/>
          <w:color w:val="FF0000"/>
        </w:rPr>
        <w:t xml:space="preserve">item/duration </w:t>
      </w:r>
      <w:r w:rsidRPr="00C839B9">
        <w:rPr>
          <w:rFonts w:ascii="Garamond" w:hAnsi="Garamond"/>
        </w:rPr>
        <w:t>of contract you buy (June 30, 202</w:t>
      </w:r>
      <w:r w:rsidR="00D93E4F" w:rsidRPr="00C839B9">
        <w:rPr>
          <w:rFonts w:ascii="Garamond" w:hAnsi="Garamond"/>
        </w:rPr>
        <w:t>3</w:t>
      </w:r>
      <w:r w:rsidRPr="00C839B9">
        <w:rPr>
          <w:rFonts w:ascii="Garamond" w:hAnsi="Garamond"/>
        </w:rPr>
        <w:t xml:space="preserve"> is final date allowed)</w:t>
      </w:r>
    </w:p>
    <w:p w14:paraId="73D5F9AF" w14:textId="77777777" w:rsidR="000C6D18" w:rsidRPr="00C839B9" w:rsidRDefault="000C6D18" w:rsidP="000C6D18">
      <w:pPr>
        <w:numPr>
          <w:ilvl w:val="0"/>
          <w:numId w:val="7"/>
        </w:numPr>
        <w:rPr>
          <w:rFonts w:ascii="Garamond" w:hAnsi="Garamond"/>
        </w:rPr>
      </w:pPr>
      <w:r w:rsidRPr="00C839B9">
        <w:rPr>
          <w:rFonts w:ascii="Garamond" w:hAnsi="Garamond"/>
          <w:color w:val="FF0000"/>
        </w:rPr>
        <w:t>how</w:t>
      </w:r>
      <w:r w:rsidRPr="00C839B9">
        <w:rPr>
          <w:rFonts w:ascii="Garamond" w:hAnsi="Garamond"/>
        </w:rPr>
        <w:t xml:space="preserve">/how much/through whom (name vendor/contractee and terms of sale--incl. tax, shipping, license fee, etc) your </w:t>
      </w:r>
      <w:r w:rsidRPr="00C839B9">
        <w:rPr>
          <w:rFonts w:ascii="Garamond" w:hAnsi="Garamond"/>
          <w:color w:val="FF0000"/>
        </w:rPr>
        <w:t xml:space="preserve">money goes to pay </w:t>
      </w:r>
      <w:r w:rsidRPr="00C839B9">
        <w:rPr>
          <w:rFonts w:ascii="Garamond" w:hAnsi="Garamond"/>
        </w:rPr>
        <w:t>for each purchase</w:t>
      </w:r>
    </w:p>
    <w:p w14:paraId="72D8B285" w14:textId="77777777" w:rsidR="000C6D18" w:rsidRPr="00C839B9" w:rsidRDefault="000C6D18" w:rsidP="000C6D18">
      <w:pPr>
        <w:numPr>
          <w:ilvl w:val="0"/>
          <w:numId w:val="7"/>
        </w:numPr>
        <w:spacing w:before="100" w:beforeAutospacing="1" w:after="100" w:afterAutospacing="1"/>
        <w:rPr>
          <w:rFonts w:ascii="Garamond" w:eastAsia="Times New Roman" w:hAnsi="Garamond" w:cs="Times New Roman"/>
        </w:rPr>
      </w:pPr>
      <w:r w:rsidRPr="00C839B9">
        <w:rPr>
          <w:rFonts w:ascii="Garamond" w:eastAsia="Times New Roman" w:hAnsi="Garamond" w:cs="Times New Roman"/>
          <w:color w:val="FF0000"/>
        </w:rPr>
        <w:t xml:space="preserve">way(s) </w:t>
      </w:r>
      <w:r w:rsidRPr="00C839B9">
        <w:rPr>
          <w:rFonts w:ascii="Garamond" w:eastAsia="Times New Roman" w:hAnsi="Garamond" w:cs="Times New Roman"/>
        </w:rPr>
        <w:t xml:space="preserve">each </w:t>
      </w:r>
      <w:r w:rsidRPr="00C839B9">
        <w:rPr>
          <w:rFonts w:ascii="Garamond" w:eastAsia="Times New Roman" w:hAnsi="Garamond" w:cs="Times New Roman"/>
          <w:color w:val="FF0000"/>
        </w:rPr>
        <w:t xml:space="preserve">item/service contributes </w:t>
      </w:r>
      <w:r w:rsidRPr="00C839B9">
        <w:rPr>
          <w:rFonts w:ascii="Garamond" w:eastAsia="Times New Roman" w:hAnsi="Garamond" w:cs="Times New Roman"/>
        </w:rPr>
        <w:t xml:space="preserve">to achieving </w:t>
      </w:r>
      <w:r w:rsidRPr="00C839B9">
        <w:rPr>
          <w:rFonts w:ascii="Garamond" w:eastAsia="Times New Roman" w:hAnsi="Garamond" w:cs="Times New Roman"/>
          <w:i/>
          <w:iCs/>
        </w:rPr>
        <w:t>THIS</w:t>
      </w:r>
      <w:r w:rsidRPr="00C839B9">
        <w:rPr>
          <w:rFonts w:ascii="Garamond" w:eastAsia="Times New Roman" w:hAnsi="Garamond" w:cs="Times New Roman"/>
        </w:rPr>
        <w:t xml:space="preserve"> OBJECTIVE</w:t>
      </w:r>
    </w:p>
    <w:p w14:paraId="7E459392" w14:textId="5873601C" w:rsidR="000C6D18" w:rsidRPr="00C839B9" w:rsidRDefault="000C6D18" w:rsidP="000C6D18">
      <w:pPr>
        <w:rPr>
          <w:rFonts w:ascii="Garamond" w:hAnsi="Garamond"/>
        </w:rPr>
      </w:pPr>
      <w:r w:rsidRPr="00C839B9">
        <w:rPr>
          <w:rFonts w:ascii="Garamond" w:hAnsi="Garamond"/>
          <w:b/>
          <w:bCs/>
          <w:highlight w:val="yellow"/>
        </w:rPr>
        <w:lastRenderedPageBreak/>
        <w:t>Document</w:t>
      </w:r>
      <w:r w:rsidRPr="00C839B9">
        <w:rPr>
          <w:rFonts w:ascii="Garamond" w:hAnsi="Garamond"/>
          <w:highlight w:val="yellow"/>
        </w:rPr>
        <w:t>, save and SUBMIT</w:t>
      </w:r>
      <w:r w:rsidRPr="00C839B9">
        <w:rPr>
          <w:rFonts w:ascii="Garamond" w:hAnsi="Garamond"/>
        </w:rPr>
        <w:t xml:space="preserve"> your </w:t>
      </w:r>
      <w:r w:rsidR="00D93E4F" w:rsidRPr="00C839B9">
        <w:rPr>
          <w:rFonts w:ascii="Garamond" w:hAnsi="Garamond"/>
          <w:i/>
          <w:iCs/>
        </w:rPr>
        <w:t>Survival</w:t>
      </w:r>
      <w:r w:rsidRPr="00C839B9">
        <w:rPr>
          <w:rFonts w:ascii="Garamond" w:hAnsi="Garamond"/>
          <w:i/>
          <w:iCs/>
        </w:rPr>
        <w:t xml:space="preserve"> Needs Investment Plan</w:t>
      </w:r>
      <w:r w:rsidRPr="00C839B9">
        <w:rPr>
          <w:rFonts w:ascii="Garamond" w:hAnsi="Garamond"/>
        </w:rPr>
        <w:t xml:space="preserve"> as a sequence assignment </w:t>
      </w:r>
      <w:r w:rsidRPr="00C839B9">
        <w:rPr>
          <w:rFonts w:ascii="Garamond" w:hAnsi="Garamond"/>
          <w:color w:val="FF0000"/>
        </w:rPr>
        <w:t xml:space="preserve">by </w:t>
      </w:r>
      <w:r w:rsidR="007041D9" w:rsidRPr="00C839B9">
        <w:rPr>
          <w:rFonts w:ascii="Garamond" w:hAnsi="Garamond"/>
          <w:color w:val="FF0000"/>
        </w:rPr>
        <w:t>March 6 midnight</w:t>
      </w:r>
      <w:r w:rsidRPr="00C839B9">
        <w:rPr>
          <w:rFonts w:ascii="Garamond" w:hAnsi="Garamond"/>
          <w:color w:val="FF0000"/>
        </w:rPr>
        <w:t>.</w:t>
      </w:r>
    </w:p>
    <w:p w14:paraId="462ECAE5" w14:textId="379A254C" w:rsidR="006C4B80" w:rsidRPr="00C839B9" w:rsidRDefault="006C4B80">
      <w:pPr>
        <w:rPr>
          <w:rFonts w:ascii="Garamond" w:hAnsi="Garamond"/>
        </w:rPr>
      </w:pPr>
    </w:p>
    <w:p w14:paraId="2F95B139" w14:textId="1CBC9EAB" w:rsidR="008A1C1D" w:rsidRPr="00C839B9" w:rsidRDefault="008A1C1D">
      <w:pPr>
        <w:rPr>
          <w:rFonts w:ascii="Garamond" w:hAnsi="Garamond"/>
        </w:rPr>
      </w:pPr>
    </w:p>
    <w:p w14:paraId="3C0A5DD9" w14:textId="77777777" w:rsidR="008A1C1D" w:rsidRPr="00C839B9" w:rsidRDefault="008A1C1D">
      <w:pPr>
        <w:rPr>
          <w:rFonts w:ascii="Garamond" w:hAnsi="Garamond"/>
        </w:rPr>
      </w:pPr>
    </w:p>
    <w:p w14:paraId="5E6846D4" w14:textId="314389AB" w:rsidR="00EA7586" w:rsidRPr="00C839B9" w:rsidRDefault="00EA7586" w:rsidP="00EA7586">
      <w:pPr>
        <w:shd w:val="clear" w:color="auto" w:fill="F7CBAC"/>
        <w:rPr>
          <w:rFonts w:ascii="Garamond" w:eastAsia="Garamond" w:hAnsi="Garamond" w:cs="Garamond"/>
        </w:rPr>
      </w:pPr>
      <w:r w:rsidRPr="00C839B9">
        <w:rPr>
          <w:rFonts w:ascii="Garamond" w:eastAsia="Garamond" w:hAnsi="Garamond" w:cs="Garamond"/>
        </w:rPr>
        <w:t>March 7</w:t>
      </w:r>
    </w:p>
    <w:p w14:paraId="3C23D92E" w14:textId="30E8A015" w:rsidR="00EB2551" w:rsidRPr="00C839B9" w:rsidRDefault="00EB2551">
      <w:pPr>
        <w:rPr>
          <w:rFonts w:ascii="Garamond" w:hAnsi="Garamond"/>
        </w:rPr>
      </w:pPr>
    </w:p>
    <w:p w14:paraId="67521713" w14:textId="0A3353CC" w:rsidR="00F6003D" w:rsidRPr="00C839B9" w:rsidRDefault="00F6003D">
      <w:pPr>
        <w:rPr>
          <w:rFonts w:ascii="Garamond" w:hAnsi="Garamond"/>
        </w:rPr>
      </w:pPr>
      <w:r w:rsidRPr="00C839B9">
        <w:rPr>
          <w:rFonts w:ascii="Garamond" w:hAnsi="Garamond"/>
        </w:rPr>
        <w:t xml:space="preserve">How did your Major Paper 1 and your Critical Reflection get scored? </w:t>
      </w:r>
      <w:r w:rsidR="00C245D4" w:rsidRPr="00C839B9">
        <w:rPr>
          <w:rFonts w:ascii="Garamond" w:hAnsi="Garamond"/>
        </w:rPr>
        <w:t>How can you use that info to improve/maintain your grade in Spring?</w:t>
      </w:r>
    </w:p>
    <w:p w14:paraId="7DE60F84" w14:textId="496C90B0" w:rsidR="00955B5A" w:rsidRPr="00C839B9" w:rsidRDefault="00955B5A">
      <w:pPr>
        <w:rPr>
          <w:rFonts w:ascii="Garamond" w:hAnsi="Garamond"/>
        </w:rPr>
      </w:pPr>
    </w:p>
    <w:p w14:paraId="64F78D5F" w14:textId="0D792EBD" w:rsidR="00C245D4" w:rsidRPr="00C839B9" w:rsidRDefault="002C6552">
      <w:pPr>
        <w:rPr>
          <w:rFonts w:ascii="Garamond" w:hAnsi="Garamond"/>
        </w:rPr>
      </w:pPr>
      <w:r w:rsidRPr="00C839B9">
        <w:rPr>
          <w:rFonts w:ascii="Garamond" w:hAnsi="Garamond"/>
        </w:rPr>
        <w:t>Here’s the text from the course scoring rules:</w:t>
      </w:r>
    </w:p>
    <w:p w14:paraId="7D02CA25" w14:textId="77777777" w:rsidR="002C6552" w:rsidRPr="00C839B9" w:rsidRDefault="002C6552">
      <w:pPr>
        <w:rPr>
          <w:rFonts w:ascii="Garamond" w:hAnsi="Garamond"/>
        </w:rPr>
      </w:pPr>
    </w:p>
    <w:p w14:paraId="6E226B62" w14:textId="7D645AEB" w:rsidR="00C245D4" w:rsidRPr="00C839B9" w:rsidRDefault="00C245D4" w:rsidP="00C245D4">
      <w:pPr>
        <w:autoSpaceDE w:val="0"/>
        <w:autoSpaceDN w:val="0"/>
        <w:adjustRightInd w:val="0"/>
        <w:rPr>
          <w:rFonts w:ascii="Arial" w:hAnsi="Arial" w:cs="Arial"/>
        </w:rPr>
      </w:pPr>
      <w:r w:rsidRPr="00C839B9">
        <w:rPr>
          <w:rFonts w:ascii="Arial" w:hAnsi="Arial" w:cs="Arial"/>
        </w:rPr>
        <w:t xml:space="preserve">Assignments must meet all </w:t>
      </w:r>
      <w:r w:rsidRPr="00C839B9">
        <w:rPr>
          <w:rFonts w:ascii="Arial" w:hAnsi="Arial" w:cs="Arial"/>
          <w:highlight w:val="yellow"/>
        </w:rPr>
        <w:t xml:space="preserve">criteria </w:t>
      </w:r>
      <w:r w:rsidRPr="00C839B9">
        <w:rPr>
          <w:rFonts w:ascii="Arial" w:hAnsi="Arial" w:cs="Arial"/>
        </w:rPr>
        <w:t xml:space="preserve">(dots of prompt) and </w:t>
      </w:r>
      <w:r w:rsidRPr="00C839B9">
        <w:rPr>
          <w:rFonts w:ascii="Arial" w:hAnsi="Arial" w:cs="Arial"/>
          <w:highlight w:val="green"/>
        </w:rPr>
        <w:t xml:space="preserve">expectations </w:t>
      </w:r>
      <w:r w:rsidRPr="00C839B9">
        <w:rPr>
          <w:rFonts w:ascii="Arial" w:hAnsi="Arial" w:cs="Arial"/>
        </w:rPr>
        <w:t>(</w:t>
      </w:r>
      <w:r w:rsidRPr="00C839B9">
        <w:rPr>
          <w:rFonts w:ascii="Arial" w:hAnsi="Arial" w:cs="Arial"/>
          <w:i/>
          <w:iCs/>
        </w:rPr>
        <w:t>attempt</w:t>
      </w:r>
      <w:r w:rsidRPr="00C839B9">
        <w:rPr>
          <w:rFonts w:ascii="Arial" w:hAnsi="Arial" w:cs="Arial"/>
        </w:rPr>
        <w:t xml:space="preserve"> salient ODs) outlined in the instructor’s prompt to be considered </w:t>
      </w:r>
      <w:r w:rsidRPr="00C839B9">
        <w:rPr>
          <w:rFonts w:ascii="Arial" w:hAnsi="Arial" w:cs="Arial"/>
          <w:b/>
          <w:bCs/>
        </w:rPr>
        <w:t>complete</w:t>
      </w:r>
      <w:r w:rsidRPr="00C839B9">
        <w:rPr>
          <w:rFonts w:ascii="Arial" w:hAnsi="Arial" w:cs="Arial"/>
        </w:rPr>
        <w:t xml:space="preserve">. </w:t>
      </w:r>
      <w:r w:rsidRPr="00C839B9">
        <w:rPr>
          <w:rFonts w:ascii="Arial" w:hAnsi="Arial" w:cs="Arial"/>
          <w:highlight w:val="cyan"/>
        </w:rPr>
        <w:t>Outcome traits</w:t>
      </w:r>
      <w:r w:rsidRPr="00C839B9">
        <w:rPr>
          <w:rFonts w:ascii="Arial" w:hAnsi="Arial" w:cs="Arial"/>
        </w:rPr>
        <w:t xml:space="preserve"> describe the level of writing skill, knowledge, capacity demonstrated in </w:t>
      </w:r>
      <w:r w:rsidR="00360B05" w:rsidRPr="00C839B9">
        <w:rPr>
          <w:rFonts w:ascii="Arial" w:hAnsi="Arial" w:cs="Arial"/>
        </w:rPr>
        <w:t>Major Paper</w:t>
      </w:r>
      <w:r w:rsidRPr="00C839B9">
        <w:rPr>
          <w:rFonts w:ascii="Arial" w:hAnsi="Arial" w:cs="Arial"/>
        </w:rPr>
        <w:t>:</w:t>
      </w:r>
    </w:p>
    <w:p w14:paraId="397E8A3C" w14:textId="77777777" w:rsidR="00C245D4" w:rsidRPr="00C839B9" w:rsidRDefault="00C245D4" w:rsidP="00C245D4">
      <w:pPr>
        <w:autoSpaceDE w:val="0"/>
        <w:autoSpaceDN w:val="0"/>
        <w:adjustRightInd w:val="0"/>
        <w:rPr>
          <w:rFonts w:cs="Roboto-Regular"/>
        </w:rPr>
      </w:pPr>
    </w:p>
    <w:p w14:paraId="4689EE8C" w14:textId="77777777" w:rsidR="00C245D4" w:rsidRPr="00C839B9" w:rsidRDefault="00C245D4" w:rsidP="00C245D4">
      <w:pPr>
        <w:ind w:left="720" w:hanging="720"/>
        <w:rPr>
          <w:rFonts w:ascii="Abadi" w:eastAsia="Times New Roman" w:hAnsi="Abadi" w:cs="Times New Roman"/>
        </w:rPr>
      </w:pPr>
      <w:r w:rsidRPr="00C839B9">
        <w:rPr>
          <w:rFonts w:ascii="Abadi" w:eastAsia="Times New Roman" w:hAnsi="Abadi" w:cs="Times New Roman"/>
          <w:color w:val="000000"/>
        </w:rPr>
        <w:t xml:space="preserve">1.1  Writer adapts to different </w:t>
      </w:r>
      <w:r w:rsidRPr="00C839B9">
        <w:rPr>
          <w:rFonts w:ascii="Abadi" w:eastAsia="Times New Roman" w:hAnsi="Abadi" w:cs="Times New Roman"/>
          <w:b/>
          <w:bCs/>
          <w:color w:val="000000"/>
        </w:rPr>
        <w:t>rhetorical situations</w:t>
      </w:r>
      <w:r w:rsidRPr="00C839B9">
        <w:rPr>
          <w:rFonts w:ascii="Abadi" w:eastAsia="Times New Roman" w:hAnsi="Abadi" w:cs="Times New Roman"/>
          <w:color w:val="000000"/>
        </w:rPr>
        <w:t xml:space="preserve"> and tools for composing texts—</w:t>
      </w:r>
      <w:r w:rsidRPr="00C839B9">
        <w:rPr>
          <w:rFonts w:ascii="Abadi" w:eastAsia="Times New Roman" w:hAnsi="Abadi" w:cs="Times New Roman"/>
          <w:color w:val="000000"/>
          <w:highlight w:val="lightGray"/>
        </w:rPr>
        <w:t>NEED TO MATCH THE PROMPT (include ADVICE on SUCCESS that is TESTED; recommendations for HS) AND COLLEGE (NOT HIGH SCHOOL) LEVEL of DATA, SOURCE SELECTIONS and salient ODs.</w:t>
      </w:r>
    </w:p>
    <w:p w14:paraId="34914707" w14:textId="77777777" w:rsidR="00C245D4" w:rsidRPr="00C839B9" w:rsidRDefault="00C245D4" w:rsidP="00C245D4">
      <w:pPr>
        <w:ind w:left="720" w:hanging="720"/>
        <w:rPr>
          <w:rFonts w:ascii="Abadi" w:eastAsia="Times New Roman" w:hAnsi="Abadi" w:cs="Times New Roman"/>
        </w:rPr>
      </w:pPr>
      <w:r w:rsidRPr="00C839B9">
        <w:rPr>
          <w:rFonts w:ascii="Abadi" w:eastAsia="Times New Roman" w:hAnsi="Abadi" w:cs="Times New Roman"/>
          <w:color w:val="000000"/>
        </w:rPr>
        <w:t xml:space="preserve">2.1  Writer reads, analyzes and synthesizes a diverse </w:t>
      </w:r>
      <w:r w:rsidRPr="00C839B9">
        <w:rPr>
          <w:rFonts w:ascii="Abadi" w:eastAsia="Times New Roman" w:hAnsi="Abadi" w:cs="Times New Roman"/>
          <w:b/>
          <w:bCs/>
          <w:color w:val="000000"/>
        </w:rPr>
        <w:t xml:space="preserve">range of texts </w:t>
      </w:r>
      <w:r w:rsidRPr="00C839B9">
        <w:rPr>
          <w:rFonts w:ascii="Abadi" w:eastAsia="Times New Roman" w:hAnsi="Abadi" w:cs="Times New Roman"/>
          <w:color w:val="000000"/>
        </w:rPr>
        <w:t xml:space="preserve">and understands the </w:t>
      </w:r>
      <w:r w:rsidRPr="00C839B9">
        <w:rPr>
          <w:rFonts w:ascii="Abadi" w:eastAsia="Times New Roman" w:hAnsi="Abadi" w:cs="Times New Roman"/>
          <w:b/>
          <w:bCs/>
          <w:color w:val="000000"/>
        </w:rPr>
        <w:t xml:space="preserve">situations </w:t>
      </w:r>
      <w:r w:rsidRPr="00C839B9">
        <w:rPr>
          <w:rFonts w:ascii="Abadi" w:eastAsia="Times New Roman" w:hAnsi="Abadi" w:cs="Times New Roman"/>
          <w:color w:val="000000"/>
        </w:rPr>
        <w:t xml:space="preserve">in which those texts participate. </w:t>
      </w:r>
      <w:r w:rsidRPr="00C839B9">
        <w:rPr>
          <w:rFonts w:ascii="Abadi" w:eastAsia="Times New Roman" w:hAnsi="Abadi" w:cs="Times New Roman"/>
          <w:color w:val="000000"/>
          <w:highlight w:val="lightGray"/>
        </w:rPr>
        <w:t>ACCURATELY USES MATERIAL FROM 5 CLASS READINGS AND PRIMARY SOURCE AND DATA SOURCES AND SUPPORT SOURCES FOR CONCLUSION.</w:t>
      </w:r>
    </w:p>
    <w:p w14:paraId="445EAD09" w14:textId="77777777" w:rsidR="00C245D4" w:rsidRPr="00C839B9" w:rsidRDefault="00C245D4" w:rsidP="00C245D4">
      <w:pPr>
        <w:ind w:left="720" w:hanging="720"/>
        <w:rPr>
          <w:rFonts w:ascii="Abadi" w:eastAsia="Times New Roman" w:hAnsi="Abadi" w:cs="Times New Roman"/>
        </w:rPr>
      </w:pPr>
      <w:r w:rsidRPr="00C839B9">
        <w:rPr>
          <w:rFonts w:ascii="Abadi" w:eastAsia="Times New Roman" w:hAnsi="Abadi" w:cs="Times New Roman"/>
          <w:color w:val="000000"/>
        </w:rPr>
        <w:t xml:space="preserve">2.2  Writer employs reading and writing strategies to craft </w:t>
      </w:r>
      <w:r w:rsidRPr="00C839B9">
        <w:rPr>
          <w:rFonts w:ascii="Abadi" w:eastAsia="Times New Roman" w:hAnsi="Abadi" w:cs="Times New Roman"/>
          <w:b/>
          <w:bCs/>
          <w:color w:val="000000"/>
        </w:rPr>
        <w:t>research questions</w:t>
      </w:r>
      <w:r w:rsidRPr="00C839B9">
        <w:rPr>
          <w:rFonts w:ascii="Abadi" w:eastAsia="Times New Roman" w:hAnsi="Abadi" w:cs="Times New Roman"/>
          <w:color w:val="000000"/>
        </w:rPr>
        <w:t xml:space="preserve"> that explore and respond to complex ideas and situations. </w:t>
      </w:r>
      <w:r w:rsidRPr="00C839B9">
        <w:rPr>
          <w:rFonts w:ascii="Abadi" w:eastAsia="Times New Roman" w:hAnsi="Abadi" w:cs="Times New Roman"/>
          <w:color w:val="000000"/>
          <w:highlight w:val="lightGray"/>
        </w:rPr>
        <w:t>LINE OF INQUIRY CONNECTS CLASS READINGS TO THESIS</w:t>
      </w:r>
    </w:p>
    <w:p w14:paraId="7F2115C5" w14:textId="77777777" w:rsidR="00C245D4" w:rsidRPr="00C839B9" w:rsidRDefault="00C245D4" w:rsidP="00C245D4">
      <w:pPr>
        <w:ind w:left="720" w:hanging="720"/>
        <w:rPr>
          <w:rFonts w:ascii="Abadi" w:eastAsia="Times New Roman" w:hAnsi="Abadi" w:cs="Times New Roman"/>
        </w:rPr>
      </w:pPr>
      <w:r w:rsidRPr="00C839B9">
        <w:rPr>
          <w:rFonts w:ascii="Abadi" w:eastAsia="Times New Roman" w:hAnsi="Abadi" w:cs="Times New Roman"/>
          <w:color w:val="000000"/>
        </w:rPr>
        <w:t xml:space="preserve">2.3  Writer gathers, evaluates and makes purposeful use of </w:t>
      </w:r>
      <w:r w:rsidRPr="00C839B9">
        <w:rPr>
          <w:rFonts w:ascii="Abadi" w:eastAsia="Times New Roman" w:hAnsi="Abadi" w:cs="Times New Roman"/>
          <w:b/>
          <w:bCs/>
          <w:color w:val="000000"/>
        </w:rPr>
        <w:t>primary and secondary materials</w:t>
      </w:r>
      <w:r w:rsidRPr="00C839B9">
        <w:rPr>
          <w:rFonts w:ascii="Abadi" w:eastAsia="Times New Roman" w:hAnsi="Abadi" w:cs="Times New Roman"/>
          <w:color w:val="000000"/>
        </w:rPr>
        <w:t xml:space="preserve"> appropriate for writing goals, audience, genre and context (quoting, paraphrasing, summarizing, referencing). </w:t>
      </w:r>
      <w:r w:rsidRPr="00C839B9">
        <w:rPr>
          <w:rFonts w:ascii="Abadi" w:eastAsia="Times New Roman" w:hAnsi="Abadi" w:cs="Times New Roman"/>
          <w:color w:val="000000"/>
          <w:highlight w:val="lightGray"/>
        </w:rPr>
        <w:t>CONNECTS PRIMARY and DATA SOURCES to THESIS, ANALYSIS of DATA, CONCLUSION</w:t>
      </w:r>
    </w:p>
    <w:p w14:paraId="334D2F29" w14:textId="19AF6568" w:rsidR="00C245D4" w:rsidRPr="00C839B9" w:rsidRDefault="00C245D4" w:rsidP="00C245D4">
      <w:pPr>
        <w:ind w:left="720" w:hanging="720"/>
        <w:rPr>
          <w:rFonts w:ascii="Abadi" w:eastAsia="Times New Roman" w:hAnsi="Abadi" w:cs="Times New Roman"/>
        </w:rPr>
      </w:pPr>
      <w:r w:rsidRPr="00C839B9">
        <w:rPr>
          <w:rFonts w:ascii="Abadi" w:eastAsia="Times New Roman" w:hAnsi="Abadi" w:cs="Times New Roman"/>
          <w:color w:val="000000"/>
        </w:rPr>
        <w:t>2.4  Writer creates a</w:t>
      </w:r>
      <w:r w:rsidRPr="00C839B9">
        <w:rPr>
          <w:rFonts w:ascii="Abadi" w:eastAsia="Times New Roman" w:hAnsi="Abadi" w:cs="Times New Roman"/>
          <w:b/>
          <w:bCs/>
          <w:color w:val="000000"/>
        </w:rPr>
        <w:t xml:space="preserve"> “conversation”</w:t>
      </w:r>
      <w:r w:rsidRPr="00C839B9">
        <w:rPr>
          <w:rFonts w:ascii="Abadi" w:eastAsia="Times New Roman" w:hAnsi="Abadi" w:cs="Times New Roman"/>
          <w:color w:val="000000"/>
        </w:rPr>
        <w:t xml:space="preserve">—identifying and engaging with meaningful patterns across ideas, texts, experiences and situations. </w:t>
      </w:r>
      <w:r w:rsidRPr="00C839B9">
        <w:rPr>
          <w:rFonts w:ascii="Abadi" w:eastAsia="Times New Roman" w:hAnsi="Abadi" w:cs="Times New Roman"/>
          <w:color w:val="000000"/>
          <w:highlight w:val="lightGray"/>
        </w:rPr>
        <w:t>MAKES CONNECTIONS BETWEEN THESIS and ALL SOURCES USED and CONNECTIONS BETWEEN CLASS and DATA SOURCES</w:t>
      </w:r>
      <w:r w:rsidR="004F3D0F" w:rsidRPr="00C839B9">
        <w:rPr>
          <w:rFonts w:ascii="Abadi" w:eastAsia="Times New Roman" w:hAnsi="Abadi" w:cs="Times New Roman"/>
          <w:color w:val="000000"/>
        </w:rPr>
        <w:t>.</w:t>
      </w:r>
      <w:r w:rsidRPr="00C839B9">
        <w:rPr>
          <w:rFonts w:ascii="Abadi" w:eastAsia="Times New Roman" w:hAnsi="Abadi" w:cs="Times New Roman"/>
          <w:color w:val="000000"/>
        </w:rPr>
        <w:t xml:space="preserve"> </w:t>
      </w:r>
    </w:p>
    <w:p w14:paraId="331716D4" w14:textId="77777777" w:rsidR="00C245D4" w:rsidRPr="00C839B9" w:rsidRDefault="00C245D4" w:rsidP="00C245D4">
      <w:pPr>
        <w:ind w:left="720" w:hanging="720"/>
        <w:rPr>
          <w:rFonts w:ascii="Abadi" w:eastAsia="Times New Roman" w:hAnsi="Abadi" w:cs="Times New Roman"/>
        </w:rPr>
      </w:pPr>
      <w:r w:rsidRPr="00C839B9">
        <w:rPr>
          <w:rFonts w:ascii="Abadi" w:eastAsia="Times New Roman" w:hAnsi="Abadi" w:cs="Times New Roman"/>
          <w:color w:val="000000"/>
        </w:rPr>
        <w:t xml:space="preserve">3.1  Writer considers, incorporates and responds to </w:t>
      </w:r>
      <w:r w:rsidRPr="00C839B9">
        <w:rPr>
          <w:rFonts w:ascii="Abadi" w:eastAsia="Times New Roman" w:hAnsi="Abadi" w:cs="Times New Roman"/>
          <w:b/>
          <w:bCs/>
          <w:color w:val="000000"/>
        </w:rPr>
        <w:t>diverse points of view</w:t>
      </w:r>
      <w:r w:rsidRPr="00C839B9">
        <w:rPr>
          <w:rFonts w:ascii="Abadi" w:eastAsia="Times New Roman" w:hAnsi="Abadi" w:cs="Times New Roman"/>
          <w:color w:val="000000"/>
        </w:rPr>
        <w:t xml:space="preserve"> in developing own </w:t>
      </w:r>
      <w:r w:rsidRPr="00C839B9">
        <w:rPr>
          <w:rFonts w:ascii="Abadi" w:eastAsia="Times New Roman" w:hAnsi="Abadi" w:cs="Times New Roman"/>
          <w:b/>
          <w:bCs/>
          <w:color w:val="000000" w:themeColor="text1"/>
        </w:rPr>
        <w:t>clear, complex, significant and manageable</w:t>
      </w:r>
      <w:r w:rsidRPr="00C839B9">
        <w:rPr>
          <w:rFonts w:ascii="Abadi" w:eastAsia="Times New Roman" w:hAnsi="Abadi" w:cs="Times New Roman"/>
          <w:color w:val="000000" w:themeColor="text1"/>
        </w:rPr>
        <w:t xml:space="preserve"> </w:t>
      </w:r>
      <w:r w:rsidRPr="00C839B9">
        <w:rPr>
          <w:rFonts w:ascii="Abadi" w:eastAsia="Times New Roman" w:hAnsi="Abadi" w:cs="Times New Roman"/>
          <w:color w:val="000000"/>
        </w:rPr>
        <w:t xml:space="preserve">claims. </w:t>
      </w:r>
      <w:r w:rsidRPr="00C839B9">
        <w:rPr>
          <w:rFonts w:ascii="Abadi" w:eastAsia="Times New Roman" w:hAnsi="Abadi" w:cs="Times New Roman"/>
          <w:color w:val="000000"/>
          <w:highlight w:val="lightGray"/>
        </w:rPr>
        <w:t>THESIS and SUB CLAIMS ARE COLLEGE-LEVEL COMPLEX (not x=good/bad)</w:t>
      </w:r>
    </w:p>
    <w:p w14:paraId="17D3A22D" w14:textId="77777777" w:rsidR="00C245D4" w:rsidRPr="00C839B9" w:rsidRDefault="00C245D4" w:rsidP="00C245D4">
      <w:pPr>
        <w:ind w:left="720" w:hanging="720"/>
        <w:rPr>
          <w:rFonts w:ascii="Abadi" w:eastAsia="Times New Roman" w:hAnsi="Abadi" w:cs="Times New Roman"/>
        </w:rPr>
      </w:pPr>
      <w:r w:rsidRPr="00C839B9">
        <w:rPr>
          <w:rFonts w:ascii="Abadi" w:eastAsia="Times New Roman" w:hAnsi="Abadi" w:cs="Times New Roman"/>
          <w:color w:val="000000"/>
        </w:rPr>
        <w:t xml:space="preserve">3.2  Writer engages in </w:t>
      </w:r>
      <w:r w:rsidRPr="00C839B9">
        <w:rPr>
          <w:rFonts w:ascii="Abadi" w:eastAsia="Times New Roman" w:hAnsi="Abadi" w:cs="Times New Roman"/>
          <w:b/>
          <w:bCs/>
          <w:color w:val="000000"/>
        </w:rPr>
        <w:t>analysis</w:t>
      </w:r>
      <w:r w:rsidRPr="00C839B9">
        <w:rPr>
          <w:rFonts w:ascii="Abadi" w:eastAsia="Times New Roman" w:hAnsi="Abadi" w:cs="Times New Roman"/>
          <w:color w:val="000000"/>
        </w:rPr>
        <w:t xml:space="preserve">—close scrutiny and examination of evidence, claims and assumptions—to explore and support the line of inquiry. </w:t>
      </w:r>
      <w:r w:rsidRPr="00C839B9">
        <w:rPr>
          <w:rFonts w:ascii="Abadi" w:eastAsia="Times New Roman" w:hAnsi="Abadi" w:cs="Times New Roman"/>
          <w:color w:val="000000"/>
          <w:highlight w:val="lightGray"/>
        </w:rPr>
        <w:t>ORIGINAL ANALYSIS OF MEANING AND IMPLICATIONS AND CONNECTIONS, not QUOTED/CITED INTERPRETATIONS FROM OTHERS</w:t>
      </w:r>
    </w:p>
    <w:p w14:paraId="2D01660D" w14:textId="77777777" w:rsidR="00C245D4" w:rsidRPr="00C839B9" w:rsidRDefault="00C245D4" w:rsidP="00C245D4">
      <w:pPr>
        <w:ind w:left="720" w:hanging="720"/>
        <w:rPr>
          <w:rFonts w:ascii="Abadi" w:eastAsia="Times New Roman" w:hAnsi="Abadi" w:cs="Times New Roman"/>
        </w:rPr>
      </w:pPr>
      <w:r w:rsidRPr="00C839B9">
        <w:rPr>
          <w:rFonts w:ascii="Abadi" w:eastAsia="Times New Roman" w:hAnsi="Abadi" w:cs="Times New Roman"/>
          <w:color w:val="000000"/>
        </w:rPr>
        <w:t xml:space="preserve">3.3  Writer understands and accounts for the </w:t>
      </w:r>
      <w:r w:rsidRPr="00C839B9">
        <w:rPr>
          <w:rFonts w:ascii="Abadi" w:eastAsia="Times New Roman" w:hAnsi="Abadi" w:cs="Times New Roman"/>
          <w:b/>
          <w:bCs/>
          <w:color w:val="000000"/>
        </w:rPr>
        <w:t>stakes</w:t>
      </w:r>
      <w:r w:rsidRPr="00C839B9">
        <w:rPr>
          <w:rFonts w:ascii="Abadi" w:eastAsia="Times New Roman" w:hAnsi="Abadi" w:cs="Times New Roman"/>
          <w:color w:val="000000"/>
        </w:rPr>
        <w:t xml:space="preserve"> and </w:t>
      </w:r>
      <w:r w:rsidRPr="00C839B9">
        <w:rPr>
          <w:rFonts w:ascii="Abadi" w:eastAsia="Times New Roman" w:hAnsi="Abadi" w:cs="Times New Roman"/>
          <w:b/>
          <w:bCs/>
          <w:color w:val="000000"/>
        </w:rPr>
        <w:t>consequences</w:t>
      </w:r>
      <w:r w:rsidRPr="00C839B9">
        <w:rPr>
          <w:rFonts w:ascii="Abadi" w:eastAsia="Times New Roman" w:hAnsi="Abadi" w:cs="Times New Roman"/>
          <w:color w:val="000000"/>
        </w:rPr>
        <w:t xml:space="preserve"> of arguments for diverse audiences within ongoing conversations and contexts. </w:t>
      </w:r>
      <w:r w:rsidRPr="00C839B9">
        <w:rPr>
          <w:rFonts w:ascii="Abadi" w:eastAsia="Times New Roman" w:hAnsi="Abadi" w:cs="Times New Roman"/>
          <w:color w:val="000000"/>
          <w:highlight w:val="lightGray"/>
        </w:rPr>
        <w:t>INCLUDES INTRO WITH LINE OF INQUIRY and CONCLUSION WITH RECOMMENDED NEXT STEPS</w:t>
      </w:r>
    </w:p>
    <w:p w14:paraId="29B4C210" w14:textId="77777777" w:rsidR="00C245D4" w:rsidRPr="00C839B9" w:rsidRDefault="00C245D4" w:rsidP="00C245D4">
      <w:pPr>
        <w:ind w:left="720" w:hanging="720"/>
        <w:rPr>
          <w:rFonts w:ascii="Abadi" w:eastAsia="Times New Roman" w:hAnsi="Abadi" w:cs="Times New Roman"/>
        </w:rPr>
      </w:pPr>
      <w:r w:rsidRPr="00C839B9">
        <w:rPr>
          <w:rFonts w:ascii="Abadi" w:eastAsia="Times New Roman" w:hAnsi="Abadi" w:cs="Times New Roman"/>
          <w:color w:val="000000"/>
        </w:rPr>
        <w:t>4.1  Writer’s revised</w:t>
      </w:r>
      <w:r w:rsidRPr="00C839B9">
        <w:rPr>
          <w:rFonts w:ascii="Abadi" w:eastAsia="Times New Roman" w:hAnsi="Abadi" w:cs="Times New Roman"/>
          <w:b/>
          <w:bCs/>
          <w:color w:val="000000"/>
        </w:rPr>
        <w:t xml:space="preserve"> </w:t>
      </w:r>
      <w:hyperlink r:id="rId28" w:history="1">
        <w:r w:rsidRPr="00C839B9">
          <w:rPr>
            <w:rFonts w:ascii="Abadi" w:eastAsia="Times New Roman" w:hAnsi="Abadi" w:cs="Times New Roman"/>
            <w:color w:val="0563C1" w:themeColor="hyperlink"/>
            <w:u w:val="single"/>
          </w:rPr>
          <w:t>conventions, style and language meet CCSS standards</w:t>
        </w:r>
      </w:hyperlink>
      <w:r w:rsidRPr="00C839B9">
        <w:rPr>
          <w:rFonts w:ascii="Abadi" w:eastAsia="Times New Roman" w:hAnsi="Abadi" w:cs="Times New Roman"/>
          <w:color w:val="0563C1" w:themeColor="hyperlink"/>
          <w:u w:val="single"/>
        </w:rPr>
        <w:t xml:space="preserve"> </w:t>
      </w:r>
      <w:r w:rsidRPr="00C839B9">
        <w:rPr>
          <w:rFonts w:ascii="Abadi" w:eastAsia="Times New Roman" w:hAnsi="Abadi" w:cs="Times New Roman"/>
          <w:color w:val="000000" w:themeColor="text1"/>
          <w:highlight w:val="lightGray"/>
        </w:rPr>
        <w:t>PROOFREAD</w:t>
      </w:r>
    </w:p>
    <w:p w14:paraId="1685A247" w14:textId="77777777" w:rsidR="00C245D4" w:rsidRPr="00C839B9" w:rsidRDefault="00C245D4" w:rsidP="00C245D4">
      <w:pPr>
        <w:ind w:left="720" w:hanging="720"/>
        <w:rPr>
          <w:rFonts w:ascii="Abadi" w:eastAsia="Times New Roman" w:hAnsi="Abadi" w:cs="Times New Roman"/>
        </w:rPr>
      </w:pPr>
      <w:r w:rsidRPr="00C839B9">
        <w:rPr>
          <w:rFonts w:ascii="Abadi" w:eastAsia="Times New Roman" w:hAnsi="Abadi" w:cs="Times New Roman"/>
          <w:color w:val="000000"/>
        </w:rPr>
        <w:t xml:space="preserve">4.2  Writer demonstrates responsible use of the </w:t>
      </w:r>
      <w:hyperlink r:id="rId29" w:history="1">
        <w:r w:rsidRPr="00C839B9">
          <w:rPr>
            <w:rFonts w:ascii="Abadi" w:eastAsia="Times New Roman" w:hAnsi="Abadi" w:cs="Times New Roman"/>
            <w:b/>
            <w:bCs/>
            <w:color w:val="0027FF"/>
            <w:u w:val="single"/>
          </w:rPr>
          <w:t>MLA</w:t>
        </w:r>
      </w:hyperlink>
      <w:r w:rsidRPr="00C839B9">
        <w:rPr>
          <w:rFonts w:ascii="Abadi" w:eastAsia="Times New Roman" w:hAnsi="Abadi" w:cs="Times New Roman"/>
          <w:b/>
          <w:bCs/>
          <w:color w:val="0027FF"/>
        </w:rPr>
        <w:t xml:space="preserve"> </w:t>
      </w:r>
      <w:r w:rsidRPr="00C839B9">
        <w:rPr>
          <w:rFonts w:ascii="Abadi" w:eastAsia="Times New Roman" w:hAnsi="Abadi" w:cs="Times New Roman"/>
          <w:b/>
          <w:bCs/>
          <w:color w:val="000000" w:themeColor="text1"/>
        </w:rPr>
        <w:t xml:space="preserve">[default for Baker’s class] </w:t>
      </w:r>
      <w:r w:rsidRPr="00C839B9">
        <w:rPr>
          <w:rFonts w:ascii="Abadi" w:eastAsia="Times New Roman" w:hAnsi="Abadi" w:cs="Times New Roman"/>
          <w:b/>
          <w:bCs/>
          <w:color w:val="000000"/>
        </w:rPr>
        <w:t xml:space="preserve">system </w:t>
      </w:r>
      <w:r w:rsidRPr="00C839B9">
        <w:rPr>
          <w:rFonts w:ascii="Abadi" w:eastAsia="Times New Roman" w:hAnsi="Abadi" w:cs="Times New Roman"/>
          <w:color w:val="000000"/>
        </w:rPr>
        <w:t xml:space="preserve">of documenting sources as appropriate for genre and context. </w:t>
      </w:r>
      <w:r w:rsidRPr="00C839B9">
        <w:rPr>
          <w:rFonts w:ascii="Abadi" w:eastAsia="Times New Roman" w:hAnsi="Abadi" w:cs="Times New Roman"/>
          <w:color w:val="000000"/>
          <w:highlight w:val="lightGray"/>
        </w:rPr>
        <w:t>ALL QUOTES, PARAPHRASES and MATERIAL CREDITED IN-TEXT AND IN WORKS CITED.</w:t>
      </w:r>
    </w:p>
    <w:p w14:paraId="1FAF35B1" w14:textId="77777777" w:rsidR="00C245D4" w:rsidRPr="00C839B9" w:rsidRDefault="00C245D4" w:rsidP="00C245D4">
      <w:pPr>
        <w:rPr>
          <w:rFonts w:ascii="Garamond" w:hAnsi="Garamond"/>
          <w:b/>
          <w:bCs/>
          <w:color w:val="000000" w:themeColor="text1"/>
        </w:rPr>
      </w:pPr>
    </w:p>
    <w:p w14:paraId="1FAB8E1C" w14:textId="77777777" w:rsidR="00C245D4" w:rsidRPr="00C839B9" w:rsidRDefault="00C245D4" w:rsidP="00C245D4">
      <w:pPr>
        <w:rPr>
          <w:rFonts w:cs="Roboto-Regular"/>
          <w:b/>
          <w:bCs/>
        </w:rPr>
      </w:pPr>
      <w:r w:rsidRPr="00C839B9">
        <w:rPr>
          <w:rFonts w:cs="Roboto-Regular"/>
          <w:b/>
          <w:bCs/>
        </w:rPr>
        <w:t>Meets All Expectations 3.7-4.0</w:t>
      </w:r>
    </w:p>
    <w:p w14:paraId="1377949A" w14:textId="77777777" w:rsidR="00C245D4" w:rsidRPr="00C839B9" w:rsidRDefault="00C245D4" w:rsidP="00C245D4">
      <w:pPr>
        <w:autoSpaceDE w:val="0"/>
        <w:autoSpaceDN w:val="0"/>
        <w:adjustRightInd w:val="0"/>
        <w:rPr>
          <w:rFonts w:cs="Roboto-Regular"/>
        </w:rPr>
      </w:pPr>
      <w:r w:rsidRPr="00C839B9">
        <w:rPr>
          <w:rFonts w:cs="Roboto-Regular"/>
        </w:rPr>
        <w:t xml:space="preserve">Generally satisfy all </w:t>
      </w:r>
      <w:r w:rsidRPr="00C839B9">
        <w:rPr>
          <w:rFonts w:cs="Roboto-Regular"/>
          <w:highlight w:val="yellow"/>
        </w:rPr>
        <w:t>criteria</w:t>
      </w:r>
      <w:r w:rsidRPr="00C839B9">
        <w:rPr>
          <w:rFonts w:cs="Roboto-Regular"/>
        </w:rPr>
        <w:t xml:space="preserve"> </w:t>
      </w:r>
      <w:r w:rsidRPr="00C839B9">
        <w:rPr>
          <w:rFonts w:cs="Roboto-Regular"/>
          <w:color w:val="FF0000"/>
        </w:rPr>
        <w:t xml:space="preserve">very well </w:t>
      </w:r>
      <w:r w:rsidRPr="00C839B9">
        <w:rPr>
          <w:rFonts w:cs="Roboto-Regular"/>
        </w:rPr>
        <w:t xml:space="preserve">and are </w:t>
      </w:r>
      <w:r w:rsidRPr="00C839B9">
        <w:rPr>
          <w:rFonts w:cs="Roboto-Regular"/>
          <w:color w:val="FF0000"/>
        </w:rPr>
        <w:t xml:space="preserve">not missing any </w:t>
      </w:r>
      <w:r w:rsidRPr="00C839B9">
        <w:rPr>
          <w:rFonts w:cs="Roboto-Regular"/>
          <w:highlight w:val="green"/>
        </w:rPr>
        <w:t>expectations</w:t>
      </w:r>
      <w:r w:rsidRPr="00C839B9">
        <w:rPr>
          <w:rFonts w:cs="Roboto-Regular"/>
        </w:rPr>
        <w:t xml:space="preserve">. </w:t>
      </w:r>
      <w:r w:rsidRPr="00C839B9">
        <w:rPr>
          <w:rFonts w:cs="Roboto-Regular"/>
          <w:color w:val="FF0000"/>
        </w:rPr>
        <w:t xml:space="preserve">Substantially revised </w:t>
      </w:r>
      <w:r w:rsidRPr="00C839B9">
        <w:rPr>
          <w:rFonts w:cs="Roboto-Regular"/>
        </w:rPr>
        <w:t xml:space="preserve">showcase demonstrates understanding of </w:t>
      </w:r>
      <w:r w:rsidRPr="00C839B9">
        <w:rPr>
          <w:rFonts w:cs="Roboto-Regular"/>
          <w:highlight w:val="cyan"/>
        </w:rPr>
        <w:t>outcome traits</w:t>
      </w:r>
      <w:r w:rsidRPr="00C839B9">
        <w:rPr>
          <w:rFonts w:cs="Roboto-Regular"/>
        </w:rPr>
        <w:t>.</w:t>
      </w:r>
    </w:p>
    <w:p w14:paraId="6D8C95E9" w14:textId="77777777" w:rsidR="00C245D4" w:rsidRPr="00C839B9" w:rsidRDefault="00C245D4" w:rsidP="00C245D4">
      <w:pPr>
        <w:rPr>
          <w:rFonts w:cs="Roboto-Regular"/>
        </w:rPr>
      </w:pPr>
    </w:p>
    <w:p w14:paraId="455FEDCD" w14:textId="77777777" w:rsidR="00C245D4" w:rsidRPr="00C839B9" w:rsidRDefault="00C245D4" w:rsidP="00C245D4">
      <w:pPr>
        <w:rPr>
          <w:rFonts w:cs="Roboto-Regular"/>
          <w:b/>
          <w:bCs/>
        </w:rPr>
      </w:pPr>
      <w:r w:rsidRPr="00C839B9">
        <w:rPr>
          <w:rFonts w:cs="Roboto-Regular"/>
          <w:b/>
          <w:bCs/>
        </w:rPr>
        <w:t>Meets Most Expectations 3.1-3.6</w:t>
      </w:r>
    </w:p>
    <w:p w14:paraId="0C32A984" w14:textId="77777777" w:rsidR="00C245D4" w:rsidRPr="00C839B9" w:rsidRDefault="00C245D4" w:rsidP="00C245D4">
      <w:pPr>
        <w:autoSpaceDE w:val="0"/>
        <w:autoSpaceDN w:val="0"/>
        <w:adjustRightInd w:val="0"/>
        <w:rPr>
          <w:rFonts w:cs="Roboto-Regular"/>
        </w:rPr>
      </w:pPr>
      <w:r w:rsidRPr="00C839B9">
        <w:rPr>
          <w:rFonts w:cs="Roboto-Regular"/>
        </w:rPr>
        <w:t xml:space="preserve">Generally satisfy </w:t>
      </w:r>
      <w:r w:rsidRPr="00C839B9">
        <w:rPr>
          <w:rFonts w:cs="Roboto-Regular"/>
          <w:highlight w:val="yellow"/>
        </w:rPr>
        <w:t>criteria</w:t>
      </w:r>
      <w:r w:rsidRPr="00C839B9">
        <w:rPr>
          <w:rFonts w:cs="Roboto-Regular"/>
        </w:rPr>
        <w:t xml:space="preserve"> </w:t>
      </w:r>
      <w:r w:rsidRPr="00C839B9">
        <w:rPr>
          <w:rFonts w:cs="Roboto-Regular"/>
          <w:color w:val="FF0000"/>
        </w:rPr>
        <w:t xml:space="preserve">well </w:t>
      </w:r>
      <w:r w:rsidRPr="00C839B9">
        <w:rPr>
          <w:rFonts w:cs="Roboto-Regular"/>
        </w:rPr>
        <w:t xml:space="preserve">but </w:t>
      </w:r>
      <w:r w:rsidRPr="00C839B9">
        <w:rPr>
          <w:rFonts w:cs="Roboto-Regular"/>
          <w:color w:val="FF0000"/>
        </w:rPr>
        <w:t xml:space="preserve">may be uneven in one or two </w:t>
      </w:r>
      <w:r w:rsidRPr="00C839B9">
        <w:rPr>
          <w:rFonts w:cs="Roboto-Regular"/>
          <w:b/>
          <w:bCs/>
          <w:u w:val="single"/>
        </w:rPr>
        <w:t>or</w:t>
      </w:r>
      <w:r w:rsidRPr="00C839B9">
        <w:rPr>
          <w:rFonts w:cs="Roboto-Regular"/>
        </w:rPr>
        <w:t xml:space="preserve"> may be missing a </w:t>
      </w:r>
      <w:r w:rsidRPr="00C839B9">
        <w:rPr>
          <w:rFonts w:cs="Roboto-Regular"/>
          <w:color w:val="FF0000"/>
        </w:rPr>
        <w:t xml:space="preserve">minor </w:t>
      </w:r>
      <w:r w:rsidRPr="00C839B9">
        <w:rPr>
          <w:rFonts w:cs="Roboto-Regular"/>
          <w:highlight w:val="green"/>
        </w:rPr>
        <w:t>expectation</w:t>
      </w:r>
      <w:r w:rsidRPr="00C839B9">
        <w:rPr>
          <w:rFonts w:cs="Roboto-Regular"/>
        </w:rPr>
        <w:t xml:space="preserve">. There may be limited revision </w:t>
      </w:r>
      <w:r w:rsidRPr="00C839B9">
        <w:rPr>
          <w:rFonts w:cs="Roboto-Regular"/>
          <w:b/>
          <w:bCs/>
          <w:u w:val="single"/>
        </w:rPr>
        <w:t>or</w:t>
      </w:r>
      <w:r w:rsidRPr="00C839B9">
        <w:rPr>
          <w:rFonts w:cs="Roboto-Regular"/>
        </w:rPr>
        <w:t xml:space="preserve"> an overall strong but uneven understanding of </w:t>
      </w:r>
      <w:r w:rsidRPr="00C839B9">
        <w:rPr>
          <w:rFonts w:cs="Roboto-Regular"/>
          <w:highlight w:val="cyan"/>
        </w:rPr>
        <w:t>outcome traits</w:t>
      </w:r>
      <w:r w:rsidRPr="00C839B9">
        <w:rPr>
          <w:rFonts w:cs="Roboto-Regular"/>
        </w:rPr>
        <w:t xml:space="preserve">. </w:t>
      </w:r>
    </w:p>
    <w:p w14:paraId="0E9DF0D7" w14:textId="77777777" w:rsidR="00C245D4" w:rsidRPr="00C839B9" w:rsidRDefault="00C245D4" w:rsidP="00C245D4">
      <w:pPr>
        <w:autoSpaceDE w:val="0"/>
        <w:autoSpaceDN w:val="0"/>
        <w:adjustRightInd w:val="0"/>
        <w:rPr>
          <w:rFonts w:cs="Roboto-Regular"/>
        </w:rPr>
      </w:pPr>
    </w:p>
    <w:p w14:paraId="5C2D314F" w14:textId="77777777" w:rsidR="00C245D4" w:rsidRPr="00C839B9" w:rsidRDefault="00C245D4" w:rsidP="00C245D4">
      <w:pPr>
        <w:rPr>
          <w:rFonts w:cs="Roboto-Regular"/>
          <w:b/>
          <w:bCs/>
        </w:rPr>
      </w:pPr>
      <w:r w:rsidRPr="00C839B9">
        <w:rPr>
          <w:rFonts w:cs="Roboto-Regular"/>
          <w:b/>
          <w:bCs/>
        </w:rPr>
        <w:t>Emerging 2.5-3.0</w:t>
      </w:r>
    </w:p>
    <w:p w14:paraId="4CC98F4C" w14:textId="77777777" w:rsidR="00C245D4" w:rsidRPr="00C839B9" w:rsidRDefault="00C245D4" w:rsidP="00C245D4">
      <w:pPr>
        <w:autoSpaceDE w:val="0"/>
        <w:autoSpaceDN w:val="0"/>
        <w:adjustRightInd w:val="0"/>
        <w:rPr>
          <w:rFonts w:cs="Roboto-Regular"/>
        </w:rPr>
      </w:pPr>
      <w:r w:rsidRPr="00C839B9">
        <w:rPr>
          <w:rFonts w:cs="Roboto-Regular"/>
        </w:rPr>
        <w:t xml:space="preserve">Generally satisfy </w:t>
      </w:r>
      <w:r w:rsidRPr="00C839B9">
        <w:rPr>
          <w:rFonts w:cs="Roboto-Regular"/>
          <w:highlight w:val="yellow"/>
        </w:rPr>
        <w:t>criteria</w:t>
      </w:r>
      <w:r w:rsidRPr="00C839B9">
        <w:rPr>
          <w:rFonts w:cs="Roboto-Regular"/>
        </w:rPr>
        <w:t xml:space="preserve"> </w:t>
      </w:r>
      <w:r w:rsidRPr="00C839B9">
        <w:rPr>
          <w:rFonts w:cs="Roboto-Regular"/>
          <w:color w:val="FF0000"/>
        </w:rPr>
        <w:t xml:space="preserve">fairly well </w:t>
      </w:r>
      <w:r w:rsidRPr="00C839B9">
        <w:rPr>
          <w:rFonts w:cs="Roboto-Regular"/>
        </w:rPr>
        <w:t xml:space="preserve">but are </w:t>
      </w:r>
      <w:r w:rsidRPr="00C839B9">
        <w:rPr>
          <w:rFonts w:cs="Roboto-Regular"/>
          <w:color w:val="FF0000"/>
        </w:rPr>
        <w:t xml:space="preserve">uneven across three or more </w:t>
      </w:r>
      <w:r w:rsidRPr="00C839B9">
        <w:rPr>
          <w:rFonts w:cs="Roboto-Regular"/>
          <w:b/>
          <w:bCs/>
        </w:rPr>
        <w:t>and/or</w:t>
      </w:r>
      <w:r w:rsidRPr="00C839B9">
        <w:rPr>
          <w:rFonts w:cs="Roboto-Regular"/>
        </w:rPr>
        <w:t xml:space="preserve"> have more than one missing </w:t>
      </w:r>
      <w:r w:rsidRPr="00C839B9">
        <w:rPr>
          <w:rFonts w:cs="Roboto-Regular"/>
          <w:highlight w:val="green"/>
        </w:rPr>
        <w:t>expectation</w:t>
      </w:r>
      <w:r w:rsidRPr="00C839B9">
        <w:rPr>
          <w:rFonts w:cs="Roboto-Regular"/>
        </w:rPr>
        <w:t xml:space="preserve">. Serious concerns such as limited/no revision of showcase </w:t>
      </w:r>
      <w:r w:rsidRPr="00C839B9">
        <w:rPr>
          <w:rFonts w:cs="Roboto-Regular"/>
          <w:b/>
          <w:bCs/>
          <w:u w:val="single"/>
        </w:rPr>
        <w:t>or</w:t>
      </w:r>
      <w:r w:rsidRPr="00C839B9">
        <w:rPr>
          <w:rFonts w:cs="Roboto-Regular"/>
        </w:rPr>
        <w:t xml:space="preserve"> uneven or misunderstanding of </w:t>
      </w:r>
      <w:r w:rsidRPr="00C839B9">
        <w:rPr>
          <w:rFonts w:cs="Roboto-Regular"/>
          <w:highlight w:val="cyan"/>
        </w:rPr>
        <w:t>an outcome or several traits</w:t>
      </w:r>
      <w:r w:rsidRPr="00C839B9">
        <w:rPr>
          <w:rFonts w:cs="Roboto-Regular"/>
        </w:rPr>
        <w:t>.</w:t>
      </w:r>
    </w:p>
    <w:p w14:paraId="6B8B2A27" w14:textId="77777777" w:rsidR="00C245D4" w:rsidRPr="00C839B9" w:rsidRDefault="00C245D4" w:rsidP="00C245D4">
      <w:pPr>
        <w:autoSpaceDE w:val="0"/>
        <w:autoSpaceDN w:val="0"/>
        <w:adjustRightInd w:val="0"/>
        <w:rPr>
          <w:rFonts w:cs="Roboto-Regular"/>
        </w:rPr>
      </w:pPr>
    </w:p>
    <w:p w14:paraId="54DD0850" w14:textId="77777777" w:rsidR="00C245D4" w:rsidRPr="00C839B9" w:rsidRDefault="00C245D4" w:rsidP="00C245D4">
      <w:pPr>
        <w:rPr>
          <w:rFonts w:cs="Roboto-Regular"/>
          <w:b/>
          <w:bCs/>
        </w:rPr>
      </w:pPr>
      <w:r w:rsidRPr="00C839B9">
        <w:rPr>
          <w:rFonts w:cs="Roboto-Regular"/>
          <w:b/>
          <w:bCs/>
        </w:rPr>
        <w:t>Minimally Acceptable 2.0-2.4</w:t>
      </w:r>
    </w:p>
    <w:p w14:paraId="3E94BF80" w14:textId="77777777" w:rsidR="00C245D4" w:rsidRPr="00C839B9" w:rsidRDefault="00C245D4" w:rsidP="00C245D4">
      <w:pPr>
        <w:autoSpaceDE w:val="0"/>
        <w:autoSpaceDN w:val="0"/>
        <w:adjustRightInd w:val="0"/>
        <w:rPr>
          <w:rFonts w:cs="Roboto-Regular"/>
        </w:rPr>
      </w:pPr>
      <w:r w:rsidRPr="00C839B9">
        <w:rPr>
          <w:rFonts w:cs="Roboto-Regular"/>
        </w:rPr>
        <w:t xml:space="preserve">Just meet most </w:t>
      </w:r>
      <w:r w:rsidRPr="00C839B9">
        <w:rPr>
          <w:rFonts w:cs="Roboto-Regular"/>
          <w:highlight w:val="yellow"/>
        </w:rPr>
        <w:t>criteria</w:t>
      </w:r>
      <w:r w:rsidRPr="00C839B9">
        <w:rPr>
          <w:rFonts w:cs="Roboto-Regular"/>
        </w:rPr>
        <w:t xml:space="preserve"> and have room for significant improvement </w:t>
      </w:r>
      <w:r w:rsidRPr="00C839B9">
        <w:rPr>
          <w:rFonts w:cs="Roboto-Regular"/>
          <w:b/>
          <w:bCs/>
        </w:rPr>
        <w:t>and/or</w:t>
      </w:r>
      <w:r w:rsidRPr="00C839B9">
        <w:rPr>
          <w:rFonts w:cs="Roboto-Regular"/>
        </w:rPr>
        <w:t xml:space="preserve"> they are missing several </w:t>
      </w:r>
      <w:r w:rsidRPr="00C839B9">
        <w:rPr>
          <w:rFonts w:cs="Roboto-Regular"/>
          <w:highlight w:val="green"/>
        </w:rPr>
        <w:t>expectations</w:t>
      </w:r>
      <w:r w:rsidRPr="00C839B9">
        <w:rPr>
          <w:rFonts w:cs="Roboto-Regular"/>
        </w:rPr>
        <w:t xml:space="preserve">. Some revisions implemented but do not evenly or thoroughly demonstrate any </w:t>
      </w:r>
      <w:r w:rsidRPr="00C839B9">
        <w:rPr>
          <w:rFonts w:cs="Roboto-Regular"/>
          <w:highlight w:val="cyan"/>
        </w:rPr>
        <w:t>outcomes</w:t>
      </w:r>
      <w:r w:rsidRPr="00C839B9">
        <w:rPr>
          <w:rFonts w:cs="Roboto-Regular"/>
        </w:rPr>
        <w:t xml:space="preserve"> taught in the course.</w:t>
      </w:r>
    </w:p>
    <w:p w14:paraId="6B83748E" w14:textId="77777777" w:rsidR="00C245D4" w:rsidRPr="00C839B9" w:rsidRDefault="00C245D4" w:rsidP="00C245D4">
      <w:pPr>
        <w:autoSpaceDE w:val="0"/>
        <w:autoSpaceDN w:val="0"/>
        <w:adjustRightInd w:val="0"/>
        <w:rPr>
          <w:rFonts w:cs="Roboto-Regular"/>
        </w:rPr>
      </w:pPr>
    </w:p>
    <w:p w14:paraId="2D1B4A5F" w14:textId="77777777" w:rsidR="00C245D4" w:rsidRPr="00C839B9" w:rsidRDefault="00C245D4" w:rsidP="00C245D4">
      <w:pPr>
        <w:autoSpaceDE w:val="0"/>
        <w:autoSpaceDN w:val="0"/>
        <w:adjustRightInd w:val="0"/>
        <w:rPr>
          <w:rFonts w:cs="Roboto-Regular"/>
          <w:b/>
          <w:bCs/>
        </w:rPr>
      </w:pPr>
      <w:r w:rsidRPr="00C839B9">
        <w:rPr>
          <w:rFonts w:cs="Roboto-Regular"/>
          <w:b/>
          <w:bCs/>
        </w:rPr>
        <w:t>Does Not Meet Expectations/Incomplete 0.0-1.9</w:t>
      </w:r>
    </w:p>
    <w:p w14:paraId="0B00EFD0" w14:textId="77777777" w:rsidR="00C245D4" w:rsidRPr="00C839B9" w:rsidRDefault="00C245D4" w:rsidP="00C245D4">
      <w:pPr>
        <w:autoSpaceDE w:val="0"/>
        <w:autoSpaceDN w:val="0"/>
        <w:adjustRightInd w:val="0"/>
      </w:pPr>
      <w:r w:rsidRPr="00C839B9">
        <w:lastRenderedPageBreak/>
        <w:t xml:space="preserve">Do not meet several </w:t>
      </w:r>
      <w:r w:rsidRPr="00C839B9">
        <w:rPr>
          <w:highlight w:val="yellow"/>
        </w:rPr>
        <w:t>criteria</w:t>
      </w:r>
      <w:r w:rsidRPr="00C839B9">
        <w:t xml:space="preserve">, missing major </w:t>
      </w:r>
      <w:r w:rsidRPr="00C839B9">
        <w:rPr>
          <w:highlight w:val="green"/>
        </w:rPr>
        <w:t>expectations</w:t>
      </w:r>
      <w:r w:rsidRPr="00C839B9">
        <w:t xml:space="preserve">. Combination of several significant concerns; do not demonstrate sufficient work in </w:t>
      </w:r>
      <w:r w:rsidRPr="00C839B9">
        <w:rPr>
          <w:highlight w:val="cyan"/>
        </w:rPr>
        <w:t>one/more outcome</w:t>
      </w:r>
      <w:r w:rsidRPr="00C839B9">
        <w:t xml:space="preserve"> to be credited as college level composition.</w:t>
      </w:r>
    </w:p>
    <w:p w14:paraId="3DFCB51C" w14:textId="77777777" w:rsidR="00C245D4" w:rsidRPr="00C839B9" w:rsidRDefault="00C245D4" w:rsidP="00C245D4">
      <w:pPr>
        <w:autoSpaceDE w:val="0"/>
        <w:autoSpaceDN w:val="0"/>
        <w:adjustRightInd w:val="0"/>
      </w:pPr>
    </w:p>
    <w:p w14:paraId="22BCD601" w14:textId="77777777" w:rsidR="00C245D4" w:rsidRPr="00C839B9" w:rsidRDefault="00C245D4" w:rsidP="00C245D4">
      <w:pPr>
        <w:rPr>
          <w:rFonts w:ascii="Garamond" w:hAnsi="Garamond"/>
          <w:b/>
          <w:bCs/>
          <w:color w:val="385623" w:themeColor="accent6" w:themeShade="80"/>
        </w:rPr>
      </w:pPr>
      <w:bookmarkStart w:id="9" w:name="mp1"/>
      <w:r w:rsidRPr="00C839B9">
        <w:rPr>
          <w:rFonts w:ascii="Garamond" w:hAnsi="Garamond"/>
          <w:b/>
          <w:bCs/>
          <w:color w:val="385623" w:themeColor="accent6" w:themeShade="80"/>
        </w:rPr>
        <w:t>Major Paper 1</w:t>
      </w:r>
      <w:bookmarkEnd w:id="9"/>
      <w:r w:rsidRPr="00C839B9">
        <w:rPr>
          <w:rFonts w:ascii="Garamond" w:hAnsi="Garamond"/>
          <w:b/>
          <w:bCs/>
          <w:color w:val="385623" w:themeColor="accent6" w:themeShade="80"/>
        </w:rPr>
        <w:t xml:space="preserve">: </w:t>
      </w:r>
      <w:r w:rsidRPr="00C839B9">
        <w:rPr>
          <w:rFonts w:ascii="Garamond" w:hAnsi="Garamond"/>
          <w:b/>
          <w:bCs/>
          <w:i/>
          <w:iCs/>
          <w:color w:val="385623" w:themeColor="accent6" w:themeShade="80"/>
        </w:rPr>
        <w:t>Lies and Damned Statistics</w:t>
      </w:r>
    </w:p>
    <w:p w14:paraId="416AAE3E" w14:textId="77777777" w:rsidR="00C245D4" w:rsidRPr="00C839B9" w:rsidRDefault="00C245D4" w:rsidP="00C245D4">
      <w:pPr>
        <w:rPr>
          <w:rFonts w:ascii="Garamond" w:hAnsi="Garamond"/>
        </w:rPr>
      </w:pPr>
      <w:r w:rsidRPr="00C839B9">
        <w:rPr>
          <w:rFonts w:ascii="Garamond" w:hAnsi="Garamond"/>
        </w:rPr>
        <w:t xml:space="preserve">Produce a </w:t>
      </w:r>
      <w:hyperlink w:anchor="basic" w:history="1">
        <w:r w:rsidRPr="00C839B9">
          <w:rPr>
            <w:rStyle w:val="Hyperlink"/>
            <w:rFonts w:ascii="Garamond" w:hAnsi="Garamond"/>
          </w:rPr>
          <w:t>valid and reliable</w:t>
        </w:r>
      </w:hyperlink>
      <w:r w:rsidRPr="00C839B9">
        <w:rPr>
          <w:rFonts w:ascii="Garamond" w:hAnsi="Garamond"/>
        </w:rPr>
        <w:t xml:space="preserve"> evaluation of evidence testing the accuracy of </w:t>
      </w:r>
      <w:r w:rsidRPr="00C839B9">
        <w:rPr>
          <w:rFonts w:ascii="Garamond" w:hAnsi="Garamond"/>
          <w:i/>
          <w:iCs/>
          <w:color w:val="FF0000"/>
        </w:rPr>
        <w:t xml:space="preserve">what students are told </w:t>
      </w:r>
      <w:r w:rsidRPr="00C839B9">
        <w:rPr>
          <w:rFonts w:ascii="Garamond" w:hAnsi="Garamond"/>
          <w:b/>
          <w:bCs/>
          <w:i/>
          <w:iCs/>
        </w:rPr>
        <w:t>versus</w:t>
      </w:r>
      <w:r w:rsidRPr="00C839B9">
        <w:rPr>
          <w:rFonts w:ascii="Garamond" w:hAnsi="Garamond"/>
          <w:i/>
          <w:iCs/>
        </w:rPr>
        <w:t xml:space="preserve"> </w:t>
      </w:r>
      <w:r w:rsidRPr="00C839B9">
        <w:rPr>
          <w:rFonts w:ascii="Garamond" w:hAnsi="Garamond"/>
          <w:i/>
          <w:iCs/>
          <w:color w:val="538135" w:themeColor="accent6" w:themeShade="BF"/>
        </w:rPr>
        <w:t>what is demonstrated to be true</w:t>
      </w:r>
      <w:r w:rsidRPr="00C839B9">
        <w:rPr>
          <w:rFonts w:ascii="Garamond" w:hAnsi="Garamond"/>
          <w:color w:val="538135" w:themeColor="accent6" w:themeShade="BF"/>
        </w:rPr>
        <w:t xml:space="preserve"> </w:t>
      </w:r>
      <w:r w:rsidRPr="00C839B9">
        <w:rPr>
          <w:rFonts w:ascii="Garamond" w:hAnsi="Garamond"/>
          <w:i/>
          <w:iCs/>
          <w:color w:val="7030A0"/>
        </w:rPr>
        <w:t>about</w:t>
      </w:r>
      <w:r w:rsidRPr="00C839B9">
        <w:rPr>
          <w:rFonts w:ascii="Garamond" w:hAnsi="Garamond"/>
          <w:color w:val="7030A0"/>
        </w:rPr>
        <w:t xml:space="preserve"> </w:t>
      </w:r>
      <w:r w:rsidRPr="00C839B9">
        <w:rPr>
          <w:rFonts w:ascii="Garamond" w:hAnsi="Garamond"/>
          <w:i/>
          <w:iCs/>
          <w:color w:val="7030A0"/>
        </w:rPr>
        <w:t xml:space="preserve">what it takes to be successful </w:t>
      </w:r>
      <w:r w:rsidRPr="00C839B9">
        <w:rPr>
          <w:rFonts w:ascii="Garamond" w:hAnsi="Garamond"/>
          <w:b/>
          <w:bCs/>
          <w:i/>
          <w:iCs/>
          <w:color w:val="7030A0"/>
        </w:rPr>
        <w:t>in college</w:t>
      </w:r>
      <w:r w:rsidRPr="00C839B9">
        <w:rPr>
          <w:rFonts w:ascii="Garamond" w:hAnsi="Garamond"/>
        </w:rPr>
        <w:t xml:space="preserve">. </w:t>
      </w:r>
    </w:p>
    <w:p w14:paraId="34AB5E1C" w14:textId="77777777" w:rsidR="00C245D4" w:rsidRPr="00C839B9" w:rsidRDefault="00C245D4" w:rsidP="00C245D4">
      <w:pPr>
        <w:rPr>
          <w:rFonts w:ascii="Garamond" w:hAnsi="Garamond"/>
        </w:rPr>
      </w:pPr>
      <w:r w:rsidRPr="00C839B9">
        <w:rPr>
          <w:rFonts w:ascii="Garamond" w:hAnsi="Garamond"/>
        </w:rPr>
        <w:t>Include all of the following:</w:t>
      </w:r>
    </w:p>
    <w:p w14:paraId="2D462CFE" w14:textId="77777777" w:rsidR="00C245D4" w:rsidRPr="00C839B9" w:rsidRDefault="0048590A" w:rsidP="00C245D4">
      <w:pPr>
        <w:pStyle w:val="ListParagraph"/>
        <w:numPr>
          <w:ilvl w:val="0"/>
          <w:numId w:val="8"/>
        </w:numPr>
        <w:contextualSpacing w:val="0"/>
        <w:rPr>
          <w:rFonts w:ascii="Garamond" w:hAnsi="Garamond"/>
          <w:color w:val="000000" w:themeColor="text1"/>
        </w:rPr>
      </w:pPr>
      <w:hyperlink w:anchor="analysis" w:history="1">
        <w:r w:rsidR="00C245D4" w:rsidRPr="00C839B9">
          <w:rPr>
            <w:rStyle w:val="Hyperlink"/>
            <w:rFonts w:ascii="Garamond" w:hAnsi="Garamond"/>
          </w:rPr>
          <w:t>analysis</w:t>
        </w:r>
      </w:hyperlink>
      <w:r w:rsidR="00C245D4" w:rsidRPr="00C839B9">
        <w:rPr>
          <w:rFonts w:ascii="Garamond" w:hAnsi="Garamond"/>
        </w:rPr>
        <w:t xml:space="preserve"> of paraphrased/quoted material from 3/5 class readings </w:t>
      </w:r>
      <w:hyperlink r:id="rId30" w:history="1">
        <w:r w:rsidR="00C245D4" w:rsidRPr="00C839B9">
          <w:rPr>
            <w:rStyle w:val="Hyperlink"/>
            <w:rFonts w:ascii="Garamond" w:hAnsi="Garamond"/>
          </w:rPr>
          <w:t>Conley</w:t>
        </w:r>
      </w:hyperlink>
      <w:r w:rsidR="00C245D4" w:rsidRPr="00C839B9">
        <w:rPr>
          <w:rFonts w:ascii="Garamond" w:hAnsi="Garamond"/>
        </w:rPr>
        <w:t xml:space="preserve">, </w:t>
      </w:r>
      <w:hyperlink r:id="rId31" w:history="1">
        <w:r w:rsidR="00C245D4" w:rsidRPr="00C839B9">
          <w:rPr>
            <w:rStyle w:val="Hyperlink"/>
            <w:rFonts w:ascii="Garamond" w:hAnsi="Garamond"/>
          </w:rPr>
          <w:t>Hoover</w:t>
        </w:r>
      </w:hyperlink>
      <w:r w:rsidR="00C245D4" w:rsidRPr="00C839B9">
        <w:rPr>
          <w:rFonts w:ascii="Garamond" w:hAnsi="Garamond"/>
        </w:rPr>
        <w:t xml:space="preserve">, </w:t>
      </w:r>
      <w:hyperlink r:id="rId32" w:history="1">
        <w:r w:rsidR="00C245D4" w:rsidRPr="00C839B9">
          <w:rPr>
            <w:rStyle w:val="Hyperlink"/>
            <w:rFonts w:ascii="Garamond" w:hAnsi="Garamond"/>
          </w:rPr>
          <w:t>Borison</w:t>
        </w:r>
      </w:hyperlink>
      <w:r w:rsidR="00C245D4" w:rsidRPr="00C839B9">
        <w:rPr>
          <w:rStyle w:val="Hyperlink"/>
          <w:rFonts w:ascii="Garamond" w:hAnsi="Garamond"/>
        </w:rPr>
        <w:t xml:space="preserve">, </w:t>
      </w:r>
      <w:hyperlink r:id="rId33" w:history="1">
        <w:r w:rsidR="00C245D4" w:rsidRPr="00C839B9">
          <w:rPr>
            <w:rStyle w:val="Hyperlink"/>
            <w:rFonts w:ascii="Garamond" w:hAnsi="Garamond"/>
          </w:rPr>
          <w:t>InsideHigherEd</w:t>
        </w:r>
      </w:hyperlink>
      <w:r w:rsidR="00C245D4" w:rsidRPr="00C839B9">
        <w:rPr>
          <w:rFonts w:ascii="Garamond" w:hAnsi="Garamond"/>
        </w:rPr>
        <w:t xml:space="preserve"> and/or Hitt, McShane and Wolf to introduce </w:t>
      </w:r>
      <w:hyperlink w:anchor="lineofinq" w:history="1">
        <w:r w:rsidR="00C245D4" w:rsidRPr="00C839B9">
          <w:rPr>
            <w:rStyle w:val="Hyperlink"/>
            <w:rFonts w:ascii="Garamond" w:hAnsi="Garamond"/>
          </w:rPr>
          <w:t>line of inquiry</w:t>
        </w:r>
      </w:hyperlink>
    </w:p>
    <w:p w14:paraId="7838D76C" w14:textId="77777777" w:rsidR="00C245D4" w:rsidRPr="00C839B9" w:rsidRDefault="0048590A" w:rsidP="00C245D4">
      <w:pPr>
        <w:numPr>
          <w:ilvl w:val="0"/>
          <w:numId w:val="3"/>
        </w:numPr>
        <w:rPr>
          <w:rFonts w:ascii="Garamond" w:hAnsi="Garamond"/>
        </w:rPr>
      </w:pPr>
      <w:hyperlink w:anchor="analysis" w:history="1">
        <w:r w:rsidR="00C245D4" w:rsidRPr="00C839B9">
          <w:rPr>
            <w:rStyle w:val="Hyperlink"/>
            <w:rFonts w:ascii="Garamond" w:hAnsi="Garamond"/>
          </w:rPr>
          <w:t>analysis</w:t>
        </w:r>
      </w:hyperlink>
      <w:r w:rsidR="00C245D4" w:rsidRPr="00C839B9">
        <w:rPr>
          <w:rFonts w:ascii="Garamond" w:hAnsi="Garamond"/>
        </w:rPr>
        <w:t xml:space="preserve"> of paraphrased/quoted </w:t>
      </w:r>
      <w:hyperlink w:anchor="data" w:history="1">
        <w:r w:rsidR="00C245D4" w:rsidRPr="00C839B9">
          <w:rPr>
            <w:rStyle w:val="Hyperlink"/>
            <w:rFonts w:ascii="Garamond" w:hAnsi="Garamond"/>
            <w:b/>
            <w:bCs/>
          </w:rPr>
          <w:t>data</w:t>
        </w:r>
      </w:hyperlink>
      <w:r w:rsidR="00C245D4" w:rsidRPr="00C839B9">
        <w:rPr>
          <w:rFonts w:ascii="Garamond" w:hAnsi="Garamond"/>
        </w:rPr>
        <w:t xml:space="preserve"> from 2 or more credible and salient </w:t>
      </w:r>
      <w:hyperlink w:anchor="acadprosource" w:history="1">
        <w:r w:rsidR="00C245D4" w:rsidRPr="00C839B9">
          <w:rPr>
            <w:rStyle w:val="Hyperlink"/>
            <w:rFonts w:ascii="Garamond" w:hAnsi="Garamond"/>
          </w:rPr>
          <w:t>professional/academic</w:t>
        </w:r>
      </w:hyperlink>
      <w:r w:rsidR="00C245D4" w:rsidRPr="00C839B9">
        <w:rPr>
          <w:rFonts w:ascii="Garamond" w:hAnsi="Garamond"/>
        </w:rPr>
        <w:t xml:space="preserve"> sources to prove thesis and subclaims</w:t>
      </w:r>
    </w:p>
    <w:p w14:paraId="37AD518E" w14:textId="77777777" w:rsidR="00C245D4" w:rsidRPr="00C839B9" w:rsidRDefault="00C245D4" w:rsidP="00C245D4">
      <w:pPr>
        <w:numPr>
          <w:ilvl w:val="0"/>
          <w:numId w:val="3"/>
        </w:numPr>
        <w:rPr>
          <w:rFonts w:ascii="Garamond" w:hAnsi="Garamond"/>
        </w:rPr>
      </w:pPr>
      <w:r w:rsidRPr="00C839B9">
        <w:rPr>
          <w:rFonts w:ascii="Garamond" w:hAnsi="Garamond"/>
        </w:rPr>
        <w:t xml:space="preserve">inclusion of representative </w:t>
      </w:r>
      <w:hyperlink w:anchor="primary" w:history="1">
        <w:r w:rsidRPr="00C839B9">
          <w:rPr>
            <w:rStyle w:val="Hyperlink"/>
            <w:rFonts w:ascii="Garamond" w:hAnsi="Garamond"/>
          </w:rPr>
          <w:t>primary source</w:t>
        </w:r>
      </w:hyperlink>
      <w:r w:rsidRPr="00C839B9">
        <w:rPr>
          <w:rFonts w:ascii="Garamond" w:hAnsi="Garamond"/>
        </w:rPr>
        <w:t xml:space="preserve"> evidence to document “what students are told”</w:t>
      </w:r>
    </w:p>
    <w:p w14:paraId="0F1E903A" w14:textId="77777777" w:rsidR="00C245D4" w:rsidRPr="00C839B9" w:rsidRDefault="00C245D4" w:rsidP="00C245D4">
      <w:pPr>
        <w:numPr>
          <w:ilvl w:val="0"/>
          <w:numId w:val="3"/>
        </w:numPr>
        <w:rPr>
          <w:rFonts w:ascii="Garamond" w:hAnsi="Garamond"/>
        </w:rPr>
      </w:pPr>
      <w:r w:rsidRPr="00C839B9">
        <w:rPr>
          <w:rFonts w:ascii="Garamond" w:hAnsi="Garamond"/>
        </w:rPr>
        <w:t xml:space="preserve">recommendation </w:t>
      </w:r>
      <w:hyperlink w:anchor="implications" w:history="1">
        <w:r w:rsidRPr="00C839B9">
          <w:rPr>
            <w:rStyle w:val="Hyperlink"/>
            <w:rFonts w:ascii="Garamond" w:hAnsi="Garamond"/>
          </w:rPr>
          <w:t>steps for improving</w:t>
        </w:r>
      </w:hyperlink>
      <w:r w:rsidRPr="00C839B9">
        <w:rPr>
          <w:rFonts w:ascii="Garamond" w:hAnsi="Garamond"/>
        </w:rPr>
        <w:t xml:space="preserve"> future students’ knowledge.</w:t>
      </w:r>
    </w:p>
    <w:p w14:paraId="228FBA2B" w14:textId="7DCADE00" w:rsidR="00C245D4" w:rsidRPr="00C839B9" w:rsidRDefault="00C245D4" w:rsidP="00C245D4"/>
    <w:p w14:paraId="357CF7F2" w14:textId="2E9683C3" w:rsidR="001B5D92" w:rsidRPr="00C839B9" w:rsidRDefault="001B5D92" w:rsidP="00C245D4">
      <w:pPr>
        <w:rPr>
          <w:rFonts w:ascii="Garamond" w:hAnsi="Garamond"/>
        </w:rPr>
      </w:pPr>
      <w:r w:rsidRPr="00C839B9">
        <w:rPr>
          <w:rFonts w:ascii="Garamond" w:hAnsi="Garamond"/>
        </w:rPr>
        <w:t>For the Critical Reflection:</w:t>
      </w:r>
    </w:p>
    <w:p w14:paraId="5F49A0D6" w14:textId="77777777" w:rsidR="001B5D92" w:rsidRPr="00C839B9" w:rsidRDefault="001B5D92" w:rsidP="00C245D4">
      <w:pPr>
        <w:rPr>
          <w:rFonts w:ascii="Garamond" w:hAnsi="Garamond"/>
        </w:rPr>
      </w:pPr>
    </w:p>
    <w:p w14:paraId="39C83C27" w14:textId="77777777" w:rsidR="001B5D92" w:rsidRPr="00C839B9" w:rsidRDefault="001B5D92" w:rsidP="001B5D92">
      <w:pPr>
        <w:numPr>
          <w:ilvl w:val="0"/>
          <w:numId w:val="3"/>
        </w:numPr>
        <w:spacing w:after="160" w:line="259" w:lineRule="auto"/>
        <w:rPr>
          <w:rFonts w:ascii="Garamond" w:hAnsi="Garamond"/>
        </w:rPr>
      </w:pPr>
      <w:r w:rsidRPr="00C839B9">
        <w:rPr>
          <w:rFonts w:ascii="Garamond" w:hAnsi="Garamond"/>
        </w:rPr>
        <w:t xml:space="preserve">identifies specifically </w:t>
      </w:r>
      <w:r w:rsidRPr="00C839B9">
        <w:rPr>
          <w:rFonts w:ascii="Garamond" w:hAnsi="Garamond"/>
          <w:highlight w:val="yellow"/>
        </w:rPr>
        <w:t xml:space="preserve">where/how salient </w:t>
      </w:r>
      <w:hyperlink w:anchor="o1" w:history="1">
        <w:r w:rsidRPr="00C839B9">
          <w:rPr>
            <w:rStyle w:val="Hyperlink"/>
            <w:rFonts w:ascii="Garamond" w:hAnsi="Garamond"/>
            <w:highlight w:val="yellow"/>
          </w:rPr>
          <w:t>outcomes</w:t>
        </w:r>
      </w:hyperlink>
      <w:r w:rsidRPr="00C839B9">
        <w:rPr>
          <w:rFonts w:ascii="Garamond" w:hAnsi="Garamond"/>
          <w:highlight w:val="yellow"/>
        </w:rPr>
        <w:t xml:space="preserve"> traits are demonstrated</w:t>
      </w:r>
      <w:r w:rsidRPr="00C839B9">
        <w:rPr>
          <w:rFonts w:ascii="Garamond" w:hAnsi="Garamond"/>
        </w:rPr>
        <w:t xml:space="preserve"> in your final Major Paper 1 (1.1; outcome 2; outcome 3; 4.1, 4.2)</w:t>
      </w:r>
    </w:p>
    <w:p w14:paraId="51B86761" w14:textId="77777777" w:rsidR="001B5D92" w:rsidRPr="00C839B9" w:rsidRDefault="001B5D92" w:rsidP="001B5D92">
      <w:pPr>
        <w:numPr>
          <w:ilvl w:val="0"/>
          <w:numId w:val="3"/>
        </w:numPr>
        <w:spacing w:after="160" w:line="259" w:lineRule="auto"/>
        <w:rPr>
          <w:rFonts w:ascii="Garamond" w:hAnsi="Garamond"/>
        </w:rPr>
      </w:pPr>
      <w:r w:rsidRPr="00C839B9">
        <w:rPr>
          <w:rFonts w:ascii="Garamond" w:hAnsi="Garamond"/>
          <w:highlight w:val="yellow"/>
        </w:rPr>
        <w:t>provides new data</w:t>
      </w:r>
      <w:r w:rsidRPr="00C839B9">
        <w:rPr>
          <w:rFonts w:ascii="Garamond" w:hAnsi="Garamond"/>
        </w:rPr>
        <w:t xml:space="preserve"> documenting your design and content changes/choices from starting the readings to brainstorming to collaborations to responding to feedback to revising to final save for the Major Paper (1.2, 1.3, 4.3, 4.4)</w:t>
      </w:r>
    </w:p>
    <w:p w14:paraId="2A62E276" w14:textId="77777777" w:rsidR="001B5D92" w:rsidRPr="00C839B9" w:rsidRDefault="001B5D92" w:rsidP="001B5D92">
      <w:pPr>
        <w:numPr>
          <w:ilvl w:val="0"/>
          <w:numId w:val="3"/>
        </w:numPr>
        <w:spacing w:after="160" w:line="259" w:lineRule="auto"/>
        <w:rPr>
          <w:rFonts w:ascii="Garamond" w:hAnsi="Garamond"/>
        </w:rPr>
      </w:pPr>
      <w:r w:rsidRPr="00C839B9">
        <w:rPr>
          <w:rFonts w:ascii="Garamond" w:hAnsi="Garamond"/>
          <w:highlight w:val="yellow"/>
        </w:rPr>
        <w:t>evaluates the strengths AND weaknesses</w:t>
      </w:r>
      <w:r w:rsidRPr="00C839B9">
        <w:rPr>
          <w:rFonts w:ascii="Garamond" w:hAnsi="Garamond"/>
        </w:rPr>
        <w:t xml:space="preserve"> for Outcomes 1, 2, 3 and 4 demonstrated in your final </w:t>
      </w:r>
      <w:r w:rsidRPr="00C839B9">
        <w:rPr>
          <w:rFonts w:ascii="Garamond" w:hAnsi="Garamond"/>
          <w:highlight w:val="yellow"/>
        </w:rPr>
        <w:t>Major Paper</w:t>
      </w:r>
      <w:r w:rsidRPr="00C839B9">
        <w:rPr>
          <w:rFonts w:ascii="Garamond" w:hAnsi="Garamond"/>
        </w:rPr>
        <w:t xml:space="preserve"> compared with your (preassessment) </w:t>
      </w:r>
      <w:r w:rsidRPr="00C839B9">
        <w:rPr>
          <w:rFonts w:ascii="Garamond" w:hAnsi="Garamond"/>
          <w:highlight w:val="yellow"/>
        </w:rPr>
        <w:t>Personal Essay</w:t>
      </w:r>
    </w:p>
    <w:p w14:paraId="5A30AD5D" w14:textId="1DDD3181" w:rsidR="001B5D92" w:rsidRPr="00C839B9" w:rsidRDefault="001B5D92" w:rsidP="00C245D4"/>
    <w:p w14:paraId="1F8C19B1" w14:textId="77777777" w:rsidR="001B5D92" w:rsidRPr="00C839B9" w:rsidRDefault="001B5D92" w:rsidP="001B5D92">
      <w:pPr>
        <w:rPr>
          <w:rFonts w:ascii="Garamond" w:hAnsi="Garamond"/>
        </w:rPr>
      </w:pPr>
      <w:r w:rsidRPr="00C839B9">
        <w:rPr>
          <w:rFonts w:ascii="Garamond" w:hAnsi="Garamond"/>
          <w:highlight w:val="cyan"/>
        </w:rPr>
        <w:t>1.2</w:t>
      </w:r>
      <w:r w:rsidRPr="00C839B9">
        <w:rPr>
          <w:rFonts w:ascii="Garamond" w:hAnsi="Garamond"/>
        </w:rPr>
        <w:t xml:space="preserve"> Writer coordinates, negotiates and experiments with composing for </w:t>
      </w:r>
      <w:r w:rsidRPr="00C839B9">
        <w:rPr>
          <w:rFonts w:ascii="Garamond" w:hAnsi="Garamond"/>
          <w:highlight w:val="green"/>
        </w:rPr>
        <w:t>diverse</w:t>
      </w:r>
      <w:r w:rsidRPr="00C839B9">
        <w:rPr>
          <w:rFonts w:ascii="Garamond" w:hAnsi="Garamond"/>
          <w:b/>
          <w:bCs/>
        </w:rPr>
        <w:t xml:space="preserve"> rhetorical effects</w:t>
      </w:r>
      <w:r w:rsidRPr="00C839B9">
        <w:rPr>
          <w:rFonts w:ascii="Garamond" w:hAnsi="Garamond"/>
        </w:rPr>
        <w:t xml:space="preserve"> tailored to audiences, purposes and situations.</w:t>
      </w:r>
    </w:p>
    <w:p w14:paraId="5CC2621B" w14:textId="77777777" w:rsidR="001B5D92" w:rsidRPr="00C839B9" w:rsidRDefault="001B5D92" w:rsidP="001B5D92">
      <w:pPr>
        <w:rPr>
          <w:rFonts w:ascii="Garamond" w:hAnsi="Garamond"/>
        </w:rPr>
      </w:pPr>
      <w:r w:rsidRPr="00C839B9">
        <w:rPr>
          <w:rFonts w:ascii="Garamond" w:hAnsi="Garamond"/>
          <w:highlight w:val="cyan"/>
        </w:rPr>
        <w:t>1.3</w:t>
      </w:r>
      <w:r w:rsidRPr="00C839B9">
        <w:rPr>
          <w:rFonts w:ascii="Garamond" w:hAnsi="Garamond"/>
        </w:rPr>
        <w:t xml:space="preserve"> Writer assesses and articulates rationales for and effects of </w:t>
      </w:r>
      <w:r w:rsidRPr="00C839B9">
        <w:rPr>
          <w:rFonts w:ascii="Garamond" w:hAnsi="Garamond"/>
          <w:b/>
          <w:bCs/>
          <w:highlight w:val="green"/>
        </w:rPr>
        <w:t>composition</w:t>
      </w:r>
      <w:r w:rsidRPr="00C839B9">
        <w:rPr>
          <w:rFonts w:ascii="Garamond" w:hAnsi="Garamond"/>
          <w:b/>
          <w:bCs/>
        </w:rPr>
        <w:t xml:space="preserve"> choices</w:t>
      </w:r>
      <w:r w:rsidRPr="00C839B9">
        <w:rPr>
          <w:rFonts w:ascii="Garamond" w:hAnsi="Garamond"/>
        </w:rPr>
        <w:t>.</w:t>
      </w:r>
    </w:p>
    <w:p w14:paraId="283A989A" w14:textId="77777777" w:rsidR="001B5D92" w:rsidRPr="00C839B9" w:rsidRDefault="001B5D92" w:rsidP="001B5D92">
      <w:pPr>
        <w:rPr>
          <w:rFonts w:ascii="Garamond" w:hAnsi="Garamond"/>
        </w:rPr>
      </w:pPr>
      <w:r w:rsidRPr="00C839B9">
        <w:rPr>
          <w:rFonts w:ascii="Garamond" w:hAnsi="Garamond"/>
          <w:highlight w:val="cyan"/>
        </w:rPr>
        <w:t>4.3</w:t>
      </w:r>
      <w:r w:rsidRPr="00C839B9">
        <w:rPr>
          <w:rFonts w:ascii="Garamond" w:hAnsi="Garamond"/>
        </w:rPr>
        <w:t xml:space="preserve"> Writer engages in a variety of (re)visioning </w:t>
      </w:r>
      <w:r w:rsidRPr="00C839B9">
        <w:rPr>
          <w:rFonts w:ascii="Garamond" w:hAnsi="Garamond"/>
          <w:b/>
          <w:bCs/>
        </w:rPr>
        <w:t>techniques</w:t>
      </w:r>
      <w:r w:rsidRPr="00C839B9">
        <w:rPr>
          <w:rFonts w:ascii="Garamond" w:hAnsi="Garamond"/>
        </w:rPr>
        <w:t xml:space="preserve">: </w:t>
      </w:r>
      <w:r w:rsidRPr="00C839B9">
        <w:rPr>
          <w:rFonts w:ascii="Garamond" w:hAnsi="Garamond"/>
          <w:highlight w:val="green"/>
        </w:rPr>
        <w:t>(re)brainstorming, (re)drafting, (re)reading, (re)writing, (re)thinking, editing.</w:t>
      </w:r>
    </w:p>
    <w:p w14:paraId="6AFD09E9" w14:textId="77777777" w:rsidR="001B5D92" w:rsidRPr="00C839B9" w:rsidRDefault="001B5D92" w:rsidP="001B5D92">
      <w:pPr>
        <w:rPr>
          <w:rFonts w:ascii="Garamond" w:hAnsi="Garamond"/>
        </w:rPr>
      </w:pPr>
      <w:r w:rsidRPr="00C839B9">
        <w:rPr>
          <w:rFonts w:ascii="Garamond" w:hAnsi="Garamond"/>
          <w:highlight w:val="cyan"/>
        </w:rPr>
        <w:t>4.4</w:t>
      </w:r>
      <w:r w:rsidRPr="00C839B9">
        <w:rPr>
          <w:rFonts w:ascii="Garamond" w:hAnsi="Garamond"/>
        </w:rPr>
        <w:t xml:space="preserve"> Writer gives, receives, interprets and incorporates constructive </w:t>
      </w:r>
      <w:r w:rsidRPr="00C839B9">
        <w:rPr>
          <w:rFonts w:ascii="Garamond" w:hAnsi="Garamond"/>
          <w:b/>
          <w:bCs/>
          <w:highlight w:val="green"/>
        </w:rPr>
        <w:t>feedback</w:t>
      </w:r>
      <w:r w:rsidRPr="00C839B9">
        <w:rPr>
          <w:rFonts w:ascii="Garamond" w:hAnsi="Garamond"/>
        </w:rPr>
        <w:t>.</w:t>
      </w:r>
    </w:p>
    <w:p w14:paraId="49C0E9F2" w14:textId="634C860F" w:rsidR="001B5D92" w:rsidRPr="00C839B9" w:rsidRDefault="001B5D92" w:rsidP="00C245D4"/>
    <w:p w14:paraId="09BFD647" w14:textId="77777777" w:rsidR="001B5D92" w:rsidRPr="00C839B9" w:rsidRDefault="001B5D92" w:rsidP="00C245D4"/>
    <w:p w14:paraId="7EE5C6D4" w14:textId="77777777" w:rsidR="00C245D4" w:rsidRPr="00C839B9" w:rsidRDefault="00C245D4" w:rsidP="00C245D4">
      <w:pPr>
        <w:autoSpaceDE w:val="0"/>
        <w:autoSpaceDN w:val="0"/>
        <w:adjustRightInd w:val="0"/>
        <w:rPr>
          <w:rFonts w:ascii="Arial" w:hAnsi="Arial" w:cs="Arial"/>
          <w:b/>
          <w:bCs/>
        </w:rPr>
      </w:pPr>
      <w:r w:rsidRPr="00C839B9">
        <w:rPr>
          <w:rFonts w:ascii="Arial" w:hAnsi="Arial" w:cs="Arial"/>
          <w:b/>
          <w:bCs/>
        </w:rPr>
        <w:t>3.7-4.0 (high A- to A+ grade range)</w:t>
      </w:r>
    </w:p>
    <w:p w14:paraId="1EC8A18B" w14:textId="77777777" w:rsidR="00C245D4" w:rsidRPr="00C839B9" w:rsidRDefault="00C245D4" w:rsidP="00C245D4">
      <w:pPr>
        <w:autoSpaceDE w:val="0"/>
        <w:autoSpaceDN w:val="0"/>
        <w:adjustRightInd w:val="0"/>
        <w:rPr>
          <w:rFonts w:ascii="Arial" w:hAnsi="Arial" w:cs="Arial"/>
        </w:rPr>
      </w:pPr>
      <w:r w:rsidRPr="00C839B9">
        <w:rPr>
          <w:rFonts w:ascii="Arial" w:hAnsi="Arial" w:cs="Arial"/>
        </w:rPr>
        <w:t>critical reflection meets criteria (</w:t>
      </w:r>
      <w:r w:rsidRPr="00C839B9">
        <w:rPr>
          <w:rFonts w:ascii="Arial" w:hAnsi="Arial" w:cs="Arial"/>
          <w:highlight w:val="yellow"/>
        </w:rPr>
        <w:t>dots</w:t>
      </w:r>
      <w:r w:rsidRPr="00C839B9">
        <w:rPr>
          <w:rFonts w:ascii="Arial" w:hAnsi="Arial" w:cs="Arial"/>
        </w:rPr>
        <w:t>) and expectations (</w:t>
      </w:r>
      <w:r w:rsidRPr="00C839B9">
        <w:rPr>
          <w:rFonts w:ascii="Arial" w:hAnsi="Arial" w:cs="Arial"/>
          <w:i/>
          <w:iCs/>
          <w:highlight w:val="green"/>
        </w:rPr>
        <w:t>attempt</w:t>
      </w:r>
      <w:r w:rsidRPr="00C839B9">
        <w:rPr>
          <w:rFonts w:ascii="Arial" w:hAnsi="Arial" w:cs="Arial"/>
          <w:highlight w:val="green"/>
        </w:rPr>
        <w:t xml:space="preserve"> ODs</w:t>
      </w:r>
      <w:r w:rsidRPr="00C839B9">
        <w:rPr>
          <w:rFonts w:ascii="Arial" w:hAnsi="Arial" w:cs="Arial"/>
        </w:rPr>
        <w:t>) per instructors’ prompts; the student should have awareness of and be able to articulate strengths and areas for improvement (</w:t>
      </w:r>
      <w:r w:rsidRPr="00C839B9">
        <w:rPr>
          <w:rFonts w:ascii="Arial" w:hAnsi="Arial" w:cs="Arial"/>
          <w:highlight w:val="cyan"/>
        </w:rPr>
        <w:t>traits</w:t>
      </w:r>
      <w:r w:rsidRPr="00C839B9">
        <w:rPr>
          <w:rFonts w:ascii="Arial" w:hAnsi="Arial" w:cs="Arial"/>
        </w:rPr>
        <w:t>).</w:t>
      </w:r>
    </w:p>
    <w:p w14:paraId="11EA21AC" w14:textId="77777777" w:rsidR="00C245D4" w:rsidRPr="00C839B9" w:rsidRDefault="00C245D4" w:rsidP="00C245D4">
      <w:pPr>
        <w:autoSpaceDE w:val="0"/>
        <w:autoSpaceDN w:val="0"/>
        <w:adjustRightInd w:val="0"/>
        <w:rPr>
          <w:rFonts w:ascii="Arial" w:hAnsi="Arial" w:cs="Arial"/>
        </w:rPr>
      </w:pPr>
    </w:p>
    <w:p w14:paraId="5E1A8498" w14:textId="77777777" w:rsidR="00C245D4" w:rsidRPr="00C839B9" w:rsidRDefault="00C245D4" w:rsidP="00C245D4">
      <w:pPr>
        <w:autoSpaceDE w:val="0"/>
        <w:autoSpaceDN w:val="0"/>
        <w:adjustRightInd w:val="0"/>
        <w:rPr>
          <w:rFonts w:ascii="Arial" w:hAnsi="Arial" w:cs="Arial"/>
          <w:b/>
          <w:bCs/>
        </w:rPr>
      </w:pPr>
      <w:r w:rsidRPr="00C839B9">
        <w:rPr>
          <w:rFonts w:ascii="Arial" w:hAnsi="Arial" w:cs="Arial"/>
          <w:b/>
          <w:bCs/>
        </w:rPr>
        <w:t>3.1-3.6 (A- to B+/B grade range)</w:t>
      </w:r>
    </w:p>
    <w:p w14:paraId="3808DA20" w14:textId="77777777" w:rsidR="00C245D4" w:rsidRPr="00C839B9" w:rsidRDefault="00C245D4" w:rsidP="00C245D4">
      <w:pPr>
        <w:autoSpaceDE w:val="0"/>
        <w:autoSpaceDN w:val="0"/>
        <w:adjustRightInd w:val="0"/>
        <w:rPr>
          <w:rFonts w:ascii="Arial" w:hAnsi="Arial" w:cs="Arial"/>
        </w:rPr>
      </w:pPr>
      <w:r w:rsidRPr="00C839B9">
        <w:rPr>
          <w:rFonts w:ascii="Arial" w:hAnsi="Arial" w:cs="Arial"/>
        </w:rPr>
        <w:t>an overall strong but uneven critical reflection</w:t>
      </w:r>
    </w:p>
    <w:p w14:paraId="46A4C34F" w14:textId="77777777" w:rsidR="00C245D4" w:rsidRPr="00C839B9" w:rsidRDefault="00C245D4" w:rsidP="00C245D4">
      <w:pPr>
        <w:autoSpaceDE w:val="0"/>
        <w:autoSpaceDN w:val="0"/>
        <w:adjustRightInd w:val="0"/>
        <w:rPr>
          <w:rFonts w:ascii="Arial" w:hAnsi="Arial" w:cs="Arial"/>
        </w:rPr>
      </w:pPr>
    </w:p>
    <w:p w14:paraId="39E584B1" w14:textId="77777777" w:rsidR="00C245D4" w:rsidRPr="00C839B9" w:rsidRDefault="00C245D4" w:rsidP="00C245D4">
      <w:pPr>
        <w:autoSpaceDE w:val="0"/>
        <w:autoSpaceDN w:val="0"/>
        <w:adjustRightInd w:val="0"/>
        <w:rPr>
          <w:rFonts w:ascii="Arial" w:hAnsi="Arial" w:cs="Arial"/>
          <w:b/>
          <w:bCs/>
        </w:rPr>
      </w:pPr>
      <w:r w:rsidRPr="00C839B9">
        <w:rPr>
          <w:rFonts w:ascii="Arial" w:hAnsi="Arial" w:cs="Arial"/>
          <w:b/>
          <w:bCs/>
        </w:rPr>
        <w:t>2.5-3.0 (B to B- grade range)</w:t>
      </w:r>
    </w:p>
    <w:p w14:paraId="339F2262" w14:textId="77777777" w:rsidR="00C245D4" w:rsidRPr="00C839B9" w:rsidRDefault="00C245D4" w:rsidP="00C245D4">
      <w:pPr>
        <w:autoSpaceDE w:val="0"/>
        <w:autoSpaceDN w:val="0"/>
        <w:adjustRightInd w:val="0"/>
        <w:rPr>
          <w:rFonts w:ascii="Arial" w:hAnsi="Arial" w:cs="Arial"/>
        </w:rPr>
      </w:pPr>
      <w:r w:rsidRPr="00C839B9">
        <w:rPr>
          <w:rFonts w:ascii="Arial" w:hAnsi="Arial" w:cs="Arial"/>
        </w:rPr>
        <w:t>critical reflections do most of the metacognitive reflection described in the above range, but these reflections may be overall less substantive, uneven, or spare--or show uneven or misunderstanding of several learning outcomes and course concepts.</w:t>
      </w:r>
    </w:p>
    <w:p w14:paraId="7AF6C996" w14:textId="77777777" w:rsidR="00C245D4" w:rsidRPr="00C839B9" w:rsidRDefault="00C245D4" w:rsidP="00C245D4">
      <w:pPr>
        <w:autoSpaceDE w:val="0"/>
        <w:autoSpaceDN w:val="0"/>
        <w:adjustRightInd w:val="0"/>
        <w:rPr>
          <w:rFonts w:ascii="Arial" w:hAnsi="Arial" w:cs="Arial"/>
        </w:rPr>
      </w:pPr>
    </w:p>
    <w:p w14:paraId="68A08457" w14:textId="77777777" w:rsidR="00C245D4" w:rsidRPr="00C839B9" w:rsidRDefault="00C245D4" w:rsidP="00C245D4">
      <w:pPr>
        <w:autoSpaceDE w:val="0"/>
        <w:autoSpaceDN w:val="0"/>
        <w:adjustRightInd w:val="0"/>
        <w:rPr>
          <w:rFonts w:ascii="Arial" w:hAnsi="Arial" w:cs="Arial"/>
          <w:b/>
          <w:bCs/>
        </w:rPr>
      </w:pPr>
      <w:r w:rsidRPr="00C839B9">
        <w:rPr>
          <w:rFonts w:ascii="Arial" w:hAnsi="Arial" w:cs="Arial"/>
          <w:b/>
          <w:bCs/>
        </w:rPr>
        <w:t>2.0-2.4 (C to C+ grade range)</w:t>
      </w:r>
    </w:p>
    <w:p w14:paraId="6EFDBEB9" w14:textId="77777777" w:rsidR="00C245D4" w:rsidRPr="00C839B9" w:rsidRDefault="00C245D4" w:rsidP="00C245D4">
      <w:pPr>
        <w:autoSpaceDE w:val="0"/>
        <w:autoSpaceDN w:val="0"/>
        <w:adjustRightInd w:val="0"/>
        <w:rPr>
          <w:rFonts w:ascii="Arial" w:hAnsi="Arial" w:cs="Arial"/>
        </w:rPr>
      </w:pPr>
      <w:r w:rsidRPr="00C839B9">
        <w:rPr>
          <w:rFonts w:ascii="Arial" w:hAnsi="Arial" w:cs="Arial"/>
        </w:rPr>
        <w:t>critical reflections do not meet expectations detailed in the prompt; are very spare and/or show limited articulation of the writing knowledges/concepts covered in the class; may not articulate or offer only a tenuous sketch of students’ awareness of their writing choices/learning outcomes; they may misunderstand the writing knowledge in the learning outcomes.</w:t>
      </w:r>
    </w:p>
    <w:p w14:paraId="178AA08B" w14:textId="77777777" w:rsidR="00C245D4" w:rsidRPr="00C839B9" w:rsidRDefault="00C245D4" w:rsidP="00C245D4">
      <w:pPr>
        <w:autoSpaceDE w:val="0"/>
        <w:autoSpaceDN w:val="0"/>
        <w:adjustRightInd w:val="0"/>
        <w:rPr>
          <w:rFonts w:ascii="Arial" w:hAnsi="Arial" w:cs="Arial"/>
        </w:rPr>
      </w:pPr>
    </w:p>
    <w:p w14:paraId="3C3DA62D" w14:textId="77777777" w:rsidR="00C245D4" w:rsidRPr="00C839B9" w:rsidRDefault="00C245D4" w:rsidP="00C245D4">
      <w:pPr>
        <w:autoSpaceDE w:val="0"/>
        <w:autoSpaceDN w:val="0"/>
        <w:adjustRightInd w:val="0"/>
        <w:rPr>
          <w:rFonts w:ascii="Arial" w:hAnsi="Arial" w:cs="Arial"/>
          <w:b/>
          <w:bCs/>
        </w:rPr>
      </w:pPr>
      <w:r w:rsidRPr="00C839B9">
        <w:rPr>
          <w:rFonts w:ascii="Arial" w:hAnsi="Arial" w:cs="Arial"/>
          <w:b/>
          <w:bCs/>
        </w:rPr>
        <w:t>0.0-1.9 (D to low C grade range or lower)</w:t>
      </w:r>
    </w:p>
    <w:p w14:paraId="006D5702" w14:textId="77777777" w:rsidR="00C245D4" w:rsidRPr="00C839B9" w:rsidRDefault="00C245D4" w:rsidP="00C245D4">
      <w:pPr>
        <w:autoSpaceDE w:val="0"/>
        <w:autoSpaceDN w:val="0"/>
        <w:adjustRightInd w:val="0"/>
        <w:rPr>
          <w:rFonts w:ascii="Arial" w:hAnsi="Arial" w:cs="Arial"/>
        </w:rPr>
      </w:pPr>
      <w:r w:rsidRPr="00C839B9">
        <w:rPr>
          <w:rFonts w:ascii="Arial" w:hAnsi="Arial" w:cs="Arial"/>
        </w:rPr>
        <w:t>does not demonstrate sufficient work to be credited.</w:t>
      </w:r>
    </w:p>
    <w:p w14:paraId="50B7C4A2" w14:textId="77777777" w:rsidR="00955B5A" w:rsidRPr="00C839B9" w:rsidRDefault="00955B5A">
      <w:pPr>
        <w:rPr>
          <w:rFonts w:ascii="Garamond" w:hAnsi="Garamond"/>
        </w:rPr>
      </w:pPr>
    </w:p>
    <w:p w14:paraId="5E691A6B" w14:textId="14939510" w:rsidR="00EB2551" w:rsidRPr="00C839B9" w:rsidRDefault="00EB2551" w:rsidP="00EB2551">
      <w:pPr>
        <w:rPr>
          <w:rFonts w:ascii="Garamond" w:hAnsi="Garamond"/>
          <w:b/>
          <w:bCs/>
        </w:rPr>
      </w:pPr>
      <w:bookmarkStart w:id="10" w:name="feedforward"/>
      <w:r w:rsidRPr="00C839B9">
        <w:rPr>
          <w:rFonts w:ascii="Garamond" w:hAnsi="Garamond"/>
          <w:b/>
          <w:bCs/>
          <w:highlight w:val="green"/>
        </w:rPr>
        <w:t>F</w:t>
      </w:r>
      <w:bookmarkEnd w:id="10"/>
      <w:r w:rsidRPr="00C839B9">
        <w:rPr>
          <w:rFonts w:ascii="Garamond" w:hAnsi="Garamond"/>
          <w:b/>
          <w:bCs/>
          <w:highlight w:val="green"/>
        </w:rPr>
        <w:t>eedforward (</w:t>
      </w:r>
      <w:r w:rsidR="00304B59" w:rsidRPr="00C839B9">
        <w:rPr>
          <w:rFonts w:ascii="Garamond" w:hAnsi="Garamond"/>
          <w:b/>
          <w:bCs/>
          <w:highlight w:val="green"/>
        </w:rPr>
        <w:t>explanation and advice to improve</w:t>
      </w:r>
      <w:r w:rsidRPr="00C839B9">
        <w:rPr>
          <w:rFonts w:ascii="Garamond" w:hAnsi="Garamond"/>
          <w:b/>
          <w:bCs/>
          <w:highlight w:val="green"/>
        </w:rPr>
        <w:t>) for Outcomes 1 and 2:</w:t>
      </w:r>
    </w:p>
    <w:p w14:paraId="012758D6" w14:textId="77777777" w:rsidR="00EB2551" w:rsidRPr="00C839B9" w:rsidRDefault="00EB2551" w:rsidP="00EB2551">
      <w:pPr>
        <w:rPr>
          <w:rFonts w:ascii="Garamond" w:hAnsi="Garamond"/>
        </w:rPr>
      </w:pPr>
    </w:p>
    <w:p w14:paraId="5D87B4AD" w14:textId="77777777" w:rsidR="00EB2551" w:rsidRPr="00C839B9" w:rsidRDefault="00EB2551" w:rsidP="00EB2551">
      <w:pPr>
        <w:rPr>
          <w:rFonts w:ascii="Arial" w:hAnsi="Arial" w:cs="Arial"/>
        </w:rPr>
      </w:pPr>
      <w:r w:rsidRPr="00C839B9">
        <w:rPr>
          <w:rFonts w:ascii="Arial" w:hAnsi="Arial" w:cs="Arial"/>
          <w:b/>
          <w:bCs/>
        </w:rPr>
        <w:t>Outcome 1. Compose strategically for a variety of audiences and contexts, both within and outside the university</w:t>
      </w:r>
    </w:p>
    <w:p w14:paraId="3A2B2DC3" w14:textId="77777777" w:rsidR="00EB2551" w:rsidRPr="00C839B9" w:rsidRDefault="00EB2551" w:rsidP="00EB2551">
      <w:pPr>
        <w:rPr>
          <w:rFonts w:ascii="Arial" w:hAnsi="Arial" w:cs="Arial"/>
        </w:rPr>
      </w:pPr>
      <w:r w:rsidRPr="00C839B9">
        <w:rPr>
          <w:rFonts w:ascii="Arial" w:hAnsi="Arial" w:cs="Arial"/>
        </w:rPr>
        <w:t xml:space="preserve">1.1 Writer adapts to different </w:t>
      </w:r>
      <w:r w:rsidRPr="00C839B9">
        <w:rPr>
          <w:rFonts w:ascii="Arial" w:hAnsi="Arial" w:cs="Arial"/>
          <w:b/>
          <w:bCs/>
        </w:rPr>
        <w:t>rhetorical situations</w:t>
      </w:r>
      <w:r w:rsidRPr="00C839B9">
        <w:rPr>
          <w:rFonts w:ascii="Arial" w:hAnsi="Arial" w:cs="Arial"/>
        </w:rPr>
        <w:t xml:space="preserve"> and tools for composing texts.</w:t>
      </w:r>
    </w:p>
    <w:p w14:paraId="258759C6" w14:textId="77777777" w:rsidR="00EB2551" w:rsidRPr="00C839B9" w:rsidRDefault="00EB2551" w:rsidP="00EB2551">
      <w:pPr>
        <w:rPr>
          <w:rFonts w:ascii="Garamond" w:hAnsi="Garamond"/>
        </w:rPr>
      </w:pPr>
    </w:p>
    <w:p w14:paraId="548BC2CA" w14:textId="77777777" w:rsidR="00EB2551" w:rsidRPr="00C839B9" w:rsidRDefault="00EB2551" w:rsidP="00EB2551">
      <w:pPr>
        <w:rPr>
          <w:rFonts w:ascii="Garamond" w:hAnsi="Garamond"/>
        </w:rPr>
      </w:pPr>
      <w:r w:rsidRPr="00C839B9">
        <w:rPr>
          <w:rFonts w:ascii="Garamond" w:hAnsi="Garamond"/>
        </w:rPr>
        <w:t>This trait is the lynchpin, the key, the crux—choose your metaphor!</w:t>
      </w:r>
      <w:bookmarkStart w:id="11" w:name="rhetsit"/>
      <w:r w:rsidRPr="00C839B9">
        <w:rPr>
          <w:rFonts w:ascii="Garamond" w:hAnsi="Garamond"/>
        </w:rPr>
        <w:t xml:space="preserve"> The </w:t>
      </w:r>
      <w:bookmarkEnd w:id="11"/>
      <w:r w:rsidRPr="00C839B9">
        <w:rPr>
          <w:rFonts w:ascii="Garamond" w:hAnsi="Garamond"/>
          <w:i/>
          <w:iCs/>
        </w:rPr>
        <w:t>rhetorical situation</w:t>
      </w:r>
      <w:r w:rsidRPr="00C839B9">
        <w:rPr>
          <w:rFonts w:ascii="Garamond" w:hAnsi="Garamond"/>
        </w:rPr>
        <w:t xml:space="preserve"> sets parameters determining what is in- and out-of- bounds for your inquiry and product. In this course, a Major Paper rhetorical situation is always, ALWAYS wicked—set up to require all 4 outcomes to achieve. Remember wicked?...</w:t>
      </w:r>
    </w:p>
    <w:p w14:paraId="10BCB2A0" w14:textId="77777777" w:rsidR="00EB2551" w:rsidRPr="00C839B9" w:rsidRDefault="00EB2551" w:rsidP="00EB2551">
      <w:pPr>
        <w:rPr>
          <w:rFonts w:ascii="Garamond" w:hAnsi="Garamond"/>
        </w:rPr>
      </w:pPr>
    </w:p>
    <w:p w14:paraId="321D658A" w14:textId="77777777" w:rsidR="00EB2551" w:rsidRPr="00C839B9" w:rsidRDefault="00EB2551" w:rsidP="004D635B">
      <w:pPr>
        <w:ind w:left="720"/>
        <w:rPr>
          <w:rFonts w:ascii="Garamond" w:hAnsi="Garamond"/>
        </w:rPr>
      </w:pPr>
      <w:r w:rsidRPr="00C839B9">
        <w:rPr>
          <w:rFonts w:ascii="Garamond" w:hAnsi="Garamond"/>
        </w:rPr>
        <w:t xml:space="preserve">The </w:t>
      </w:r>
      <w:hyperlink w:anchor="epistemology" w:history="1">
        <w:r w:rsidRPr="00C839B9">
          <w:rPr>
            <w:rStyle w:val="Hyperlink"/>
            <w:rFonts w:ascii="Garamond" w:hAnsi="Garamond"/>
          </w:rPr>
          <w:t>epistemology</w:t>
        </w:r>
      </w:hyperlink>
      <w:r w:rsidRPr="00C839B9">
        <w:rPr>
          <w:rFonts w:ascii="Garamond" w:hAnsi="Garamond"/>
        </w:rPr>
        <w:t xml:space="preserve"> I operate under as a composition teacher is well expressed by Leverenz:</w:t>
      </w:r>
    </w:p>
    <w:p w14:paraId="2CCD2890" w14:textId="77777777" w:rsidR="00EB2551" w:rsidRPr="00C839B9" w:rsidRDefault="00EB2551" w:rsidP="004D635B">
      <w:pPr>
        <w:ind w:left="720"/>
        <w:rPr>
          <w:rFonts w:ascii="Garamond" w:hAnsi="Garamond"/>
        </w:rPr>
      </w:pPr>
    </w:p>
    <w:p w14:paraId="5599F673" w14:textId="77777777" w:rsidR="00EB2551" w:rsidRPr="00C839B9" w:rsidRDefault="00EB2551" w:rsidP="004D635B">
      <w:pPr>
        <w:ind w:left="720"/>
        <w:rPr>
          <w:rFonts w:ascii="Abadi" w:hAnsi="Abadi"/>
        </w:rPr>
      </w:pPr>
      <w:r w:rsidRPr="00C839B9">
        <w:rPr>
          <w:rFonts w:ascii="Abadi" w:hAnsi="Abadi"/>
        </w:rPr>
        <w:t xml:space="preserve">How can we teach writing in ways that encourages—and rewards—more divergent thinking? One way to start is by making sure writing assignments are, like design problems, </w:t>
      </w:r>
      <w:bookmarkStart w:id="12" w:name="wicked"/>
      <w:r w:rsidRPr="00C839B9">
        <w:rPr>
          <w:rFonts w:ascii="Abadi" w:hAnsi="Abadi"/>
          <w:b/>
          <w:bCs/>
          <w:i/>
          <w:iCs/>
        </w:rPr>
        <w:t>wicked</w:t>
      </w:r>
      <w:bookmarkEnd w:id="12"/>
      <w:r w:rsidRPr="00C839B9">
        <w:rPr>
          <w:rFonts w:ascii="Abadi" w:hAnsi="Abadi"/>
        </w:rPr>
        <w:t xml:space="preserve">, in Richard Buchanan’s (1992) terms: “ill-formulated, where the information is confusing, where there are many clients and decisions makers with conflicting values, and where the ramifications in the whole system are thoroughly confusing” (p.15). Many of us would acknowledge the wickedness of most real life writing tasks, but as teachers our impulse is often to take the wickedness out of writing assignments—we make our expectations as </w:t>
      </w:r>
      <w:hyperlink w:anchor="explicit" w:history="1">
        <w:r w:rsidRPr="00C839B9">
          <w:rPr>
            <w:rStyle w:val="Hyperlink"/>
            <w:rFonts w:ascii="Abadi" w:hAnsi="Abadi"/>
          </w:rPr>
          <w:t>explicit</w:t>
        </w:r>
      </w:hyperlink>
      <w:r w:rsidRPr="00C839B9">
        <w:rPr>
          <w:rFonts w:ascii="Abadi" w:hAnsi="Abadi"/>
        </w:rPr>
        <w:t xml:space="preserve"> as possible in order to avoid confusing or frustrating students. Obviously, confusion and frustration do not in and of themselves lead to creative engagement in complex problem solving; rather, we tolerate these unpleasant feelings because we are engaged in addressing a problem that we care about or because there is something compelling at stake for someone. But most of us also know the pleasure of working on a hard problem long enough that we ultimately find a way to address it. </w:t>
      </w:r>
      <w:r w:rsidRPr="00C839B9">
        <w:rPr>
          <w:rFonts w:ascii="Abadi" w:hAnsi="Abadi"/>
          <w:b/>
          <w:bCs/>
        </w:rPr>
        <w:t>By eschewing easy or obvious solutions, wicked problems require us to think creatively about the problem as well as the solution.</w:t>
      </w:r>
      <w:r w:rsidRPr="00C839B9">
        <w:rPr>
          <w:rFonts w:ascii="Abadi" w:hAnsi="Abadi"/>
        </w:rPr>
        <w:t xml:space="preserve"> As a result, we come to own the problem—as our vision—rather than merely fulfilling someone else’s idea of what should be done.</w:t>
      </w:r>
    </w:p>
    <w:p w14:paraId="0E908753" w14:textId="77777777" w:rsidR="00EB2551" w:rsidRPr="00C839B9" w:rsidRDefault="00EB2551" w:rsidP="00EB2551">
      <w:pPr>
        <w:rPr>
          <w:rFonts w:ascii="Garamond" w:hAnsi="Garamond"/>
        </w:rPr>
      </w:pPr>
    </w:p>
    <w:p w14:paraId="59A4440E" w14:textId="77777777" w:rsidR="00EB2551" w:rsidRPr="00C839B9" w:rsidRDefault="00EB2551" w:rsidP="004D635B">
      <w:pPr>
        <w:ind w:left="720"/>
        <w:rPr>
          <w:rFonts w:ascii="Garamond" w:hAnsi="Garamond"/>
        </w:rPr>
      </w:pPr>
      <w:r w:rsidRPr="00C839B9">
        <w:rPr>
          <w:rFonts w:ascii="Garamond" w:hAnsi="Garamond"/>
        </w:rPr>
        <w:t xml:space="preserve">Leverenz, Carrie S. "Design Thinking and The Wicked Problem of Teaching Writing." </w:t>
      </w:r>
      <w:r w:rsidRPr="00C839B9">
        <w:rPr>
          <w:rFonts w:ascii="Garamond" w:hAnsi="Garamond"/>
          <w:i/>
          <w:iCs/>
        </w:rPr>
        <w:t xml:space="preserve">Computers and Composition </w:t>
      </w:r>
      <w:r w:rsidRPr="00C839B9">
        <w:rPr>
          <w:rFonts w:ascii="Garamond" w:hAnsi="Garamond"/>
        </w:rPr>
        <w:t>33 (2014): 1-12.</w:t>
      </w:r>
    </w:p>
    <w:p w14:paraId="0DD3C32D" w14:textId="77777777" w:rsidR="00EB2551" w:rsidRPr="00C839B9" w:rsidRDefault="00EB2551" w:rsidP="00EB2551">
      <w:pPr>
        <w:rPr>
          <w:rFonts w:ascii="Garamond" w:hAnsi="Garamond"/>
        </w:rPr>
      </w:pPr>
    </w:p>
    <w:p w14:paraId="0FF35304" w14:textId="61F6D8C8" w:rsidR="00EB2551" w:rsidRPr="00C839B9" w:rsidRDefault="00EB2551" w:rsidP="00EB2551">
      <w:pPr>
        <w:rPr>
          <w:rFonts w:ascii="Garamond" w:hAnsi="Garamond"/>
        </w:rPr>
      </w:pPr>
      <w:r w:rsidRPr="00C839B9">
        <w:rPr>
          <w:rFonts w:ascii="Garamond" w:hAnsi="Garamond"/>
        </w:rPr>
        <w:t xml:space="preserve">Simplifying the prompt to a question you feel comfortable answering (what do experts I agree with say/show about my topic?) avoids the wickedness, which dilutes the creativity, skill and “ownership” of your composing. </w:t>
      </w:r>
      <w:r w:rsidR="00F0666E" w:rsidRPr="00C839B9">
        <w:rPr>
          <w:rFonts w:ascii="Garamond" w:hAnsi="Garamond"/>
        </w:rPr>
        <w:t>S</w:t>
      </w:r>
      <w:r w:rsidRPr="00C839B9">
        <w:rPr>
          <w:rFonts w:ascii="Garamond" w:hAnsi="Garamond"/>
        </w:rPr>
        <w:t>implifying the prompt set</w:t>
      </w:r>
      <w:r w:rsidR="00F0666E" w:rsidRPr="00C839B9">
        <w:rPr>
          <w:rFonts w:ascii="Garamond" w:hAnsi="Garamond"/>
        </w:rPr>
        <w:t>s</w:t>
      </w:r>
      <w:r w:rsidRPr="00C839B9">
        <w:rPr>
          <w:rFonts w:ascii="Garamond" w:hAnsi="Garamond"/>
        </w:rPr>
        <w:t xml:space="preserve"> the whole Major Paper up to be below standard, no matter how well written.</w:t>
      </w:r>
    </w:p>
    <w:p w14:paraId="04C486BD" w14:textId="77777777" w:rsidR="00EB2551" w:rsidRPr="00C839B9" w:rsidRDefault="00EB2551" w:rsidP="00EB2551">
      <w:pPr>
        <w:rPr>
          <w:rFonts w:ascii="Garamond" w:hAnsi="Garamond"/>
        </w:rPr>
      </w:pPr>
    </w:p>
    <w:p w14:paraId="0271C2AD" w14:textId="77777777" w:rsidR="00EB2551" w:rsidRPr="00C839B9" w:rsidRDefault="00EB2551" w:rsidP="00EB2551">
      <w:pPr>
        <w:rPr>
          <w:rFonts w:ascii="Garamond" w:hAnsi="Garamond"/>
          <w:b/>
          <w:bCs/>
        </w:rPr>
      </w:pPr>
      <w:r w:rsidRPr="00C839B9">
        <w:rPr>
          <w:rFonts w:ascii="Garamond" w:hAnsi="Garamond"/>
          <w:highlight w:val="green"/>
        </w:rPr>
        <w:t>Resist! Follow my model: I do not give in and simplify for you; I acknowledge the difficulty and effort of the work. Acknowledge the difficulty and effort of the prompt; don’t avoid or alter what it requires.</w:t>
      </w:r>
    </w:p>
    <w:p w14:paraId="61461B4C" w14:textId="77777777" w:rsidR="00EB2551" w:rsidRPr="00C839B9" w:rsidRDefault="00EB2551" w:rsidP="00EB2551">
      <w:pPr>
        <w:rPr>
          <w:rFonts w:ascii="Garamond" w:hAnsi="Garamond"/>
        </w:rPr>
      </w:pPr>
    </w:p>
    <w:p w14:paraId="59921225" w14:textId="77777777" w:rsidR="00EB2551" w:rsidRPr="00C839B9" w:rsidRDefault="00EB2551" w:rsidP="00EB2551">
      <w:pPr>
        <w:rPr>
          <w:rFonts w:ascii="Arial" w:hAnsi="Arial" w:cs="Arial"/>
        </w:rPr>
      </w:pPr>
      <w:r w:rsidRPr="00C839B9">
        <w:rPr>
          <w:rFonts w:ascii="Arial" w:hAnsi="Arial" w:cs="Arial"/>
          <w:b/>
          <w:bCs/>
        </w:rPr>
        <w:t>Outcome 2. Work strategically with complex information in order to generate and support inquiry</w:t>
      </w:r>
    </w:p>
    <w:p w14:paraId="53CEF69F" w14:textId="77777777" w:rsidR="00EB2551" w:rsidRPr="00C839B9" w:rsidRDefault="00EB2551" w:rsidP="00EB2551">
      <w:pPr>
        <w:rPr>
          <w:rFonts w:ascii="Arial" w:hAnsi="Arial" w:cs="Arial"/>
        </w:rPr>
      </w:pPr>
      <w:r w:rsidRPr="00C839B9">
        <w:rPr>
          <w:rFonts w:ascii="Arial" w:hAnsi="Arial" w:cs="Arial"/>
        </w:rPr>
        <w:t xml:space="preserve">2.1 Writer reads, analyzes and synthesizes </w:t>
      </w:r>
      <w:hyperlink w:anchor="sourcedef" w:history="1">
        <w:r w:rsidRPr="00C839B9">
          <w:rPr>
            <w:rStyle w:val="Hyperlink"/>
            <w:rFonts w:ascii="Arial" w:hAnsi="Arial" w:cs="Arial"/>
          </w:rPr>
          <w:t xml:space="preserve">a diverse </w:t>
        </w:r>
        <w:r w:rsidRPr="00C839B9">
          <w:rPr>
            <w:rStyle w:val="Hyperlink"/>
            <w:rFonts w:ascii="Arial" w:hAnsi="Arial" w:cs="Arial"/>
            <w:b/>
            <w:bCs/>
          </w:rPr>
          <w:t>range of texts</w:t>
        </w:r>
      </w:hyperlink>
      <w:r w:rsidRPr="00C839B9">
        <w:rPr>
          <w:rFonts w:ascii="Arial" w:hAnsi="Arial" w:cs="Arial"/>
          <w:b/>
          <w:bCs/>
        </w:rPr>
        <w:t xml:space="preserve"> </w:t>
      </w:r>
      <w:r w:rsidRPr="00C839B9">
        <w:rPr>
          <w:rFonts w:ascii="Arial" w:hAnsi="Arial" w:cs="Arial"/>
        </w:rPr>
        <w:t xml:space="preserve">and understands the </w:t>
      </w:r>
      <w:hyperlink w:anchor="wicked" w:history="1">
        <w:r w:rsidRPr="00C839B9">
          <w:rPr>
            <w:rStyle w:val="Hyperlink"/>
            <w:rFonts w:ascii="Arial" w:hAnsi="Arial" w:cs="Arial"/>
            <w:b/>
            <w:bCs/>
          </w:rPr>
          <w:t>situations</w:t>
        </w:r>
      </w:hyperlink>
      <w:r w:rsidRPr="00C839B9">
        <w:rPr>
          <w:rFonts w:ascii="Arial" w:hAnsi="Arial" w:cs="Arial"/>
          <w:b/>
          <w:bCs/>
        </w:rPr>
        <w:t xml:space="preserve"> </w:t>
      </w:r>
      <w:r w:rsidRPr="00C839B9">
        <w:rPr>
          <w:rFonts w:ascii="Arial" w:hAnsi="Arial" w:cs="Arial"/>
        </w:rPr>
        <w:t>in which those texts participate.</w:t>
      </w:r>
    </w:p>
    <w:p w14:paraId="45D82227" w14:textId="77777777" w:rsidR="00EB2551" w:rsidRPr="00C839B9" w:rsidRDefault="00EB2551" w:rsidP="00EB2551">
      <w:pPr>
        <w:rPr>
          <w:rFonts w:ascii="Garamond" w:hAnsi="Garamond"/>
        </w:rPr>
      </w:pPr>
    </w:p>
    <w:p w14:paraId="0FA31DB1" w14:textId="77777777" w:rsidR="00EB2551" w:rsidRPr="00C839B9" w:rsidRDefault="0048590A" w:rsidP="00EB2551">
      <w:pPr>
        <w:rPr>
          <w:rFonts w:ascii="Garamond" w:hAnsi="Garamond"/>
        </w:rPr>
      </w:pPr>
      <w:hyperlink w:anchor="od" w:history="1">
        <w:r w:rsidR="00EB2551" w:rsidRPr="00C839B9">
          <w:rPr>
            <w:rStyle w:val="Hyperlink"/>
            <w:rFonts w:ascii="Garamond" w:hAnsi="Garamond"/>
          </w:rPr>
          <w:t>OD</w:t>
        </w:r>
      </w:hyperlink>
      <w:r w:rsidR="00EB2551" w:rsidRPr="00C839B9">
        <w:rPr>
          <w:rFonts w:ascii="Garamond" w:hAnsi="Garamond"/>
        </w:rPr>
        <w:t xml:space="preserve">’ing is a lot of work; </w:t>
      </w:r>
      <w:r w:rsidR="00EB2551" w:rsidRPr="00C839B9">
        <w:rPr>
          <w:rFonts w:ascii="Garamond" w:hAnsi="Garamond"/>
          <w:i/>
          <w:iCs/>
        </w:rPr>
        <w:t xml:space="preserve">skimming </w:t>
      </w:r>
      <w:r w:rsidR="00EB2551" w:rsidRPr="00C839B9">
        <w:rPr>
          <w:rFonts w:ascii="Garamond" w:hAnsi="Garamond"/>
        </w:rPr>
        <w:t>or</w:t>
      </w:r>
      <w:r w:rsidR="00EB2551" w:rsidRPr="00C839B9">
        <w:rPr>
          <w:rFonts w:ascii="Garamond" w:hAnsi="Garamond"/>
          <w:i/>
          <w:iCs/>
        </w:rPr>
        <w:t xml:space="preserve"> cherry-picking</w:t>
      </w:r>
      <w:r w:rsidR="00EB2551" w:rsidRPr="00C839B9">
        <w:rPr>
          <w:rFonts w:ascii="Garamond" w:hAnsi="Garamond"/>
        </w:rPr>
        <w:t xml:space="preserve"> is less work. Skimming/cherry-picking leads to simplifying the complexity of what sources say and mean. By definition, these strategies [CAUSE] lead to misrepresenting [EFFECT]. </w:t>
      </w:r>
    </w:p>
    <w:p w14:paraId="7FB6DBE0" w14:textId="77777777" w:rsidR="00EB2551" w:rsidRPr="00C839B9" w:rsidRDefault="00EB2551" w:rsidP="00EB2551">
      <w:pPr>
        <w:rPr>
          <w:rFonts w:ascii="Garamond" w:hAnsi="Garamond"/>
        </w:rPr>
      </w:pPr>
    </w:p>
    <w:p w14:paraId="251E12A5" w14:textId="77777777" w:rsidR="00EB2551" w:rsidRPr="00C839B9" w:rsidRDefault="00EB2551" w:rsidP="00EB2551">
      <w:pPr>
        <w:rPr>
          <w:rFonts w:ascii="Garamond" w:hAnsi="Garamond"/>
        </w:rPr>
      </w:pPr>
      <w:r w:rsidRPr="00C839B9">
        <w:rPr>
          <w:rFonts w:ascii="Garamond" w:hAnsi="Garamond"/>
        </w:rPr>
        <w:t xml:space="preserve">In college and professionally, you’ll likely be forced to skim/cherry-pick sometimes (even *I* was) because your course- or workload doesn’t give you enough time. </w:t>
      </w:r>
    </w:p>
    <w:p w14:paraId="0DBDF792" w14:textId="77777777" w:rsidR="00EB2551" w:rsidRPr="00C839B9" w:rsidRDefault="00EB2551" w:rsidP="00EB2551">
      <w:pPr>
        <w:rPr>
          <w:rFonts w:ascii="Garamond" w:hAnsi="Garamond"/>
        </w:rPr>
      </w:pPr>
    </w:p>
    <w:p w14:paraId="4BCF5549" w14:textId="77777777" w:rsidR="00EB2551" w:rsidRPr="00C839B9" w:rsidRDefault="00EB2551" w:rsidP="00EB2551">
      <w:pPr>
        <w:rPr>
          <w:rFonts w:ascii="Garamond" w:hAnsi="Garamond"/>
        </w:rPr>
      </w:pPr>
      <w:r w:rsidRPr="00C839B9">
        <w:rPr>
          <w:rFonts w:ascii="Garamond" w:hAnsi="Garamond"/>
        </w:rPr>
        <w:t>But…</w:t>
      </w:r>
      <w:r w:rsidRPr="00C839B9">
        <w:rPr>
          <w:rFonts w:ascii="Garamond" w:hAnsi="Garamond"/>
          <w:i/>
          <w:iCs/>
        </w:rPr>
        <w:t>ahem</w:t>
      </w:r>
      <w:r w:rsidRPr="00C839B9">
        <w:rPr>
          <w:rFonts w:ascii="Garamond" w:hAnsi="Garamond"/>
        </w:rPr>
        <w:t xml:space="preserve">…my class, whatever your load, DOES provide you enough time. </w:t>
      </w:r>
      <w:r w:rsidRPr="00C839B9">
        <w:rPr>
          <w:rFonts w:ascii="Garamond" w:hAnsi="Garamond"/>
          <w:highlight w:val="green"/>
        </w:rPr>
        <w:t xml:space="preserve">Commit to the work of OD’ing texts for this class, and use class time to accomplish it. You won’t be offered an opportunity for such generous work time in most classes. Don’t excuse yourself from it. Instead, do what it takes to make the time you’re given productive for YOU (yes, that means forcing yourself to NOT do what makes it </w:t>
      </w:r>
      <w:r w:rsidRPr="00C839B9">
        <w:rPr>
          <w:rFonts w:ascii="Garamond" w:hAnsi="Garamond"/>
          <w:i/>
          <w:iCs/>
          <w:highlight w:val="green"/>
        </w:rPr>
        <w:t>un</w:t>
      </w:r>
      <w:r w:rsidRPr="00C839B9">
        <w:rPr>
          <w:rFonts w:ascii="Garamond" w:hAnsi="Garamond"/>
          <w:highlight w:val="green"/>
        </w:rPr>
        <w:t>productive). [instructor’s note: you might use this semester to figure out what actually works for you to use in the future under more time pressure]</w:t>
      </w:r>
    </w:p>
    <w:p w14:paraId="6C07A2AA" w14:textId="77777777" w:rsidR="00EB2551" w:rsidRPr="00C839B9" w:rsidRDefault="00EB2551" w:rsidP="00EB2551">
      <w:pPr>
        <w:rPr>
          <w:rFonts w:ascii="Garamond" w:hAnsi="Garamond"/>
        </w:rPr>
      </w:pPr>
    </w:p>
    <w:p w14:paraId="7BF84918" w14:textId="77777777" w:rsidR="00EB2551" w:rsidRPr="00C839B9" w:rsidRDefault="00EB2551" w:rsidP="00EB2551">
      <w:pPr>
        <w:rPr>
          <w:rFonts w:ascii="Garamond" w:hAnsi="Garamond"/>
        </w:rPr>
      </w:pPr>
    </w:p>
    <w:p w14:paraId="7F1908F0" w14:textId="77777777" w:rsidR="00EB2551" w:rsidRPr="00C839B9" w:rsidRDefault="00EB2551" w:rsidP="00EB2551">
      <w:pPr>
        <w:rPr>
          <w:rFonts w:ascii="Arial" w:hAnsi="Arial" w:cs="Arial"/>
        </w:rPr>
      </w:pPr>
      <w:r w:rsidRPr="00C839B9">
        <w:rPr>
          <w:rFonts w:ascii="Arial" w:hAnsi="Arial" w:cs="Arial"/>
        </w:rPr>
        <w:t xml:space="preserve">2.2 Writer employs reading and writing strategies to craft </w:t>
      </w:r>
      <w:r w:rsidRPr="00C839B9">
        <w:rPr>
          <w:rFonts w:ascii="Arial" w:hAnsi="Arial" w:cs="Arial"/>
          <w:b/>
          <w:bCs/>
        </w:rPr>
        <w:t>research questions</w:t>
      </w:r>
      <w:r w:rsidRPr="00C839B9">
        <w:rPr>
          <w:rFonts w:ascii="Arial" w:hAnsi="Arial" w:cs="Arial"/>
        </w:rPr>
        <w:t xml:space="preserve"> that explore and respond to </w:t>
      </w:r>
      <w:hyperlink w:anchor="uwthesis" w:history="1">
        <w:r w:rsidRPr="00C839B9">
          <w:rPr>
            <w:rStyle w:val="Hyperlink"/>
            <w:rFonts w:ascii="Arial" w:hAnsi="Arial" w:cs="Arial"/>
          </w:rPr>
          <w:t>complex</w:t>
        </w:r>
      </w:hyperlink>
      <w:r w:rsidRPr="00C839B9">
        <w:rPr>
          <w:rFonts w:ascii="Arial" w:hAnsi="Arial" w:cs="Arial"/>
        </w:rPr>
        <w:t xml:space="preserve"> ideas and </w:t>
      </w:r>
      <w:hyperlink w:anchor="wicked" w:history="1">
        <w:r w:rsidRPr="00C839B9">
          <w:rPr>
            <w:rStyle w:val="Hyperlink"/>
            <w:rFonts w:ascii="Arial" w:hAnsi="Arial" w:cs="Arial"/>
          </w:rPr>
          <w:t>situations</w:t>
        </w:r>
      </w:hyperlink>
      <w:r w:rsidRPr="00C839B9">
        <w:rPr>
          <w:rFonts w:ascii="Arial" w:hAnsi="Arial" w:cs="Arial"/>
        </w:rPr>
        <w:t>.</w:t>
      </w:r>
    </w:p>
    <w:p w14:paraId="7E78DCB0" w14:textId="77777777" w:rsidR="00EB2551" w:rsidRPr="00C839B9" w:rsidRDefault="00EB2551" w:rsidP="00EB2551">
      <w:pPr>
        <w:rPr>
          <w:rFonts w:ascii="Garamond" w:hAnsi="Garamond"/>
        </w:rPr>
      </w:pPr>
    </w:p>
    <w:p w14:paraId="7DB755BA" w14:textId="77777777" w:rsidR="00EB2551" w:rsidRPr="00C839B9" w:rsidRDefault="00EB2551" w:rsidP="00EB2551">
      <w:pPr>
        <w:rPr>
          <w:rFonts w:ascii="Garamond" w:hAnsi="Garamond"/>
        </w:rPr>
      </w:pPr>
      <w:r w:rsidRPr="00C839B9">
        <w:rPr>
          <w:rFonts w:ascii="Garamond" w:hAnsi="Garamond"/>
        </w:rPr>
        <w:t xml:space="preserve">This refers to how YOU interpret the </w:t>
      </w:r>
      <w:hyperlink w:anchor="od" w:history="1">
        <w:r w:rsidRPr="00C839B9">
          <w:rPr>
            <w:rStyle w:val="Hyperlink"/>
            <w:rFonts w:ascii="Garamond" w:hAnsi="Garamond"/>
          </w:rPr>
          <w:t>ODs</w:t>
        </w:r>
      </w:hyperlink>
      <w:r w:rsidRPr="00C839B9">
        <w:rPr>
          <w:rFonts w:ascii="Garamond" w:hAnsi="Garamond"/>
        </w:rPr>
        <w:t xml:space="preserve"> of the writing prompt for how YOU should approach required readings and gathering info from sources. If you narrow your reading of texts to finding </w:t>
      </w:r>
      <w:hyperlink w:anchor="fopa" w:history="1">
        <w:r w:rsidRPr="00C839B9">
          <w:rPr>
            <w:rStyle w:val="Hyperlink"/>
            <w:rFonts w:ascii="Garamond" w:hAnsi="Garamond"/>
          </w:rPr>
          <w:t>facts, opinions and/or perspectives</w:t>
        </w:r>
      </w:hyperlink>
      <w:r w:rsidRPr="00C839B9">
        <w:rPr>
          <w:rFonts w:ascii="Garamond" w:hAnsi="Garamond"/>
        </w:rPr>
        <w:t xml:space="preserve"> on a subject—you aren’t researching; you’re just </w:t>
      </w:r>
      <w:r w:rsidRPr="00C839B9">
        <w:rPr>
          <w:rFonts w:ascii="Garamond" w:hAnsi="Garamond"/>
          <w:i/>
          <w:iCs/>
        </w:rPr>
        <w:t>searching</w:t>
      </w:r>
      <w:r w:rsidRPr="00C839B9">
        <w:rPr>
          <w:rFonts w:ascii="Garamond" w:hAnsi="Garamond"/>
        </w:rPr>
        <w:t>. This is simplifying the prompt.</w:t>
      </w:r>
    </w:p>
    <w:p w14:paraId="7D60C245" w14:textId="77777777" w:rsidR="00EB2551" w:rsidRPr="00C839B9" w:rsidRDefault="00EB2551" w:rsidP="00EB2551">
      <w:pPr>
        <w:rPr>
          <w:rFonts w:ascii="Garamond" w:hAnsi="Garamond"/>
        </w:rPr>
      </w:pPr>
    </w:p>
    <w:p w14:paraId="0409BB18" w14:textId="77777777" w:rsidR="00EB2551" w:rsidRPr="00C839B9" w:rsidRDefault="00EB2551" w:rsidP="00EB2551">
      <w:pPr>
        <w:rPr>
          <w:rFonts w:ascii="Garamond" w:hAnsi="Garamond"/>
        </w:rPr>
      </w:pPr>
      <w:r w:rsidRPr="00C839B9">
        <w:rPr>
          <w:rFonts w:ascii="Garamond" w:hAnsi="Garamond"/>
        </w:rPr>
        <w:t>A step up is close reading (</w:t>
      </w:r>
      <w:hyperlink w:anchor="od" w:history="1">
        <w:r w:rsidRPr="00C839B9">
          <w:rPr>
            <w:rStyle w:val="Hyperlink"/>
            <w:rFonts w:ascii="Garamond" w:hAnsi="Garamond"/>
          </w:rPr>
          <w:t>OD</w:t>
        </w:r>
      </w:hyperlink>
      <w:r w:rsidRPr="00C839B9">
        <w:rPr>
          <w:rFonts w:ascii="Garamond" w:hAnsi="Garamond"/>
        </w:rPr>
        <w:t xml:space="preserve">’ing) to be able to </w:t>
      </w:r>
      <w:hyperlink w:anchor="sumparaquot" w:history="1">
        <w:r w:rsidRPr="00C839B9">
          <w:rPr>
            <w:rStyle w:val="Hyperlink"/>
            <w:rFonts w:ascii="Garamond" w:hAnsi="Garamond"/>
          </w:rPr>
          <w:t>summarize or paraphrase</w:t>
        </w:r>
      </w:hyperlink>
      <w:r w:rsidRPr="00C839B9">
        <w:rPr>
          <w:rFonts w:ascii="Garamond" w:hAnsi="Garamond"/>
        </w:rPr>
        <w:t xml:space="preserve"> others’ arguments—to establish a </w:t>
      </w:r>
      <w:bookmarkStart w:id="13" w:name="baseline"/>
      <w:r w:rsidRPr="00C839B9">
        <w:rPr>
          <w:rFonts w:ascii="Garamond" w:hAnsi="Garamond"/>
          <w:i/>
        </w:rPr>
        <w:t>baseline</w:t>
      </w:r>
      <w:r w:rsidRPr="00C839B9">
        <w:rPr>
          <w:rFonts w:ascii="Garamond" w:hAnsi="Garamond"/>
        </w:rPr>
        <w:t xml:space="preserve"> </w:t>
      </w:r>
      <w:bookmarkEnd w:id="13"/>
      <w:r w:rsidRPr="00C839B9">
        <w:rPr>
          <w:rFonts w:ascii="Garamond" w:hAnsi="Garamond"/>
        </w:rPr>
        <w:t xml:space="preserve">for your research, called </w:t>
      </w:r>
      <w:r w:rsidRPr="00C839B9">
        <w:rPr>
          <w:rFonts w:ascii="Garamond" w:hAnsi="Garamond"/>
          <w:i/>
          <w:iCs/>
        </w:rPr>
        <w:t>referencing</w:t>
      </w:r>
      <w:r w:rsidRPr="00C839B9">
        <w:rPr>
          <w:rFonts w:ascii="Garamond" w:hAnsi="Garamond"/>
        </w:rPr>
        <w:t xml:space="preserve"> (</w:t>
      </w:r>
      <w:hyperlink w:anchor="citation" w:history="1">
        <w:r w:rsidRPr="00C839B9">
          <w:rPr>
            <w:rStyle w:val="Hyperlink"/>
            <w:rFonts w:ascii="Garamond" w:hAnsi="Garamond"/>
          </w:rPr>
          <w:t>enough for APA but not for MLA</w:t>
        </w:r>
      </w:hyperlink>
      <w:r w:rsidRPr="00C839B9">
        <w:rPr>
          <w:rFonts w:ascii="Garamond" w:hAnsi="Garamond"/>
        </w:rPr>
        <w:t>). That baseline is: here’s what (and HOW) others claim/prove things relevant to answering the prompt for my choice of subject. It isn’t YOUR argument, however.</w:t>
      </w:r>
    </w:p>
    <w:p w14:paraId="045B3C19" w14:textId="77777777" w:rsidR="00EB2551" w:rsidRPr="00C839B9" w:rsidRDefault="00EB2551" w:rsidP="00EB2551">
      <w:pPr>
        <w:rPr>
          <w:rFonts w:ascii="Garamond" w:hAnsi="Garamond"/>
        </w:rPr>
      </w:pPr>
    </w:p>
    <w:p w14:paraId="3B1D3D49" w14:textId="77777777" w:rsidR="00EB2551" w:rsidRPr="00C839B9" w:rsidRDefault="00EB2551" w:rsidP="00EB2551">
      <w:pPr>
        <w:rPr>
          <w:rFonts w:ascii="Garamond" w:hAnsi="Garamond"/>
        </w:rPr>
      </w:pPr>
      <w:r w:rsidRPr="00C839B9">
        <w:rPr>
          <w:rFonts w:ascii="Garamond" w:hAnsi="Garamond"/>
          <w:highlight w:val="green"/>
        </w:rPr>
        <w:t xml:space="preserve">A well-researched baseline sets you up to determine your own complex, significant thesis, gather testable data and prove your own sub-claims about the subject in a way that </w:t>
      </w:r>
      <w:hyperlink w:anchor="rhetsit" w:history="1">
        <w:r w:rsidRPr="00C839B9">
          <w:rPr>
            <w:rStyle w:val="Hyperlink"/>
            <w:rFonts w:ascii="Garamond" w:hAnsi="Garamond"/>
            <w:highlight w:val="green"/>
          </w:rPr>
          <w:t>fits your rhetorical situation</w:t>
        </w:r>
      </w:hyperlink>
      <w:r w:rsidRPr="00C839B9">
        <w:rPr>
          <w:rFonts w:ascii="Garamond" w:hAnsi="Garamond"/>
          <w:highlight w:val="green"/>
        </w:rPr>
        <w:t>.</w:t>
      </w:r>
      <w:r w:rsidRPr="00C839B9">
        <w:rPr>
          <w:rFonts w:ascii="Garamond" w:hAnsi="Garamond"/>
        </w:rPr>
        <w:t xml:space="preserve"> A poorly researched one undercuts these.</w:t>
      </w:r>
    </w:p>
    <w:p w14:paraId="6BC4E7D1" w14:textId="77777777" w:rsidR="00EB2551" w:rsidRPr="00C839B9" w:rsidRDefault="00EB2551" w:rsidP="00EB2551">
      <w:pPr>
        <w:rPr>
          <w:rFonts w:ascii="Garamond" w:hAnsi="Garamond"/>
        </w:rPr>
      </w:pPr>
    </w:p>
    <w:p w14:paraId="7BFE3602" w14:textId="77777777" w:rsidR="00EB2551" w:rsidRPr="00C839B9" w:rsidRDefault="00EB2551" w:rsidP="00EB2551">
      <w:pPr>
        <w:rPr>
          <w:rFonts w:ascii="Arial" w:hAnsi="Arial" w:cs="Arial"/>
        </w:rPr>
      </w:pPr>
      <w:r w:rsidRPr="00C839B9">
        <w:rPr>
          <w:rFonts w:ascii="Arial" w:hAnsi="Arial" w:cs="Arial"/>
        </w:rPr>
        <w:t xml:space="preserve">2.3 Writer gathers, evaluates and makes purposeful use of </w:t>
      </w:r>
      <w:hyperlink w:anchor="primsec" w:history="1">
        <w:r w:rsidRPr="00C839B9">
          <w:rPr>
            <w:rStyle w:val="Hyperlink"/>
            <w:rFonts w:ascii="Arial" w:hAnsi="Arial" w:cs="Arial"/>
            <w:b/>
            <w:bCs/>
          </w:rPr>
          <w:t>primary and secondary materials</w:t>
        </w:r>
      </w:hyperlink>
      <w:r w:rsidRPr="00C839B9">
        <w:rPr>
          <w:rFonts w:ascii="Arial" w:hAnsi="Arial" w:cs="Arial"/>
        </w:rPr>
        <w:t xml:space="preserve"> </w:t>
      </w:r>
      <w:r w:rsidRPr="00C839B9">
        <w:rPr>
          <w:rFonts w:ascii="Arial" w:hAnsi="Arial" w:cs="Arial"/>
          <w:b/>
          <w:bCs/>
        </w:rPr>
        <w:t>appropriate</w:t>
      </w:r>
      <w:r w:rsidRPr="00C839B9">
        <w:rPr>
          <w:rFonts w:ascii="Arial" w:hAnsi="Arial" w:cs="Arial"/>
        </w:rPr>
        <w:t xml:space="preserve"> for writing goals, audience, genre and context (quoting, paraphrasing, summarizing, </w:t>
      </w:r>
      <w:hyperlink w:anchor="mlavapa" w:history="1">
        <w:r w:rsidRPr="00C839B9">
          <w:rPr>
            <w:rStyle w:val="Hyperlink"/>
            <w:rFonts w:ascii="Arial" w:hAnsi="Arial" w:cs="Arial"/>
          </w:rPr>
          <w:t>referencing</w:t>
        </w:r>
      </w:hyperlink>
      <w:r w:rsidRPr="00C839B9">
        <w:rPr>
          <w:rFonts w:ascii="Arial" w:hAnsi="Arial" w:cs="Arial"/>
        </w:rPr>
        <w:t>).</w:t>
      </w:r>
    </w:p>
    <w:p w14:paraId="626AD8F2" w14:textId="77777777" w:rsidR="00EB2551" w:rsidRPr="00C839B9" w:rsidRDefault="00EB2551" w:rsidP="00EB2551">
      <w:pPr>
        <w:rPr>
          <w:rFonts w:ascii="Garamond" w:hAnsi="Garamond"/>
        </w:rPr>
      </w:pPr>
    </w:p>
    <w:p w14:paraId="38119D3F" w14:textId="480406EF" w:rsidR="00EB2551" w:rsidRPr="00C839B9" w:rsidRDefault="00EB2551" w:rsidP="00EB2551">
      <w:pPr>
        <w:rPr>
          <w:rFonts w:ascii="Garamond" w:hAnsi="Garamond"/>
        </w:rPr>
      </w:pPr>
      <w:r w:rsidRPr="00C839B9">
        <w:rPr>
          <w:rFonts w:ascii="Garamond" w:hAnsi="Garamond"/>
        </w:rPr>
        <w:t xml:space="preserve">Not adhering to the </w:t>
      </w:r>
      <w:hyperlink w:anchor="od" w:history="1">
        <w:r w:rsidRPr="00C839B9">
          <w:rPr>
            <w:rStyle w:val="Hyperlink"/>
            <w:rFonts w:ascii="Garamond" w:hAnsi="Garamond"/>
            <w:i/>
            <w:iCs/>
          </w:rPr>
          <w:t>known knowns</w:t>
        </w:r>
      </w:hyperlink>
      <w:r w:rsidRPr="00C839B9">
        <w:rPr>
          <w:rFonts w:ascii="Garamond" w:hAnsi="Garamond"/>
        </w:rPr>
        <w:t xml:space="preserve">—the </w:t>
      </w:r>
      <w:hyperlink w:anchor="acadprosource" w:history="1">
        <w:r w:rsidRPr="00C839B9">
          <w:rPr>
            <w:rStyle w:val="Hyperlink"/>
            <w:rFonts w:ascii="Garamond" w:hAnsi="Garamond"/>
          </w:rPr>
          <w:t>operational definitions regarding using sources</w:t>
        </w:r>
      </w:hyperlink>
      <w:r w:rsidRPr="00C839B9">
        <w:rPr>
          <w:rFonts w:ascii="Garamond" w:hAnsi="Garamond"/>
        </w:rPr>
        <w:t xml:space="preserve"> for this class—hurt you the same way misusing accepted definitions in any rhetorical situation does. It put you out-of-bounds—in the case of simplifying, it demote</w:t>
      </w:r>
      <w:r w:rsidR="00174C26" w:rsidRPr="00C839B9">
        <w:rPr>
          <w:rFonts w:ascii="Garamond" w:hAnsi="Garamond"/>
        </w:rPr>
        <w:t>s</w:t>
      </w:r>
      <w:r w:rsidRPr="00C839B9">
        <w:rPr>
          <w:rFonts w:ascii="Garamond" w:hAnsi="Garamond"/>
        </w:rPr>
        <w:t xml:space="preserve"> you to less-than </w:t>
      </w:r>
      <w:r w:rsidRPr="00C839B9">
        <w:rPr>
          <w:rFonts w:ascii="Garamond" w:hAnsi="Garamond"/>
        </w:rPr>
        <w:lastRenderedPageBreak/>
        <w:t xml:space="preserve">academic or professional level. Review ODs and stick to them to “meet” the standards of the </w:t>
      </w:r>
      <w:hyperlink w:anchor="rhetsit" w:history="1">
        <w:r w:rsidRPr="00C839B9">
          <w:rPr>
            <w:rStyle w:val="Hyperlink"/>
            <w:rFonts w:ascii="Garamond" w:hAnsi="Garamond"/>
          </w:rPr>
          <w:t>situation (prompt)</w:t>
        </w:r>
      </w:hyperlink>
      <w:r w:rsidRPr="00C839B9">
        <w:rPr>
          <w:rFonts w:ascii="Garamond" w:hAnsi="Garamond"/>
        </w:rPr>
        <w:t>. And, when it comes to using sources, remember this pithy guidance:</w:t>
      </w:r>
    </w:p>
    <w:p w14:paraId="16CA51DB" w14:textId="77777777" w:rsidR="00EB2551" w:rsidRPr="00C839B9" w:rsidRDefault="00EB2551" w:rsidP="00EB2551">
      <w:pPr>
        <w:rPr>
          <w:rFonts w:ascii="Garamond" w:hAnsi="Garamond"/>
        </w:rPr>
      </w:pPr>
    </w:p>
    <w:p w14:paraId="6AB2FB79" w14:textId="77777777" w:rsidR="00EB2551" w:rsidRPr="00C839B9" w:rsidRDefault="00EB2551" w:rsidP="00174C26">
      <w:pPr>
        <w:ind w:left="720"/>
        <w:rPr>
          <w:rFonts w:ascii="Garamond" w:hAnsi="Garamond"/>
        </w:rPr>
      </w:pPr>
      <w:bookmarkStart w:id="14" w:name="sumparaquot"/>
      <w:r w:rsidRPr="00C839B9">
        <w:rPr>
          <w:rFonts w:ascii="Garamond" w:hAnsi="Garamond"/>
        </w:rPr>
        <w:t>B</w:t>
      </w:r>
      <w:bookmarkEnd w:id="14"/>
      <w:r w:rsidRPr="00C839B9">
        <w:rPr>
          <w:rFonts w:ascii="Garamond" w:hAnsi="Garamond"/>
        </w:rPr>
        <w:t>ooth, Colomb &amp; Williams lay out these guidelines for presenting others’ ideas/data in YOUR college-level writing…</w:t>
      </w:r>
    </w:p>
    <w:p w14:paraId="6F6644A5" w14:textId="1548D754" w:rsidR="00EB2551" w:rsidRPr="00C839B9" w:rsidRDefault="00EB2551" w:rsidP="00174C26">
      <w:pPr>
        <w:ind w:left="720"/>
        <w:rPr>
          <w:rFonts w:ascii="Abadi" w:hAnsi="Abadi"/>
        </w:rPr>
      </w:pPr>
      <w:r w:rsidRPr="00C839B9">
        <w:rPr>
          <w:rFonts w:ascii="Abadi" w:hAnsi="Abadi"/>
          <w:b/>
        </w:rPr>
        <w:t>Summarize</w:t>
      </w:r>
      <w:r w:rsidRPr="00C839B9">
        <w:rPr>
          <w:rFonts w:ascii="Abadi" w:hAnsi="Abadi"/>
        </w:rPr>
        <w:t xml:space="preserve"> when details are irrelevant but ideas are useful for </w:t>
      </w:r>
      <w:r w:rsidRPr="00C839B9">
        <w:rPr>
          <w:rFonts w:ascii="Abadi" w:hAnsi="Abadi"/>
          <w:i/>
        </w:rPr>
        <w:t>your</w:t>
      </w:r>
      <w:r w:rsidRPr="00C839B9">
        <w:rPr>
          <w:rFonts w:ascii="Abadi" w:hAnsi="Abadi"/>
        </w:rPr>
        <w:t xml:space="preserve"> purpose; </w:t>
      </w:r>
      <w:r w:rsidRPr="00C839B9">
        <w:rPr>
          <w:rFonts w:ascii="Abadi" w:hAnsi="Abadi"/>
          <w:b/>
        </w:rPr>
        <w:t>paraphrase</w:t>
      </w:r>
      <w:r w:rsidRPr="00C839B9">
        <w:rPr>
          <w:rFonts w:ascii="Abadi" w:hAnsi="Abadi"/>
        </w:rPr>
        <w:t xml:space="preserve"> when you can state what a source says more clearly or concisely than the original for </w:t>
      </w:r>
      <w:r w:rsidRPr="00C839B9">
        <w:rPr>
          <w:rFonts w:ascii="Abadi" w:hAnsi="Abadi"/>
          <w:i/>
        </w:rPr>
        <w:t>your</w:t>
      </w:r>
      <w:r w:rsidRPr="00C839B9">
        <w:rPr>
          <w:rFonts w:ascii="Abadi" w:hAnsi="Abadi"/>
        </w:rPr>
        <w:t xml:space="preserve"> audience; </w:t>
      </w:r>
      <w:r w:rsidRPr="00C839B9">
        <w:rPr>
          <w:rFonts w:ascii="Abadi" w:hAnsi="Abadi"/>
          <w:b/>
        </w:rPr>
        <w:t>quote</w:t>
      </w:r>
      <w:r w:rsidRPr="00C839B9">
        <w:rPr>
          <w:rFonts w:ascii="Abadi" w:hAnsi="Abadi"/>
        </w:rPr>
        <w:t xml:space="preserve"> when the words themselves are authoritative evidence, are compelling enough to discuss at length, </w:t>
      </w:r>
      <w:r w:rsidRPr="00C839B9">
        <w:rPr>
          <w:rFonts w:ascii="Abadi" w:hAnsi="Abadi"/>
          <w:i/>
          <w:iCs/>
        </w:rPr>
        <w:t>and when you want to disagree</w:t>
      </w:r>
      <w:r w:rsidR="00174C26" w:rsidRPr="00C839B9">
        <w:rPr>
          <w:rFonts w:ascii="Abadi" w:hAnsi="Abadi"/>
          <w:i/>
          <w:iCs/>
        </w:rPr>
        <w:t>.</w:t>
      </w:r>
    </w:p>
    <w:p w14:paraId="4164592A" w14:textId="77777777" w:rsidR="00EB2551" w:rsidRPr="00C839B9" w:rsidRDefault="00EB2551" w:rsidP="00174C26">
      <w:pPr>
        <w:ind w:left="720"/>
        <w:rPr>
          <w:rFonts w:ascii="Garamond" w:hAnsi="Garamond"/>
        </w:rPr>
      </w:pPr>
    </w:p>
    <w:p w14:paraId="41BD7766" w14:textId="77777777" w:rsidR="00EB2551" w:rsidRPr="00C839B9" w:rsidRDefault="00EB2551" w:rsidP="00EB2551">
      <w:pPr>
        <w:rPr>
          <w:rFonts w:ascii="Garamond" w:hAnsi="Garamond"/>
        </w:rPr>
      </w:pPr>
    </w:p>
    <w:p w14:paraId="1C9A6769" w14:textId="77777777" w:rsidR="00EB2551" w:rsidRPr="00C839B9" w:rsidRDefault="00EB2551" w:rsidP="00EB2551">
      <w:pPr>
        <w:rPr>
          <w:rFonts w:ascii="Garamond" w:hAnsi="Garamond"/>
        </w:rPr>
      </w:pPr>
      <w:r w:rsidRPr="00C839B9">
        <w:rPr>
          <w:rFonts w:ascii="Garamond" w:hAnsi="Garamond"/>
        </w:rPr>
        <w:t>2.4 Writer creates a</w:t>
      </w:r>
      <w:r w:rsidRPr="00C839B9">
        <w:rPr>
          <w:rFonts w:ascii="Garamond" w:hAnsi="Garamond"/>
          <w:b/>
          <w:bCs/>
        </w:rPr>
        <w:t xml:space="preserve"> “conversation”</w:t>
      </w:r>
      <w:r w:rsidRPr="00C839B9">
        <w:rPr>
          <w:rFonts w:ascii="Garamond" w:hAnsi="Garamond"/>
        </w:rPr>
        <w:t xml:space="preserve">—identifying and engaging with meaningful patterns across ideas, texts, experiences and </w:t>
      </w:r>
      <w:hyperlink w:anchor="wicked" w:history="1">
        <w:r w:rsidRPr="00C839B9">
          <w:rPr>
            <w:rStyle w:val="Hyperlink"/>
            <w:rFonts w:ascii="Garamond" w:hAnsi="Garamond"/>
          </w:rPr>
          <w:t>situations</w:t>
        </w:r>
      </w:hyperlink>
      <w:r w:rsidRPr="00C839B9">
        <w:rPr>
          <w:rFonts w:ascii="Garamond" w:hAnsi="Garamond"/>
        </w:rPr>
        <w:t>.</w:t>
      </w:r>
    </w:p>
    <w:p w14:paraId="6A7DFB70" w14:textId="77777777" w:rsidR="00EB2551" w:rsidRPr="00C839B9" w:rsidRDefault="00EB2551" w:rsidP="00EB2551">
      <w:pPr>
        <w:rPr>
          <w:rFonts w:ascii="Garamond" w:hAnsi="Garamond"/>
        </w:rPr>
      </w:pPr>
    </w:p>
    <w:p w14:paraId="7E23DEC9" w14:textId="77777777" w:rsidR="00EB2551" w:rsidRPr="00C839B9" w:rsidRDefault="00EB2551" w:rsidP="00EB2551">
      <w:pPr>
        <w:rPr>
          <w:rFonts w:ascii="Garamond" w:hAnsi="Garamond"/>
        </w:rPr>
      </w:pPr>
      <w:r w:rsidRPr="00C839B9">
        <w:rPr>
          <w:rFonts w:ascii="Garamond" w:hAnsi="Garamond"/>
        </w:rPr>
        <w:t xml:space="preserve">In </w:t>
      </w:r>
      <w:hyperlink w:anchor="baseline" w:history="1">
        <w:r w:rsidRPr="00C839B9">
          <w:rPr>
            <w:rStyle w:val="Hyperlink"/>
            <w:rFonts w:ascii="Garamond" w:hAnsi="Garamond"/>
          </w:rPr>
          <w:t>2.2</w:t>
        </w:r>
      </w:hyperlink>
      <w:r w:rsidRPr="00C839B9">
        <w:rPr>
          <w:rFonts w:ascii="Garamond" w:hAnsi="Garamond"/>
        </w:rPr>
        <w:t>, YOU interpret how YOU should approach reading and gathering sources—after you understand the wickedness of the prompt/situation (</w:t>
      </w:r>
      <w:hyperlink w:anchor="rhetsit" w:history="1">
        <w:r w:rsidRPr="00C839B9">
          <w:rPr>
            <w:rStyle w:val="Hyperlink"/>
            <w:rFonts w:ascii="Garamond" w:hAnsi="Garamond"/>
          </w:rPr>
          <w:t>1.1</w:t>
        </w:r>
      </w:hyperlink>
      <w:r w:rsidRPr="00C839B9">
        <w:rPr>
          <w:rFonts w:ascii="Garamond" w:hAnsi="Garamond"/>
        </w:rPr>
        <w:t xml:space="preserve">). These are the beginning steps of your line of inquiry: identifying the situational boundaries and establishing a baseline for your response. </w:t>
      </w:r>
    </w:p>
    <w:p w14:paraId="4126C2D3" w14:textId="77777777" w:rsidR="00EB2551" w:rsidRPr="00C839B9" w:rsidRDefault="00EB2551" w:rsidP="00EB2551">
      <w:pPr>
        <w:rPr>
          <w:rFonts w:ascii="Garamond" w:hAnsi="Garamond"/>
        </w:rPr>
      </w:pPr>
    </w:p>
    <w:p w14:paraId="070CF199" w14:textId="77777777" w:rsidR="00EB2551" w:rsidRPr="00C839B9" w:rsidRDefault="00EB2551" w:rsidP="00EB2551">
      <w:pPr>
        <w:rPr>
          <w:rFonts w:ascii="Garamond" w:hAnsi="Garamond"/>
        </w:rPr>
      </w:pPr>
      <w:bookmarkStart w:id="15" w:name="convo"/>
      <w:r w:rsidRPr="00C839B9">
        <w:rPr>
          <w:rFonts w:ascii="Garamond" w:hAnsi="Garamond"/>
        </w:rPr>
        <w:t>2</w:t>
      </w:r>
      <w:bookmarkEnd w:id="15"/>
      <w:r w:rsidRPr="00C839B9">
        <w:rPr>
          <w:rFonts w:ascii="Garamond" w:hAnsi="Garamond"/>
        </w:rPr>
        <w:t>.4 is you explaining the logic directing where you chose to go from there (WHY). Your explanations in a Major Paper identify the subsequent steps in your line of inquiry, GUIDING the READER through the thinking-reading-researching-questioning that makes up YOUR argument. YOU explicitly connect the prompt plausibly to your choice of subject, to credible OTHERS’ already ongoing conversation about the subject, to YOUR research question, to the valid and reliable data YOU gather, to YOUR valid interpretations of data and, finally, to YOUR justifiable conclusions.</w:t>
      </w:r>
    </w:p>
    <w:p w14:paraId="169D1F00" w14:textId="77777777" w:rsidR="00EB2551" w:rsidRPr="00C839B9" w:rsidRDefault="00EB2551" w:rsidP="00EB2551">
      <w:pPr>
        <w:rPr>
          <w:rFonts w:ascii="Garamond" w:hAnsi="Garamond"/>
        </w:rPr>
      </w:pPr>
    </w:p>
    <w:p w14:paraId="24BB011E" w14:textId="59197581" w:rsidR="00EB2551" w:rsidRPr="00C839B9" w:rsidRDefault="00EB2551" w:rsidP="00EB2551">
      <w:pPr>
        <w:rPr>
          <w:rFonts w:ascii="Garamond" w:hAnsi="Garamond"/>
        </w:rPr>
      </w:pPr>
      <w:r w:rsidRPr="00C839B9">
        <w:rPr>
          <w:rFonts w:ascii="Garamond" w:hAnsi="Garamond"/>
          <w:highlight w:val="green"/>
        </w:rPr>
        <w:t xml:space="preserve">Suggestion: </w:t>
      </w:r>
      <w:hyperlink w:anchor="od" w:history="1">
        <w:r w:rsidRPr="00C839B9">
          <w:rPr>
            <w:rStyle w:val="Hyperlink"/>
            <w:rFonts w:ascii="Garamond" w:hAnsi="Garamond"/>
            <w:highlight w:val="green"/>
          </w:rPr>
          <w:t>OD</w:t>
        </w:r>
      </w:hyperlink>
      <w:r w:rsidRPr="00C839B9">
        <w:rPr>
          <w:rFonts w:ascii="Garamond" w:hAnsi="Garamond"/>
          <w:highlight w:val="green"/>
        </w:rPr>
        <w:t xml:space="preserve"> the Major Paper  info in the syllabus to prepare questions and plan to complete its wicked requirements!</w:t>
      </w:r>
    </w:p>
    <w:p w14:paraId="3526A5A1" w14:textId="77777777" w:rsidR="00EB2551" w:rsidRPr="00C839B9" w:rsidRDefault="00EB2551" w:rsidP="00EB2551">
      <w:pPr>
        <w:rPr>
          <w:rFonts w:ascii="Garamond" w:hAnsi="Garamond"/>
        </w:rPr>
      </w:pPr>
    </w:p>
    <w:p w14:paraId="7F9A14B1" w14:textId="77777777" w:rsidR="00EB2551" w:rsidRPr="00C839B9" w:rsidRDefault="00EB2551" w:rsidP="00EB2551">
      <w:pPr>
        <w:rPr>
          <w:rFonts w:ascii="Arial" w:hAnsi="Arial" w:cs="Arial"/>
        </w:rPr>
      </w:pPr>
      <w:r w:rsidRPr="00C839B9">
        <w:rPr>
          <w:rFonts w:ascii="Arial" w:hAnsi="Arial" w:cs="Arial"/>
          <w:b/>
          <w:bCs/>
        </w:rPr>
        <w:t>Outcome 3. Craft complex, inquiry-driven, persuasive arguments that matter</w:t>
      </w:r>
    </w:p>
    <w:p w14:paraId="5518D8AA" w14:textId="77777777" w:rsidR="00EB2551" w:rsidRPr="00C839B9" w:rsidRDefault="00EB2551" w:rsidP="00EB2551">
      <w:pPr>
        <w:rPr>
          <w:rFonts w:ascii="Arial" w:hAnsi="Arial" w:cs="Arial"/>
        </w:rPr>
      </w:pPr>
      <w:r w:rsidRPr="00C839B9">
        <w:rPr>
          <w:rFonts w:ascii="Arial" w:hAnsi="Arial" w:cs="Arial"/>
        </w:rPr>
        <w:t xml:space="preserve">3.1 Writer considers, incorporates and responds to </w:t>
      </w:r>
      <w:r w:rsidRPr="00C839B9">
        <w:rPr>
          <w:rFonts w:ascii="Arial" w:hAnsi="Arial" w:cs="Arial"/>
          <w:b/>
          <w:bCs/>
        </w:rPr>
        <w:t>diverse points of view</w:t>
      </w:r>
      <w:r w:rsidRPr="00C839B9">
        <w:rPr>
          <w:rFonts w:ascii="Arial" w:hAnsi="Arial" w:cs="Arial"/>
        </w:rPr>
        <w:t xml:space="preserve"> in developing own </w:t>
      </w:r>
      <w:hyperlink w:anchor="uwthesis" w:history="1">
        <w:r w:rsidRPr="00C839B9">
          <w:rPr>
            <w:rStyle w:val="Hyperlink"/>
            <w:rFonts w:ascii="Arial" w:hAnsi="Arial" w:cs="Arial"/>
            <w:b/>
            <w:bCs/>
          </w:rPr>
          <w:t>clear, complex, significant and manageable</w:t>
        </w:r>
      </w:hyperlink>
      <w:r w:rsidRPr="00C839B9">
        <w:rPr>
          <w:rFonts w:ascii="Arial" w:hAnsi="Arial" w:cs="Arial"/>
        </w:rPr>
        <w:t xml:space="preserve"> claims.</w:t>
      </w:r>
    </w:p>
    <w:p w14:paraId="353CD018" w14:textId="77777777" w:rsidR="00EB2551" w:rsidRPr="00C839B9" w:rsidRDefault="00EB2551" w:rsidP="00EB2551">
      <w:pPr>
        <w:rPr>
          <w:rFonts w:ascii="Garamond" w:hAnsi="Garamond"/>
        </w:rPr>
      </w:pPr>
    </w:p>
    <w:p w14:paraId="7907F67E" w14:textId="77777777" w:rsidR="00EB2551" w:rsidRPr="00C839B9" w:rsidRDefault="00EB2551" w:rsidP="00EB2551">
      <w:pPr>
        <w:rPr>
          <w:rFonts w:ascii="Garamond" w:hAnsi="Garamond"/>
        </w:rPr>
      </w:pPr>
      <w:r w:rsidRPr="00C839B9">
        <w:rPr>
          <w:rFonts w:ascii="Garamond" w:hAnsi="Garamond"/>
          <w:i/>
          <w:iCs/>
        </w:rPr>
        <w:t>Point of view</w:t>
      </w:r>
      <w:r w:rsidRPr="00C839B9">
        <w:rPr>
          <w:rFonts w:ascii="Garamond" w:hAnsi="Garamond"/>
        </w:rPr>
        <w:t xml:space="preserve"> is synonymous with </w:t>
      </w:r>
      <w:hyperlink w:anchor="fopa" w:history="1">
        <w:r w:rsidRPr="00C839B9">
          <w:rPr>
            <w:rStyle w:val="Hyperlink"/>
            <w:rFonts w:ascii="Garamond" w:hAnsi="Garamond"/>
            <w:i/>
            <w:iCs/>
          </w:rPr>
          <w:t>opinion</w:t>
        </w:r>
      </w:hyperlink>
      <w:r w:rsidRPr="00C839B9">
        <w:rPr>
          <w:rFonts w:ascii="Garamond" w:hAnsi="Garamond"/>
        </w:rPr>
        <w:t xml:space="preserve"> and with </w:t>
      </w:r>
      <w:hyperlink w:anchor="fopa" w:history="1">
        <w:r w:rsidRPr="00C839B9">
          <w:rPr>
            <w:rStyle w:val="Hyperlink"/>
            <w:rFonts w:ascii="Garamond" w:hAnsi="Garamond"/>
            <w:i/>
            <w:iCs/>
          </w:rPr>
          <w:t>perspective</w:t>
        </w:r>
      </w:hyperlink>
      <w:r w:rsidRPr="00C839B9">
        <w:rPr>
          <w:rFonts w:ascii="Garamond" w:hAnsi="Garamond"/>
        </w:rPr>
        <w:t xml:space="preserve">. </w:t>
      </w:r>
      <w:bookmarkStart w:id="16" w:name="diversity"/>
      <w:r w:rsidRPr="00C839B9">
        <w:rPr>
          <w:rFonts w:ascii="Garamond" w:hAnsi="Garamond"/>
          <w:i/>
          <w:iCs/>
        </w:rPr>
        <w:t>D</w:t>
      </w:r>
      <w:bookmarkEnd w:id="16"/>
      <w:r w:rsidRPr="00C839B9">
        <w:rPr>
          <w:rFonts w:ascii="Garamond" w:hAnsi="Garamond"/>
          <w:i/>
          <w:iCs/>
        </w:rPr>
        <w:t>iversity</w:t>
      </w:r>
      <w:r w:rsidRPr="00C839B9">
        <w:rPr>
          <w:rFonts w:ascii="Garamond" w:hAnsi="Garamond"/>
        </w:rPr>
        <w:t xml:space="preserve">, at the very least, requires some divergence not just variety. To be </w:t>
      </w:r>
      <w:r w:rsidRPr="00C839B9">
        <w:rPr>
          <w:rFonts w:ascii="Garamond" w:hAnsi="Garamond"/>
          <w:i/>
          <w:iCs/>
        </w:rPr>
        <w:t>diverse</w:t>
      </w:r>
      <w:r w:rsidRPr="00C839B9">
        <w:rPr>
          <w:rFonts w:ascii="Garamond" w:hAnsi="Garamond"/>
        </w:rPr>
        <w:t xml:space="preserve">, your </w:t>
      </w:r>
      <w:hyperlink w:anchor="baseline" w:history="1">
        <w:r w:rsidRPr="00C839B9">
          <w:rPr>
            <w:rStyle w:val="Hyperlink"/>
            <w:rFonts w:ascii="Garamond" w:hAnsi="Garamond"/>
          </w:rPr>
          <w:t>baseline</w:t>
        </w:r>
      </w:hyperlink>
      <w:r w:rsidRPr="00C839B9">
        <w:rPr>
          <w:rFonts w:ascii="Garamond" w:hAnsi="Garamond"/>
        </w:rPr>
        <w:t xml:space="preserve"> (2.2) sources must include others’ competing or diverging views, and YOUR interpretations of data (to show </w:t>
      </w:r>
      <w:r w:rsidRPr="00C839B9">
        <w:rPr>
          <w:rFonts w:ascii="Garamond" w:hAnsi="Garamond"/>
          <w:i/>
          <w:iCs/>
        </w:rPr>
        <w:t>considering, incorporating</w:t>
      </w:r>
      <w:r w:rsidRPr="00C839B9">
        <w:rPr>
          <w:rFonts w:ascii="Garamond" w:hAnsi="Garamond"/>
        </w:rPr>
        <w:t xml:space="preserve"> and </w:t>
      </w:r>
      <w:r w:rsidRPr="00C839B9">
        <w:rPr>
          <w:rFonts w:ascii="Garamond" w:hAnsi="Garamond"/>
          <w:i/>
          <w:iCs/>
        </w:rPr>
        <w:t>responding</w:t>
      </w:r>
      <w:r w:rsidRPr="00C839B9">
        <w:rPr>
          <w:rFonts w:ascii="Garamond" w:hAnsi="Garamond"/>
        </w:rPr>
        <w:t xml:space="preserve">) must address plausible, alternative interpretations and/or confounding variables. </w:t>
      </w:r>
    </w:p>
    <w:p w14:paraId="41882E71" w14:textId="77777777" w:rsidR="00EB2551" w:rsidRPr="00C839B9" w:rsidRDefault="00EB2551" w:rsidP="00EB2551">
      <w:pPr>
        <w:rPr>
          <w:rFonts w:ascii="Garamond" w:hAnsi="Garamond"/>
        </w:rPr>
      </w:pPr>
    </w:p>
    <w:p w14:paraId="206A89D5" w14:textId="77777777" w:rsidR="00EB2551" w:rsidRPr="00C839B9" w:rsidRDefault="0048590A" w:rsidP="00EB2551">
      <w:pPr>
        <w:rPr>
          <w:rFonts w:ascii="Garamond" w:hAnsi="Garamond"/>
        </w:rPr>
      </w:pPr>
      <w:hyperlink w:anchor="uwthesis" w:history="1">
        <w:r w:rsidR="00EB2551" w:rsidRPr="00C839B9">
          <w:rPr>
            <w:rStyle w:val="Hyperlink"/>
            <w:rFonts w:ascii="Garamond" w:hAnsi="Garamond"/>
            <w:highlight w:val="green"/>
          </w:rPr>
          <w:t>Clear, complex, significant and manageable</w:t>
        </w:r>
      </w:hyperlink>
      <w:r w:rsidR="00EB2551" w:rsidRPr="00C839B9">
        <w:rPr>
          <w:rFonts w:ascii="Garamond" w:hAnsi="Garamond"/>
          <w:highlight w:val="green"/>
        </w:rPr>
        <w:t xml:space="preserve"> </w:t>
      </w:r>
      <w:hyperlink w:anchor="fopa" w:history="1">
        <w:r w:rsidR="00EB2551" w:rsidRPr="00C839B9">
          <w:rPr>
            <w:rStyle w:val="Hyperlink"/>
            <w:rFonts w:ascii="Garamond" w:hAnsi="Garamond"/>
            <w:highlight w:val="green"/>
          </w:rPr>
          <w:t>arguments</w:t>
        </w:r>
      </w:hyperlink>
      <w:r w:rsidR="00EB2551" w:rsidRPr="00C839B9">
        <w:rPr>
          <w:rFonts w:ascii="Garamond" w:hAnsi="Garamond"/>
          <w:highlight w:val="green"/>
        </w:rPr>
        <w:t xml:space="preserve"> are class ODs you should review and adhere to. Irrelevant, unclear, too narrow or simplified thesis or subclaims as well as </w:t>
      </w:r>
      <w:hyperlink w:anchor="fopa" w:history="1">
        <w:r w:rsidR="00EB2551" w:rsidRPr="00C839B9">
          <w:rPr>
            <w:rStyle w:val="Hyperlink"/>
            <w:rFonts w:ascii="Garamond" w:hAnsi="Garamond"/>
            <w:highlight w:val="green"/>
          </w:rPr>
          <w:t>fact, opinion or perspective</w:t>
        </w:r>
      </w:hyperlink>
      <w:r w:rsidR="00EB2551" w:rsidRPr="00C839B9">
        <w:rPr>
          <w:rFonts w:ascii="Garamond" w:hAnsi="Garamond"/>
          <w:highlight w:val="green"/>
        </w:rPr>
        <w:t xml:space="preserve"> replacing </w:t>
      </w:r>
      <w:hyperlink w:anchor="fopa" w:history="1">
        <w:r w:rsidR="00EB2551" w:rsidRPr="00C839B9">
          <w:rPr>
            <w:rStyle w:val="Hyperlink"/>
            <w:rFonts w:ascii="Garamond" w:hAnsi="Garamond"/>
            <w:highlight w:val="green"/>
          </w:rPr>
          <w:t>argumentative claims</w:t>
        </w:r>
      </w:hyperlink>
      <w:r w:rsidR="00EB2551" w:rsidRPr="00C839B9">
        <w:rPr>
          <w:rFonts w:ascii="Garamond" w:hAnsi="Garamond"/>
          <w:highlight w:val="green"/>
        </w:rPr>
        <w:t xml:space="preserve"> demote you to less-than academic or professional level.</w:t>
      </w:r>
    </w:p>
    <w:p w14:paraId="32366F9F" w14:textId="77777777" w:rsidR="00EB2551" w:rsidRPr="00C839B9" w:rsidRDefault="00EB2551" w:rsidP="00EB2551">
      <w:pPr>
        <w:rPr>
          <w:rFonts w:ascii="Garamond" w:hAnsi="Garamond"/>
        </w:rPr>
      </w:pPr>
    </w:p>
    <w:p w14:paraId="52D593A8" w14:textId="77777777" w:rsidR="00EB2551" w:rsidRPr="00C839B9" w:rsidRDefault="00EB2551" w:rsidP="00EB2551">
      <w:pPr>
        <w:rPr>
          <w:rFonts w:ascii="Arial" w:hAnsi="Arial" w:cs="Arial"/>
        </w:rPr>
      </w:pPr>
      <w:r w:rsidRPr="00C839B9">
        <w:rPr>
          <w:rFonts w:ascii="Arial" w:hAnsi="Arial" w:cs="Arial"/>
        </w:rPr>
        <w:t xml:space="preserve">3.2 Writer engages in </w:t>
      </w:r>
      <w:r w:rsidRPr="00C839B9">
        <w:rPr>
          <w:rFonts w:ascii="Arial" w:hAnsi="Arial" w:cs="Arial"/>
          <w:b/>
          <w:bCs/>
        </w:rPr>
        <w:t>analysis</w:t>
      </w:r>
      <w:r w:rsidRPr="00C839B9">
        <w:rPr>
          <w:rFonts w:ascii="Arial" w:hAnsi="Arial" w:cs="Arial"/>
        </w:rPr>
        <w:t xml:space="preserve">—close scrutiny and examination of evidence, claims and assumptions—to explore and support the </w:t>
      </w:r>
      <w:hyperlink w:anchor="lineofinq" w:history="1">
        <w:r w:rsidRPr="00C839B9">
          <w:rPr>
            <w:rStyle w:val="Hyperlink"/>
            <w:rFonts w:ascii="Arial" w:hAnsi="Arial" w:cs="Arial"/>
          </w:rPr>
          <w:t>line of inquiry</w:t>
        </w:r>
      </w:hyperlink>
      <w:r w:rsidRPr="00C839B9">
        <w:rPr>
          <w:rFonts w:ascii="Arial" w:hAnsi="Arial" w:cs="Arial"/>
        </w:rPr>
        <w:t>.</w:t>
      </w:r>
    </w:p>
    <w:p w14:paraId="668E76DC" w14:textId="77777777" w:rsidR="00EB2551" w:rsidRPr="00C839B9" w:rsidRDefault="00EB2551" w:rsidP="00EB2551">
      <w:pPr>
        <w:rPr>
          <w:rFonts w:ascii="Garamond" w:hAnsi="Garamond"/>
        </w:rPr>
      </w:pPr>
    </w:p>
    <w:p w14:paraId="0272C62B" w14:textId="77777777" w:rsidR="00EB2551" w:rsidRPr="00C839B9" w:rsidRDefault="00EB2551" w:rsidP="00EB2551">
      <w:pPr>
        <w:rPr>
          <w:rFonts w:ascii="Garamond" w:hAnsi="Garamond"/>
        </w:rPr>
      </w:pPr>
      <w:r w:rsidRPr="00C839B9">
        <w:rPr>
          <w:rFonts w:ascii="Garamond" w:hAnsi="Garamond"/>
        </w:rPr>
        <w:t xml:space="preserve">The biggest issue for all academic and professional composing always comes down to </w:t>
      </w:r>
      <w:bookmarkStart w:id="17" w:name="analysis"/>
      <w:r w:rsidRPr="00C839B9">
        <w:rPr>
          <w:rFonts w:ascii="Garamond" w:hAnsi="Garamond"/>
          <w:b/>
          <w:bCs/>
        </w:rPr>
        <w:t>a</w:t>
      </w:r>
      <w:bookmarkEnd w:id="17"/>
      <w:r w:rsidRPr="00C839B9">
        <w:rPr>
          <w:rFonts w:ascii="Garamond" w:hAnsi="Garamond"/>
          <w:b/>
          <w:bCs/>
        </w:rPr>
        <w:t>nalysis</w:t>
      </w:r>
      <w:r w:rsidRPr="00C839B9">
        <w:rPr>
          <w:rFonts w:ascii="Garamond" w:hAnsi="Garamond"/>
        </w:rPr>
        <w:t xml:space="preserve"> (the lack or low quality thereof). By definition, your academic or professional BECAUSE you analyze. Don’t analyze?—demotion to less-than.</w:t>
      </w:r>
    </w:p>
    <w:p w14:paraId="082916D9" w14:textId="77777777" w:rsidR="00EB2551" w:rsidRPr="00C839B9" w:rsidRDefault="00EB2551" w:rsidP="00EB2551">
      <w:pPr>
        <w:rPr>
          <w:rFonts w:ascii="Garamond" w:hAnsi="Garamond"/>
        </w:rPr>
      </w:pPr>
    </w:p>
    <w:p w14:paraId="2B5E314B" w14:textId="77777777" w:rsidR="00EB2551" w:rsidRPr="00C839B9" w:rsidRDefault="00EB2551" w:rsidP="00EB2551">
      <w:pPr>
        <w:rPr>
          <w:rFonts w:ascii="Garamond" w:hAnsi="Garamond"/>
        </w:rPr>
      </w:pPr>
      <w:r w:rsidRPr="00C839B9">
        <w:rPr>
          <w:rFonts w:ascii="Garamond" w:hAnsi="Garamond"/>
        </w:rPr>
        <w:t>You have been asked to “analyze” many, many times as a student, and you’ll be asked many times to do so in the future in and out of school. Two models are common for teaching you how to write analysis K-12: the core paragraph as well as C-E-R (claim-evidence-reasoning). Here’s a clarification of what you were taught</w:t>
      </w:r>
    </w:p>
    <w:p w14:paraId="5795C607" w14:textId="77777777" w:rsidR="00EB2551" w:rsidRPr="00C839B9" w:rsidRDefault="00EB2551" w:rsidP="00EB2551">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5981"/>
      </w:tblGrid>
      <w:tr w:rsidR="00EB2551" w:rsidRPr="00C839B9" w14:paraId="3F4211FF" w14:textId="77777777" w:rsidTr="0024348B">
        <w:tc>
          <w:tcPr>
            <w:tcW w:w="4315" w:type="dxa"/>
            <w:shd w:val="clear" w:color="auto" w:fill="008000"/>
          </w:tcPr>
          <w:p w14:paraId="27DAE98D" w14:textId="77777777" w:rsidR="00EB2551" w:rsidRPr="00C839B9" w:rsidRDefault="00EB2551" w:rsidP="00EB2551">
            <w:pPr>
              <w:rPr>
                <w:rFonts w:ascii="Garamond" w:hAnsi="Garamond"/>
                <w:color w:val="FFFF00"/>
              </w:rPr>
            </w:pPr>
            <w:r w:rsidRPr="00C839B9">
              <w:rPr>
                <w:rFonts w:ascii="Garamond" w:hAnsi="Garamond"/>
                <w:color w:val="FFFF00"/>
              </w:rPr>
              <w:t>Topic Sentence/Claim Statement</w:t>
            </w:r>
          </w:p>
        </w:tc>
        <w:tc>
          <w:tcPr>
            <w:tcW w:w="5981" w:type="dxa"/>
            <w:shd w:val="clear" w:color="auto" w:fill="8EAADB" w:themeFill="accent1" w:themeFillTint="99"/>
          </w:tcPr>
          <w:p w14:paraId="143E90B4" w14:textId="77777777" w:rsidR="00EB2551" w:rsidRPr="00C839B9" w:rsidRDefault="00EB2551" w:rsidP="00EB2551">
            <w:pPr>
              <w:rPr>
                <w:rFonts w:ascii="Garamond" w:hAnsi="Garamond"/>
              </w:rPr>
            </w:pPr>
            <w:r w:rsidRPr="00C839B9">
              <w:rPr>
                <w:rFonts w:ascii="Garamond" w:hAnsi="Garamond"/>
              </w:rPr>
              <w:t>which claim am I testing [how]?</w:t>
            </w:r>
          </w:p>
        </w:tc>
      </w:tr>
      <w:tr w:rsidR="00EB2551" w:rsidRPr="00C839B9" w14:paraId="150EF51F" w14:textId="77777777" w:rsidTr="0024348B">
        <w:tc>
          <w:tcPr>
            <w:tcW w:w="4315" w:type="dxa"/>
            <w:shd w:val="clear" w:color="auto" w:fill="008000"/>
          </w:tcPr>
          <w:p w14:paraId="64B93DD9" w14:textId="77777777" w:rsidR="00EB2551" w:rsidRPr="00C839B9" w:rsidRDefault="00EB2551" w:rsidP="00EB2551">
            <w:pPr>
              <w:rPr>
                <w:rFonts w:ascii="Garamond" w:hAnsi="Garamond"/>
                <w:color w:val="FFFF00"/>
              </w:rPr>
            </w:pPr>
            <w:r w:rsidRPr="00C839B9">
              <w:rPr>
                <w:rFonts w:ascii="Garamond" w:hAnsi="Garamond"/>
                <w:color w:val="FFFF00"/>
              </w:rPr>
              <w:t>Evidence</w:t>
            </w:r>
          </w:p>
        </w:tc>
        <w:tc>
          <w:tcPr>
            <w:tcW w:w="5981" w:type="dxa"/>
            <w:shd w:val="clear" w:color="auto" w:fill="8EAADB" w:themeFill="accent1" w:themeFillTint="99"/>
          </w:tcPr>
          <w:p w14:paraId="3186A259" w14:textId="77777777" w:rsidR="00EB2551" w:rsidRPr="00C839B9" w:rsidRDefault="00EB2551" w:rsidP="00EB2551">
            <w:pPr>
              <w:rPr>
                <w:rFonts w:ascii="Garamond" w:hAnsi="Garamond"/>
              </w:rPr>
            </w:pPr>
            <w:r w:rsidRPr="00C839B9">
              <w:rPr>
                <w:rFonts w:ascii="Garamond" w:hAnsi="Garamond"/>
              </w:rPr>
              <w:t>what data did I find to test the claim?</w:t>
            </w:r>
          </w:p>
        </w:tc>
      </w:tr>
      <w:tr w:rsidR="00EB2551" w:rsidRPr="00C839B9" w14:paraId="52EAC57B" w14:textId="77777777" w:rsidTr="0024348B">
        <w:tc>
          <w:tcPr>
            <w:tcW w:w="4315" w:type="dxa"/>
            <w:shd w:val="clear" w:color="auto" w:fill="008000"/>
          </w:tcPr>
          <w:p w14:paraId="79DE4FFE" w14:textId="77777777" w:rsidR="00EB2551" w:rsidRPr="00C839B9" w:rsidRDefault="00EB2551" w:rsidP="00EB2551">
            <w:pPr>
              <w:rPr>
                <w:rFonts w:ascii="Garamond" w:hAnsi="Garamond"/>
                <w:color w:val="FFFF00"/>
              </w:rPr>
            </w:pPr>
            <w:r w:rsidRPr="00C839B9">
              <w:rPr>
                <w:rFonts w:ascii="Garamond" w:hAnsi="Garamond"/>
                <w:color w:val="FFFF00"/>
              </w:rPr>
              <w:t xml:space="preserve">Analysis (reasoning for </w:t>
            </w:r>
            <w:r w:rsidRPr="00C839B9">
              <w:rPr>
                <w:rFonts w:ascii="Garamond" w:hAnsi="Garamond"/>
                <w:i/>
                <w:iCs/>
                <w:color w:val="FFFF00"/>
              </w:rPr>
              <w:t>interpretation</w:t>
            </w:r>
            <w:r w:rsidRPr="00C839B9">
              <w:rPr>
                <w:rFonts w:ascii="Garamond" w:hAnsi="Garamond"/>
                <w:color w:val="FFFF00"/>
              </w:rPr>
              <w:t>)</w:t>
            </w:r>
          </w:p>
        </w:tc>
        <w:tc>
          <w:tcPr>
            <w:tcW w:w="5981" w:type="dxa"/>
            <w:shd w:val="clear" w:color="auto" w:fill="8EAADB" w:themeFill="accent1" w:themeFillTint="99"/>
          </w:tcPr>
          <w:p w14:paraId="60AFCA25" w14:textId="77777777" w:rsidR="00EB2551" w:rsidRPr="00C839B9" w:rsidRDefault="00EB2551" w:rsidP="00EB2551">
            <w:pPr>
              <w:rPr>
                <w:rFonts w:ascii="Garamond" w:hAnsi="Garamond"/>
              </w:rPr>
            </w:pPr>
            <w:r w:rsidRPr="00C839B9">
              <w:rPr>
                <w:rFonts w:ascii="Garamond" w:hAnsi="Garamond"/>
              </w:rPr>
              <w:t>why do data pass/fail the test [prove claim]?</w:t>
            </w:r>
          </w:p>
        </w:tc>
      </w:tr>
      <w:tr w:rsidR="00EB2551" w:rsidRPr="00C839B9" w14:paraId="31A3DB24" w14:textId="77777777" w:rsidTr="0024348B">
        <w:tc>
          <w:tcPr>
            <w:tcW w:w="4315" w:type="dxa"/>
            <w:shd w:val="clear" w:color="auto" w:fill="008000"/>
          </w:tcPr>
          <w:p w14:paraId="13A6E9EF" w14:textId="77777777" w:rsidR="00EB2551" w:rsidRPr="00C839B9" w:rsidRDefault="00EB2551" w:rsidP="00EB2551">
            <w:pPr>
              <w:rPr>
                <w:rFonts w:ascii="Garamond" w:hAnsi="Garamond"/>
                <w:color w:val="FFFF00"/>
              </w:rPr>
            </w:pPr>
            <w:r w:rsidRPr="00C839B9">
              <w:rPr>
                <w:rFonts w:ascii="Garamond" w:hAnsi="Garamond"/>
                <w:color w:val="FFFF00"/>
              </w:rPr>
              <w:t xml:space="preserve">Commentary (reasoning for </w:t>
            </w:r>
            <w:r w:rsidRPr="00C839B9">
              <w:rPr>
                <w:rFonts w:ascii="Garamond" w:hAnsi="Garamond"/>
                <w:i/>
                <w:iCs/>
                <w:color w:val="FFFF00"/>
              </w:rPr>
              <w:t>relevance</w:t>
            </w:r>
            <w:r w:rsidRPr="00C839B9">
              <w:rPr>
                <w:rFonts w:ascii="Garamond" w:hAnsi="Garamond"/>
                <w:color w:val="FFFF00"/>
              </w:rPr>
              <w:t>)</w:t>
            </w:r>
          </w:p>
        </w:tc>
        <w:tc>
          <w:tcPr>
            <w:tcW w:w="5981" w:type="dxa"/>
            <w:shd w:val="clear" w:color="auto" w:fill="8EAADB" w:themeFill="accent1" w:themeFillTint="99"/>
          </w:tcPr>
          <w:p w14:paraId="05693F08" w14:textId="77777777" w:rsidR="00EB2551" w:rsidRPr="00C839B9" w:rsidRDefault="00EB2551" w:rsidP="00EB2551">
            <w:pPr>
              <w:rPr>
                <w:rFonts w:ascii="Garamond" w:hAnsi="Garamond"/>
              </w:rPr>
            </w:pPr>
            <w:r w:rsidRPr="00C839B9">
              <w:rPr>
                <w:rFonts w:ascii="Garamond" w:hAnsi="Garamond"/>
              </w:rPr>
              <w:t>how does the result matter to my thesis?</w:t>
            </w:r>
          </w:p>
        </w:tc>
      </w:tr>
    </w:tbl>
    <w:p w14:paraId="761AC79F" w14:textId="77777777" w:rsidR="00EB2551" w:rsidRPr="00C839B9" w:rsidRDefault="00EB2551" w:rsidP="00EB2551">
      <w:pPr>
        <w:rPr>
          <w:rFonts w:ascii="Garamond" w:hAnsi="Garamond"/>
        </w:rPr>
      </w:pPr>
    </w:p>
    <w:p w14:paraId="7C690CE7" w14:textId="77777777" w:rsidR="00EB2551" w:rsidRPr="00C839B9" w:rsidRDefault="00EB2551" w:rsidP="00EB2551">
      <w:pPr>
        <w:rPr>
          <w:rFonts w:ascii="Garamond" w:hAnsi="Garamond"/>
        </w:rPr>
      </w:pPr>
    </w:p>
    <w:p w14:paraId="6520FAB8" w14:textId="77777777" w:rsidR="00EB2551" w:rsidRPr="00C839B9" w:rsidRDefault="00EB2551" w:rsidP="00EB2551">
      <w:pPr>
        <w:rPr>
          <w:rFonts w:ascii="Garamond" w:hAnsi="Garamond"/>
        </w:rPr>
      </w:pPr>
      <w:r w:rsidRPr="00C839B9">
        <w:rPr>
          <w:rFonts w:ascii="Garamond" w:hAnsi="Garamond"/>
        </w:rPr>
        <w:t xml:space="preserve">What analysis is NOT: </w:t>
      </w:r>
    </w:p>
    <w:p w14:paraId="3D3F47F9" w14:textId="77777777" w:rsidR="00EB2551" w:rsidRPr="00C839B9" w:rsidRDefault="00EB2551" w:rsidP="00EB2551">
      <w:pPr>
        <w:rPr>
          <w:rFonts w:ascii="Garamond" w:hAnsi="Garamond"/>
        </w:rPr>
      </w:pPr>
      <w:r w:rsidRPr="00C839B9">
        <w:rPr>
          <w:rFonts w:ascii="Garamond" w:hAnsi="Garamond"/>
        </w:rPr>
        <w:t>“this evidence shows I’m right”</w:t>
      </w:r>
    </w:p>
    <w:p w14:paraId="3FB90136" w14:textId="77777777" w:rsidR="00EB2551" w:rsidRPr="00C839B9" w:rsidRDefault="00EB2551" w:rsidP="00EB2551">
      <w:pPr>
        <w:rPr>
          <w:rFonts w:ascii="Garamond" w:hAnsi="Garamond"/>
        </w:rPr>
      </w:pPr>
      <w:r w:rsidRPr="00C839B9">
        <w:rPr>
          <w:rFonts w:ascii="Garamond" w:hAnsi="Garamond"/>
        </w:rPr>
        <w:t xml:space="preserve">“this evidence says…[restate/repeat] about the subject” </w:t>
      </w:r>
    </w:p>
    <w:p w14:paraId="377041B8" w14:textId="77777777" w:rsidR="00EB2551" w:rsidRPr="00C839B9" w:rsidRDefault="00EB2551" w:rsidP="00EB2551">
      <w:pPr>
        <w:rPr>
          <w:rFonts w:ascii="Garamond" w:hAnsi="Garamond"/>
        </w:rPr>
      </w:pPr>
      <w:r w:rsidRPr="00C839B9">
        <w:rPr>
          <w:rFonts w:ascii="Garamond" w:hAnsi="Garamond"/>
        </w:rPr>
        <w:t>“…is what X says/writes/reports”</w:t>
      </w:r>
    </w:p>
    <w:p w14:paraId="68960629" w14:textId="77777777" w:rsidR="00EB2551" w:rsidRPr="00C839B9" w:rsidRDefault="00EB2551" w:rsidP="00EB2551">
      <w:pPr>
        <w:rPr>
          <w:rFonts w:ascii="Garamond" w:hAnsi="Garamond"/>
        </w:rPr>
      </w:pPr>
      <w:r w:rsidRPr="00C839B9">
        <w:rPr>
          <w:rFonts w:ascii="Garamond" w:hAnsi="Garamond"/>
        </w:rPr>
        <w:t xml:space="preserve">“…is what I think about this evidence” </w:t>
      </w:r>
    </w:p>
    <w:p w14:paraId="5E773653" w14:textId="77777777" w:rsidR="00EB2551" w:rsidRPr="00C839B9" w:rsidRDefault="00EB2551" w:rsidP="00EB2551">
      <w:pPr>
        <w:rPr>
          <w:rFonts w:ascii="Garamond" w:hAnsi="Garamond"/>
        </w:rPr>
      </w:pPr>
    </w:p>
    <w:p w14:paraId="1E6BE96B" w14:textId="77777777" w:rsidR="00EB2551" w:rsidRPr="00C839B9" w:rsidRDefault="00EB2551" w:rsidP="00EB2551">
      <w:pPr>
        <w:rPr>
          <w:rFonts w:ascii="Garamond" w:hAnsi="Garamond"/>
        </w:rPr>
      </w:pPr>
      <w:r w:rsidRPr="00C839B9">
        <w:rPr>
          <w:rFonts w:ascii="Garamond" w:hAnsi="Garamond"/>
        </w:rPr>
        <w:t xml:space="preserve">What analysis is: </w:t>
      </w:r>
    </w:p>
    <w:p w14:paraId="2CE66A7D" w14:textId="77777777" w:rsidR="00EB2551" w:rsidRPr="00C839B9" w:rsidRDefault="00EB2551" w:rsidP="00EB2551">
      <w:pPr>
        <w:rPr>
          <w:rFonts w:ascii="Garamond" w:hAnsi="Garamond"/>
        </w:rPr>
      </w:pPr>
      <w:r w:rsidRPr="00C839B9">
        <w:rPr>
          <w:rFonts w:ascii="Garamond" w:hAnsi="Garamond"/>
          <w:noProof/>
        </w:rPr>
        <mc:AlternateContent>
          <mc:Choice Requires="wps">
            <w:drawing>
              <wp:anchor distT="0" distB="0" distL="114300" distR="114300" simplePos="0" relativeHeight="251658240" behindDoc="0" locked="1" layoutInCell="1" allowOverlap="0" wp14:anchorId="46D30AB8" wp14:editId="24A07E11">
                <wp:simplePos x="0" y="0"/>
                <wp:positionH relativeFrom="column">
                  <wp:posOffset>-50800</wp:posOffset>
                </wp:positionH>
                <wp:positionV relativeFrom="paragraph">
                  <wp:posOffset>83820</wp:posOffset>
                </wp:positionV>
                <wp:extent cx="5532120" cy="756285"/>
                <wp:effectExtent l="19050" t="19050" r="11430" b="24765"/>
                <wp:wrapNone/>
                <wp:docPr id="4" name="Rectangle: Rounded Corners 4"/>
                <wp:cNvGraphicFramePr/>
                <a:graphic xmlns:a="http://schemas.openxmlformats.org/drawingml/2006/main">
                  <a:graphicData uri="http://schemas.microsoft.com/office/word/2010/wordprocessingShape">
                    <wps:wsp>
                      <wps:cNvSpPr/>
                      <wps:spPr>
                        <a:xfrm>
                          <a:off x="0" y="0"/>
                          <a:ext cx="5532120" cy="756285"/>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w16du="http://schemas.microsoft.com/office/word/2023/wordml/word16du">
            <w:pict>
              <v:roundrect w14:anchorId="5E79B2B0" id="Rectangle: Rounded Corners 4" o:spid="_x0000_s1026" style="position:absolute;margin-left:-4pt;margin-top:6.6pt;width:435.6pt;height:59.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" o:allowoverlap="f" filled="f" strokecolor="#00b050" strokeweight="2.25pt">
                <v:stroke joinstyle="miter"/>
                <w10:anchorlock/>
              </v:roundrect>
            </w:pict>
          </mc:Fallback>
        </mc:AlternateContent>
      </w:r>
    </w:p>
    <w:p w14:paraId="1E90153A" w14:textId="77777777" w:rsidR="00EB2551" w:rsidRPr="00C839B9" w:rsidRDefault="00EB2551" w:rsidP="00EB2551">
      <w:pPr>
        <w:rPr>
          <w:rFonts w:ascii="Garamond" w:hAnsi="Garamond"/>
        </w:rPr>
      </w:pPr>
      <w:r w:rsidRPr="00C839B9">
        <w:rPr>
          <w:rFonts w:ascii="Garamond" w:hAnsi="Garamond"/>
        </w:rPr>
        <w:t xml:space="preserve">{I interpret} </w:t>
      </w:r>
      <w:r w:rsidRPr="00C839B9">
        <w:rPr>
          <w:rFonts w:ascii="Garamond" w:hAnsi="Garamond"/>
          <w:i/>
          <w:iCs/>
        </w:rPr>
        <w:t>this</w:t>
      </w:r>
      <w:r w:rsidRPr="00C839B9">
        <w:rPr>
          <w:rFonts w:ascii="Garamond" w:hAnsi="Garamond"/>
        </w:rPr>
        <w:t xml:space="preserve"> data/ info coming from </w:t>
      </w:r>
      <w:r w:rsidRPr="00C839B9">
        <w:rPr>
          <w:rFonts w:ascii="Garamond" w:hAnsi="Garamond"/>
          <w:i/>
          <w:iCs/>
        </w:rPr>
        <w:t>this</w:t>
      </w:r>
      <w:r w:rsidRPr="00C839B9">
        <w:rPr>
          <w:rFonts w:ascii="Garamond" w:hAnsi="Garamond"/>
        </w:rPr>
        <w:t xml:space="preserve"> source means… </w:t>
      </w:r>
    </w:p>
    <w:p w14:paraId="188B276B" w14:textId="77777777" w:rsidR="00EB2551" w:rsidRPr="00C839B9" w:rsidRDefault="00EB2551" w:rsidP="00EB2551">
      <w:pPr>
        <w:rPr>
          <w:rFonts w:ascii="Garamond" w:hAnsi="Garamond"/>
        </w:rPr>
      </w:pPr>
      <w:r w:rsidRPr="00C839B9">
        <w:rPr>
          <w:rFonts w:ascii="Garamond" w:hAnsi="Garamond"/>
        </w:rPr>
        <w:t>{my</w:t>
      </w:r>
      <w:r w:rsidRPr="00C839B9">
        <w:rPr>
          <w:rFonts w:ascii="Garamond" w:hAnsi="Garamond"/>
          <w:i/>
          <w:iCs/>
        </w:rPr>
        <w:t xml:space="preserve"> </w:t>
      </w:r>
      <w:hyperlink w:anchor="od" w:history="1">
        <w:r w:rsidRPr="00C839B9">
          <w:rPr>
            <w:rStyle w:val="Hyperlink"/>
            <w:rFonts w:ascii="Garamond" w:hAnsi="Garamond"/>
          </w:rPr>
          <w:t>OD</w:t>
        </w:r>
      </w:hyperlink>
      <w:r w:rsidRPr="00C839B9">
        <w:rPr>
          <w:rFonts w:ascii="Garamond" w:hAnsi="Garamond"/>
        </w:rPr>
        <w:t xml:space="preserve">’ing of it} is </w:t>
      </w:r>
      <w:r w:rsidRPr="00C839B9">
        <w:rPr>
          <w:rFonts w:ascii="Garamond" w:hAnsi="Garamond"/>
          <w:i/>
          <w:iCs/>
        </w:rPr>
        <w:t>justified</w:t>
      </w:r>
      <w:r w:rsidRPr="00C839B9">
        <w:rPr>
          <w:rFonts w:ascii="Garamond" w:hAnsi="Garamond"/>
        </w:rPr>
        <w:t xml:space="preserve"> because…</w:t>
      </w:r>
    </w:p>
    <w:p w14:paraId="2D73E314" w14:textId="77777777" w:rsidR="00EB2551" w:rsidRPr="00C839B9" w:rsidRDefault="00EB2551" w:rsidP="00EB2551">
      <w:pPr>
        <w:rPr>
          <w:rFonts w:ascii="Garamond" w:hAnsi="Garamond"/>
        </w:rPr>
      </w:pPr>
      <w:r w:rsidRPr="00C839B9">
        <w:rPr>
          <w:rFonts w:ascii="Garamond" w:hAnsi="Garamond"/>
          <w:b/>
          <w:bCs/>
        </w:rPr>
        <w:t>and</w:t>
      </w:r>
    </w:p>
    <w:p w14:paraId="51DB3A60" w14:textId="1995334B" w:rsidR="00EB2551" w:rsidRPr="00C839B9" w:rsidRDefault="00EB2551" w:rsidP="00EB2551">
      <w:pPr>
        <w:rPr>
          <w:rFonts w:ascii="Garamond" w:hAnsi="Garamond"/>
        </w:rPr>
      </w:pPr>
      <w:r w:rsidRPr="00C839B9">
        <w:rPr>
          <w:rFonts w:ascii="Garamond" w:hAnsi="Garamond"/>
          <w:i/>
          <w:iCs/>
        </w:rPr>
        <w:t>that</w:t>
      </w:r>
      <w:r w:rsidRPr="00C839B9">
        <w:rPr>
          <w:rFonts w:ascii="Garamond" w:hAnsi="Garamond"/>
        </w:rPr>
        <w:t xml:space="preserve"> meaning proves {the </w:t>
      </w:r>
      <w:r w:rsidRPr="00C839B9">
        <w:rPr>
          <w:rFonts w:ascii="Garamond" w:hAnsi="Garamond"/>
          <w:b/>
          <w:bCs/>
        </w:rPr>
        <w:t>claim</w:t>
      </w:r>
      <w:r w:rsidRPr="00C839B9">
        <w:rPr>
          <w:rFonts w:ascii="Garamond" w:hAnsi="Garamond"/>
        </w:rPr>
        <w:t xml:space="preserve"> I am making} because… [explain </w:t>
      </w:r>
      <w:r w:rsidRPr="00C839B9">
        <w:rPr>
          <w:rFonts w:ascii="Garamond" w:hAnsi="Garamond"/>
          <w:i/>
          <w:iCs/>
        </w:rPr>
        <w:t>how</w:t>
      </w:r>
      <w:r w:rsidRPr="00C839B9">
        <w:rPr>
          <w:rFonts w:ascii="Garamond" w:hAnsi="Garamond"/>
        </w:rPr>
        <w:t xml:space="preserve"> logically]</w:t>
      </w:r>
    </w:p>
    <w:p w14:paraId="625B52FC" w14:textId="77777777" w:rsidR="00EB2551" w:rsidRPr="00C839B9" w:rsidRDefault="00EB2551" w:rsidP="00EB2551">
      <w:pPr>
        <w:rPr>
          <w:rFonts w:ascii="Garamond" w:hAnsi="Garamond"/>
        </w:rPr>
      </w:pPr>
    </w:p>
    <w:p w14:paraId="648B6CC7" w14:textId="77777777" w:rsidR="00EB2551" w:rsidRPr="00C839B9" w:rsidRDefault="00EB2551" w:rsidP="00EB2551">
      <w:pPr>
        <w:rPr>
          <w:rFonts w:ascii="Garamond" w:hAnsi="Garamond"/>
        </w:rPr>
      </w:pPr>
    </w:p>
    <w:p w14:paraId="506CFBA1" w14:textId="77777777" w:rsidR="00EB2551" w:rsidRPr="00C839B9" w:rsidRDefault="00EB2551" w:rsidP="00EB2551">
      <w:pPr>
        <w:rPr>
          <w:rFonts w:ascii="Garamond" w:hAnsi="Garamond"/>
        </w:rPr>
      </w:pPr>
      <w:r w:rsidRPr="00C839B9">
        <w:rPr>
          <w:rFonts w:ascii="Garamond" w:hAnsi="Garamond"/>
        </w:rPr>
        <w:t xml:space="preserve">This additional resource may help you with the </w:t>
      </w:r>
      <w:hyperlink w:anchor="od" w:history="1">
        <w:r w:rsidRPr="00C839B9">
          <w:rPr>
            <w:rStyle w:val="Hyperlink"/>
            <w:rFonts w:ascii="Garamond" w:hAnsi="Garamond"/>
          </w:rPr>
          <w:t>known unknowns</w:t>
        </w:r>
      </w:hyperlink>
      <w:r w:rsidRPr="00C839B9">
        <w:rPr>
          <w:rFonts w:ascii="Garamond" w:hAnsi="Garamond"/>
        </w:rPr>
        <w:t xml:space="preserve"> of this trait:</w:t>
      </w:r>
    </w:p>
    <w:p w14:paraId="7FFE36BC" w14:textId="77777777" w:rsidR="00EB2551" w:rsidRPr="00C839B9" w:rsidRDefault="00EB2551" w:rsidP="00F55BEF">
      <w:pPr>
        <w:pStyle w:val="ListParagraph"/>
        <w:numPr>
          <w:ilvl w:val="0"/>
          <w:numId w:val="6"/>
        </w:numPr>
        <w:rPr>
          <w:rFonts w:ascii="Garamond" w:hAnsi="Garamond"/>
        </w:rPr>
      </w:pPr>
      <w:bookmarkStart w:id="18" w:name="valrelethic"/>
      <w:r w:rsidRPr="00C839B9">
        <w:rPr>
          <w:rFonts w:ascii="Garamond" w:hAnsi="Garamond"/>
          <w:b/>
          <w:bCs/>
        </w:rPr>
        <w:t>V</w:t>
      </w:r>
      <w:bookmarkEnd w:id="18"/>
      <w:r w:rsidRPr="00C839B9">
        <w:rPr>
          <w:rFonts w:ascii="Garamond" w:hAnsi="Garamond"/>
          <w:b/>
          <w:bCs/>
        </w:rPr>
        <w:t>alidity</w:t>
      </w:r>
      <w:r w:rsidRPr="00C839B9">
        <w:rPr>
          <w:rFonts w:ascii="Garamond" w:hAnsi="Garamond"/>
        </w:rPr>
        <w:t>: measures/tests what was intended/promised to measure/test (EXTERNALLY aligned)—</w:t>
      </w:r>
      <w:r w:rsidRPr="00C839B9">
        <w:rPr>
          <w:rFonts w:ascii="Garamond" w:hAnsi="Garamond"/>
          <w:i/>
          <w:iCs/>
        </w:rPr>
        <w:t>the test chosen fits how things would be/work “in real life.” [Consider: does a parallel parking test actual show someone’s driving ability?]</w:t>
      </w:r>
    </w:p>
    <w:p w14:paraId="5686D609" w14:textId="77777777" w:rsidR="00EB2551" w:rsidRPr="00C839B9" w:rsidRDefault="00EB2551" w:rsidP="00F55BEF">
      <w:pPr>
        <w:pStyle w:val="ListParagraph"/>
        <w:numPr>
          <w:ilvl w:val="0"/>
          <w:numId w:val="6"/>
        </w:numPr>
        <w:rPr>
          <w:rFonts w:ascii="Garamond" w:hAnsi="Garamond"/>
          <w:i/>
          <w:iCs/>
        </w:rPr>
      </w:pPr>
      <w:r w:rsidRPr="00C839B9">
        <w:rPr>
          <w:rFonts w:ascii="Garamond" w:hAnsi="Garamond"/>
          <w:b/>
          <w:bCs/>
        </w:rPr>
        <w:t>Reliability</w:t>
      </w:r>
      <w:r w:rsidRPr="00C839B9">
        <w:rPr>
          <w:rFonts w:ascii="Garamond" w:hAnsi="Garamond"/>
        </w:rPr>
        <w:t>: the specific test/measure is trustworthy (is INTERNALLY consistent)—</w:t>
      </w:r>
      <w:r w:rsidRPr="00C839B9">
        <w:rPr>
          <w:rFonts w:ascii="Garamond" w:hAnsi="Garamond"/>
          <w:i/>
          <w:iCs/>
        </w:rPr>
        <w:t>someone else</w:t>
      </w:r>
      <w:r w:rsidRPr="00C839B9">
        <w:rPr>
          <w:rFonts w:ascii="Garamond" w:hAnsi="Garamond"/>
        </w:rPr>
        <w:t xml:space="preserve"> </w:t>
      </w:r>
      <w:r w:rsidRPr="00C839B9">
        <w:rPr>
          <w:rFonts w:ascii="Garamond" w:hAnsi="Garamond"/>
          <w:i/>
          <w:iCs/>
        </w:rPr>
        <w:t xml:space="preserve">following the same steps should get the same results (called </w:t>
      </w:r>
      <w:r w:rsidRPr="00C839B9">
        <w:rPr>
          <w:rFonts w:ascii="Garamond" w:hAnsi="Garamond"/>
        </w:rPr>
        <w:t>replicability</w:t>
      </w:r>
      <w:r w:rsidRPr="00C839B9">
        <w:rPr>
          <w:rFonts w:ascii="Garamond" w:hAnsi="Garamond"/>
          <w:i/>
          <w:iCs/>
        </w:rPr>
        <w:t>).</w:t>
      </w:r>
      <w:r w:rsidRPr="00C839B9">
        <w:rPr>
          <w:rFonts w:ascii="Garamond" w:hAnsi="Garamond"/>
        </w:rPr>
        <w:t xml:space="preserve"> </w:t>
      </w:r>
      <w:r w:rsidRPr="00C839B9">
        <w:rPr>
          <w:rFonts w:ascii="Garamond" w:hAnsi="Garamond"/>
          <w:i/>
          <w:iCs/>
        </w:rPr>
        <w:t>[Consider: are there test questions that “don’t translate?”]</w:t>
      </w:r>
    </w:p>
    <w:p w14:paraId="0DCE0E55" w14:textId="77777777" w:rsidR="00EB2551" w:rsidRPr="00C839B9" w:rsidRDefault="00EB2551" w:rsidP="00F55BEF">
      <w:pPr>
        <w:pStyle w:val="ListParagraph"/>
        <w:numPr>
          <w:ilvl w:val="0"/>
          <w:numId w:val="6"/>
        </w:numPr>
        <w:rPr>
          <w:rFonts w:ascii="Garamond" w:hAnsi="Garamond"/>
        </w:rPr>
      </w:pPr>
      <w:r w:rsidRPr="00C839B9">
        <w:rPr>
          <w:rFonts w:ascii="Garamond" w:hAnsi="Garamond"/>
          <w:b/>
          <w:bCs/>
        </w:rPr>
        <w:t>Authenticity</w:t>
      </w:r>
      <w:r w:rsidRPr="00C839B9">
        <w:rPr>
          <w:rFonts w:ascii="Garamond" w:hAnsi="Garamond"/>
        </w:rPr>
        <w:t xml:space="preserve">: represent the experience as it is ACTUALLY perceived by participants, no “spin” of results. </w:t>
      </w:r>
      <w:r w:rsidRPr="00C839B9">
        <w:rPr>
          <w:rFonts w:ascii="Garamond" w:hAnsi="Garamond"/>
          <w:i/>
          <w:iCs/>
        </w:rPr>
        <w:t>[Consider: do school surveys allow you to express your actual evaluation of the school?]</w:t>
      </w:r>
    </w:p>
    <w:p w14:paraId="35089E68" w14:textId="77777777" w:rsidR="00EB2551" w:rsidRPr="00C839B9" w:rsidRDefault="00EB2551" w:rsidP="00F55BEF">
      <w:pPr>
        <w:pStyle w:val="ListParagraph"/>
        <w:numPr>
          <w:ilvl w:val="0"/>
          <w:numId w:val="6"/>
        </w:numPr>
        <w:rPr>
          <w:rFonts w:ascii="Garamond" w:hAnsi="Garamond"/>
        </w:rPr>
      </w:pPr>
      <w:r w:rsidRPr="00C839B9">
        <w:rPr>
          <w:rFonts w:ascii="Garamond" w:hAnsi="Garamond"/>
          <w:b/>
          <w:bCs/>
        </w:rPr>
        <w:t>Ethicality</w:t>
      </w:r>
      <w:r w:rsidRPr="00C839B9">
        <w:rPr>
          <w:rFonts w:ascii="Garamond" w:hAnsi="Garamond"/>
        </w:rPr>
        <w:t>—addresses issues of sensitivity, confidentiality, safety/security of those affected/ represented by study data—</w:t>
      </w:r>
      <w:r w:rsidRPr="00C839B9">
        <w:rPr>
          <w:rFonts w:ascii="Garamond" w:hAnsi="Garamond"/>
          <w:i/>
          <w:iCs/>
        </w:rPr>
        <w:t xml:space="preserve">what </w:t>
      </w:r>
      <w:hyperlink r:id="rId34" w:anchor=":~:text=When%20conducting%20human%20subjects%20research,persons%2C%20beneficence%2C%20and%20justice." w:history="1">
        <w:r w:rsidRPr="00C839B9">
          <w:rPr>
            <w:rStyle w:val="Hyperlink"/>
            <w:rFonts w:ascii="Garamond" w:hAnsi="Garamond"/>
            <w:i/>
            <w:iCs/>
          </w:rPr>
          <w:t>human subjects INFORMED consent</w:t>
        </w:r>
      </w:hyperlink>
      <w:r w:rsidRPr="00C839B9">
        <w:rPr>
          <w:rFonts w:ascii="Garamond" w:hAnsi="Garamond"/>
          <w:i/>
          <w:iCs/>
        </w:rPr>
        <w:t xml:space="preserve"> for research requires</w:t>
      </w:r>
      <w:r w:rsidRPr="00C839B9">
        <w:rPr>
          <w:rFonts w:ascii="Garamond" w:hAnsi="Garamond"/>
        </w:rPr>
        <w:t>.</w:t>
      </w:r>
    </w:p>
    <w:p w14:paraId="26B1D938" w14:textId="77777777" w:rsidR="00EB2551" w:rsidRPr="00C839B9" w:rsidRDefault="00EB2551" w:rsidP="00F55BEF">
      <w:pPr>
        <w:pStyle w:val="ListParagraph"/>
        <w:numPr>
          <w:ilvl w:val="0"/>
          <w:numId w:val="6"/>
        </w:numPr>
        <w:rPr>
          <w:rFonts w:ascii="Garamond" w:hAnsi="Garamond"/>
        </w:rPr>
      </w:pPr>
      <w:r w:rsidRPr="00C839B9">
        <w:rPr>
          <w:rFonts w:ascii="Garamond" w:hAnsi="Garamond"/>
          <w:b/>
          <w:bCs/>
        </w:rPr>
        <w:t>Subjectivity</w:t>
      </w:r>
      <w:r w:rsidRPr="00C839B9">
        <w:rPr>
          <w:rFonts w:ascii="Garamond" w:hAnsi="Garamond"/>
        </w:rPr>
        <w:t xml:space="preserve">—since there will ALWAYS be bias/perspective in everything, every researcher balances </w:t>
      </w:r>
      <w:r w:rsidRPr="00C839B9">
        <w:rPr>
          <w:rFonts w:ascii="Garamond" w:hAnsi="Garamond"/>
          <w:b/>
          <w:bCs/>
        </w:rPr>
        <w:t>Objectivity vs Neutrality vs Transparency vs Dependability</w:t>
      </w:r>
      <w:r w:rsidRPr="00C839B9">
        <w:rPr>
          <w:rFonts w:ascii="Garamond" w:hAnsi="Garamond"/>
        </w:rPr>
        <w:t>—full objectivity is unachievable; neutrality is strengthened through care in how data is selected</w:t>
      </w:r>
      <w:r w:rsidRPr="00C839B9">
        <w:rPr>
          <w:rFonts w:ascii="Garamond" w:hAnsi="Garamond"/>
          <w:i/>
          <w:iCs/>
        </w:rPr>
        <w:t xml:space="preserve"> </w:t>
      </w:r>
      <w:r w:rsidRPr="00C839B9">
        <w:rPr>
          <w:rFonts w:ascii="Garamond" w:hAnsi="Garamond"/>
        </w:rPr>
        <w:t xml:space="preserve">AND interpretation of it; transparency is a means for demonstrating honesty about what data are and the assumptions/ strengths/ weaknesses of testing/ analyzing them the way you do; dependability is intentionally evoked by modeling </w:t>
      </w:r>
      <w:r w:rsidRPr="00C839B9">
        <w:rPr>
          <w:rFonts w:ascii="Garamond" w:hAnsi="Garamond"/>
          <w:i/>
          <w:iCs/>
        </w:rPr>
        <w:t>in your text</w:t>
      </w:r>
      <w:r w:rsidRPr="00C839B9">
        <w:rPr>
          <w:rFonts w:ascii="Garamond" w:hAnsi="Garamond"/>
        </w:rPr>
        <w:t xml:space="preserve"> how you question yourself as well as others’ validity, reliability, authenticity, ethicality and neutrality.</w:t>
      </w:r>
    </w:p>
    <w:p w14:paraId="0FE7003B" w14:textId="77777777" w:rsidR="00EB2551" w:rsidRPr="00C839B9" w:rsidRDefault="00EB2551" w:rsidP="00EB2551">
      <w:pPr>
        <w:rPr>
          <w:rFonts w:ascii="Garamond" w:hAnsi="Garamond"/>
        </w:rPr>
      </w:pPr>
      <w:r w:rsidRPr="00C839B9">
        <w:rPr>
          <w:rFonts w:ascii="Garamond" w:hAnsi="Garamond"/>
        </w:rPr>
        <w:t xml:space="preserve">Adapted from </w:t>
      </w:r>
      <w:hyperlink r:id="rId35" w:history="1">
        <w:r w:rsidRPr="00C839B9">
          <w:rPr>
            <w:rStyle w:val="Hyperlink"/>
            <w:rFonts w:ascii="Garamond" w:hAnsi="Garamond"/>
          </w:rPr>
          <w:t>https://studysites.sagepub.com/oleary2e/study/examples.htm</w:t>
        </w:r>
      </w:hyperlink>
    </w:p>
    <w:p w14:paraId="2C008478" w14:textId="77777777" w:rsidR="00EB2551" w:rsidRPr="00C839B9" w:rsidRDefault="00EB2551" w:rsidP="00EB2551">
      <w:pPr>
        <w:rPr>
          <w:rFonts w:ascii="Garamond" w:hAnsi="Garamond"/>
        </w:rPr>
      </w:pPr>
    </w:p>
    <w:p w14:paraId="2AE6A971" w14:textId="77777777" w:rsidR="00EB2551" w:rsidRPr="00C839B9" w:rsidRDefault="00EB2551" w:rsidP="00EB2551">
      <w:pPr>
        <w:rPr>
          <w:rFonts w:ascii="Garamond" w:hAnsi="Garamond"/>
        </w:rPr>
      </w:pPr>
    </w:p>
    <w:p w14:paraId="6DFF1037" w14:textId="77777777" w:rsidR="00EB2551" w:rsidRPr="00C839B9" w:rsidRDefault="00EB2551" w:rsidP="00EB2551">
      <w:pPr>
        <w:rPr>
          <w:rFonts w:ascii="Arial" w:hAnsi="Arial" w:cs="Arial"/>
        </w:rPr>
      </w:pPr>
      <w:r w:rsidRPr="00C839B9">
        <w:rPr>
          <w:rFonts w:ascii="Arial" w:hAnsi="Arial" w:cs="Arial"/>
        </w:rPr>
        <w:t xml:space="preserve">3.3 Writer understands and accounts for the </w:t>
      </w:r>
      <w:r w:rsidRPr="00C839B9">
        <w:rPr>
          <w:rFonts w:ascii="Arial" w:hAnsi="Arial" w:cs="Arial"/>
          <w:b/>
          <w:bCs/>
        </w:rPr>
        <w:t>stakes</w:t>
      </w:r>
      <w:r w:rsidRPr="00C839B9">
        <w:rPr>
          <w:rFonts w:ascii="Arial" w:hAnsi="Arial" w:cs="Arial"/>
        </w:rPr>
        <w:t xml:space="preserve"> and </w:t>
      </w:r>
      <w:r w:rsidRPr="00C839B9">
        <w:rPr>
          <w:rFonts w:ascii="Arial" w:hAnsi="Arial" w:cs="Arial"/>
          <w:b/>
          <w:bCs/>
        </w:rPr>
        <w:t>consequences</w:t>
      </w:r>
      <w:r w:rsidRPr="00C839B9">
        <w:rPr>
          <w:rFonts w:ascii="Arial" w:hAnsi="Arial" w:cs="Arial"/>
        </w:rPr>
        <w:t xml:space="preserve"> of arguments for diverse audiences within ongoing conversations and contexts.</w:t>
      </w:r>
    </w:p>
    <w:p w14:paraId="6D1E08B6" w14:textId="77777777" w:rsidR="00EB2551" w:rsidRPr="00C839B9" w:rsidRDefault="00EB2551" w:rsidP="00EB2551">
      <w:pPr>
        <w:rPr>
          <w:rFonts w:ascii="Garamond" w:hAnsi="Garamond"/>
          <w:b/>
          <w:bCs/>
        </w:rPr>
      </w:pPr>
    </w:p>
    <w:p w14:paraId="34411C56" w14:textId="77777777" w:rsidR="00EB2551" w:rsidRPr="00C839B9" w:rsidRDefault="00EB2551" w:rsidP="00EB2551">
      <w:pPr>
        <w:rPr>
          <w:rFonts w:ascii="Garamond" w:hAnsi="Garamond"/>
        </w:rPr>
      </w:pPr>
      <w:bookmarkStart w:id="19" w:name="stakes"/>
      <w:r w:rsidRPr="00C839B9">
        <w:rPr>
          <w:rFonts w:ascii="Garamond" w:hAnsi="Garamond"/>
          <w:i/>
          <w:iCs/>
        </w:rPr>
        <w:t>Stakes</w:t>
      </w:r>
      <w:r w:rsidRPr="00C839B9">
        <w:rPr>
          <w:rFonts w:ascii="Garamond" w:hAnsi="Garamond"/>
        </w:rPr>
        <w:t xml:space="preserve"> </w:t>
      </w:r>
      <w:bookmarkEnd w:id="19"/>
      <w:r w:rsidRPr="00C839B9">
        <w:rPr>
          <w:rFonts w:ascii="Garamond" w:hAnsi="Garamond"/>
        </w:rPr>
        <w:t xml:space="preserve">of arguments are the answer to the question: WHY does ASKING my research question matter? [Why is it worth your and your audience’s time to take up the question you decided to write on?] </w:t>
      </w:r>
      <w:r w:rsidRPr="00C839B9">
        <w:rPr>
          <w:rFonts w:ascii="Garamond" w:hAnsi="Garamond"/>
          <w:highlight w:val="green"/>
        </w:rPr>
        <w:t xml:space="preserve">Your answers should be effectively communicated for your intended audience in the opening of your research text. Formal introductions/intro paragraphs to written arguments function as statements of stakes and your justification for a </w:t>
      </w:r>
      <w:hyperlink w:anchor="lineofinq" w:history="1">
        <w:r w:rsidRPr="00C839B9">
          <w:rPr>
            <w:rStyle w:val="Hyperlink"/>
            <w:rFonts w:ascii="Garamond" w:hAnsi="Garamond"/>
            <w:highlight w:val="green"/>
          </w:rPr>
          <w:t>line of inquiry</w:t>
        </w:r>
      </w:hyperlink>
      <w:r w:rsidRPr="00C839B9">
        <w:rPr>
          <w:rFonts w:ascii="Garamond" w:hAnsi="Garamond"/>
          <w:highlight w:val="green"/>
        </w:rPr>
        <w:t xml:space="preserve"> connecting them to your rhetorical situation and your thesis.</w:t>
      </w:r>
      <w:r w:rsidRPr="00C839B9">
        <w:rPr>
          <w:rFonts w:ascii="Garamond" w:hAnsi="Garamond"/>
        </w:rPr>
        <w:t xml:space="preserve"> </w:t>
      </w:r>
    </w:p>
    <w:p w14:paraId="40E8F093" w14:textId="77777777" w:rsidR="00EB2551" w:rsidRPr="00C839B9" w:rsidRDefault="00EB2551" w:rsidP="00EB2551">
      <w:pPr>
        <w:rPr>
          <w:rFonts w:ascii="Garamond" w:hAnsi="Garamond"/>
        </w:rPr>
      </w:pPr>
    </w:p>
    <w:p w14:paraId="43620F5E" w14:textId="77777777" w:rsidR="00EB2551" w:rsidRPr="00C839B9" w:rsidRDefault="00EB2551" w:rsidP="00EB2551">
      <w:pPr>
        <w:rPr>
          <w:rFonts w:ascii="Garamond" w:hAnsi="Garamond"/>
        </w:rPr>
      </w:pPr>
      <w:bookmarkStart w:id="20" w:name="implications"/>
      <w:r w:rsidRPr="00C839B9">
        <w:rPr>
          <w:rFonts w:ascii="Garamond" w:hAnsi="Garamond"/>
          <w:i/>
          <w:iCs/>
        </w:rPr>
        <w:t>Consequences</w:t>
      </w:r>
      <w:r w:rsidRPr="00C839B9">
        <w:rPr>
          <w:rFonts w:ascii="Garamond" w:hAnsi="Garamond"/>
        </w:rPr>
        <w:t xml:space="preserve"> </w:t>
      </w:r>
      <w:bookmarkEnd w:id="20"/>
      <w:r w:rsidRPr="00C839B9">
        <w:rPr>
          <w:rFonts w:ascii="Garamond" w:hAnsi="Garamond"/>
        </w:rPr>
        <w:t xml:space="preserve">of arguments are the answer to the question: WHY does the ANSWER I give to my research question matter beyond my text? [What is IMPLICATED by/should happen next based on your findings?] </w:t>
      </w:r>
      <w:r w:rsidRPr="00C839B9">
        <w:rPr>
          <w:rFonts w:ascii="Garamond" w:hAnsi="Garamond"/>
          <w:highlight w:val="green"/>
        </w:rPr>
        <w:t xml:space="preserve">Your answers should be effectively communicated for your intended audience in the closing of your research text. Formal conclusions/ closing paragraphs to written arguments function as statements of implications from your analysis and your justification of their connection to your </w:t>
      </w:r>
      <w:hyperlink w:anchor="lineofinq" w:history="1">
        <w:r w:rsidRPr="00C839B9">
          <w:rPr>
            <w:rStyle w:val="Hyperlink"/>
            <w:rFonts w:ascii="Garamond" w:hAnsi="Garamond"/>
            <w:highlight w:val="green"/>
          </w:rPr>
          <w:t>line of inquiry</w:t>
        </w:r>
      </w:hyperlink>
      <w:r w:rsidRPr="00C839B9">
        <w:rPr>
          <w:rFonts w:ascii="Garamond" w:hAnsi="Garamond"/>
          <w:highlight w:val="green"/>
        </w:rPr>
        <w:t>.</w:t>
      </w:r>
    </w:p>
    <w:p w14:paraId="23F46C6E" w14:textId="77777777" w:rsidR="00EB2551" w:rsidRPr="00C839B9" w:rsidRDefault="00EB2551" w:rsidP="00EB2551">
      <w:pPr>
        <w:rPr>
          <w:rFonts w:ascii="Garamond" w:hAnsi="Garamond"/>
          <w:b/>
          <w:bCs/>
        </w:rPr>
      </w:pPr>
    </w:p>
    <w:p w14:paraId="72F08549" w14:textId="77777777" w:rsidR="00EB2551" w:rsidRPr="00C839B9" w:rsidRDefault="00EB2551" w:rsidP="00EB2551">
      <w:pPr>
        <w:rPr>
          <w:rFonts w:ascii="Garamond" w:hAnsi="Garamond"/>
          <w:b/>
          <w:bCs/>
        </w:rPr>
      </w:pPr>
    </w:p>
    <w:p w14:paraId="10362CBF" w14:textId="77777777" w:rsidR="00EB2551" w:rsidRPr="00C839B9" w:rsidRDefault="00EB2551" w:rsidP="00EB2551">
      <w:pPr>
        <w:rPr>
          <w:rFonts w:ascii="Arial" w:hAnsi="Arial" w:cs="Arial"/>
        </w:rPr>
      </w:pPr>
      <w:r w:rsidRPr="00C839B9">
        <w:rPr>
          <w:rFonts w:ascii="Arial" w:hAnsi="Arial" w:cs="Arial"/>
          <w:b/>
          <w:bCs/>
        </w:rPr>
        <w:t>Outcome 4. Practice composing as a recursive, collaborative process and develop flexible strategies for revising throughout the composition process</w:t>
      </w:r>
    </w:p>
    <w:p w14:paraId="095F4C2B" w14:textId="77777777" w:rsidR="00EB2551" w:rsidRPr="00C839B9" w:rsidRDefault="00EB2551" w:rsidP="00EB2551">
      <w:pPr>
        <w:rPr>
          <w:rFonts w:ascii="Arial" w:hAnsi="Arial" w:cs="Arial"/>
          <w:u w:val="single"/>
        </w:rPr>
      </w:pPr>
      <w:r w:rsidRPr="00C839B9">
        <w:rPr>
          <w:rFonts w:ascii="Arial" w:hAnsi="Arial" w:cs="Arial"/>
        </w:rPr>
        <w:t>4.1 Writer’s revised</w:t>
      </w:r>
      <w:r w:rsidRPr="00C839B9">
        <w:rPr>
          <w:rFonts w:ascii="Arial" w:hAnsi="Arial" w:cs="Arial"/>
          <w:b/>
          <w:bCs/>
        </w:rPr>
        <w:t xml:space="preserve"> </w:t>
      </w:r>
      <w:hyperlink r:id="rId36" w:history="1">
        <w:r w:rsidRPr="00C839B9">
          <w:rPr>
            <w:rStyle w:val="Hyperlink"/>
            <w:rFonts w:ascii="Arial" w:hAnsi="Arial" w:cs="Arial"/>
            <w:b/>
            <w:bCs/>
          </w:rPr>
          <w:t>conventions, style and language</w:t>
        </w:r>
        <w:r w:rsidRPr="00C839B9">
          <w:rPr>
            <w:rStyle w:val="Hyperlink"/>
            <w:rFonts w:ascii="Arial" w:hAnsi="Arial" w:cs="Arial"/>
          </w:rPr>
          <w:t xml:space="preserve"> meet CCSS standards</w:t>
        </w:r>
      </w:hyperlink>
    </w:p>
    <w:p w14:paraId="27F9CA9D" w14:textId="77777777" w:rsidR="00EB2551" w:rsidRPr="00C839B9" w:rsidRDefault="00EB2551" w:rsidP="00EB2551">
      <w:pPr>
        <w:rPr>
          <w:rFonts w:ascii="Garamond" w:hAnsi="Garamond"/>
        </w:rPr>
      </w:pPr>
    </w:p>
    <w:p w14:paraId="34DEBD55" w14:textId="77777777" w:rsidR="00EB2551" w:rsidRPr="00C839B9" w:rsidRDefault="0048590A" w:rsidP="00EB2551">
      <w:pPr>
        <w:rPr>
          <w:rFonts w:ascii="Garamond" w:hAnsi="Garamond"/>
        </w:rPr>
      </w:pPr>
      <w:hyperlink r:id="rId37" w:history="1">
        <w:r w:rsidR="00EB2551" w:rsidRPr="00C839B9">
          <w:rPr>
            <w:rStyle w:val="Hyperlink"/>
            <w:rFonts w:ascii="Garamond" w:hAnsi="Garamond"/>
          </w:rPr>
          <w:t>CCSS standards</w:t>
        </w:r>
      </w:hyperlink>
      <w:r w:rsidR="00EB2551" w:rsidRPr="00C839B9">
        <w:rPr>
          <w:rFonts w:ascii="Garamond" w:hAnsi="Garamond"/>
        </w:rPr>
        <w:t xml:space="preserve"> are established operational definitions of criteria for writing deemed appropriate for evaluating you as a high school writer in Washington state and other states. </w:t>
      </w:r>
      <w:r w:rsidR="00EB2551" w:rsidRPr="00C839B9">
        <w:rPr>
          <w:rFonts w:ascii="Garamond" w:hAnsi="Garamond"/>
          <w:highlight w:val="green"/>
        </w:rPr>
        <w:t>There are resources on my website and across the internet available to aid you in improving your understanding, skill and application of these standards.</w:t>
      </w:r>
    </w:p>
    <w:p w14:paraId="6012269E" w14:textId="77777777" w:rsidR="00EB2551" w:rsidRPr="00C839B9" w:rsidRDefault="00EB2551" w:rsidP="00EB2551">
      <w:pPr>
        <w:rPr>
          <w:rFonts w:ascii="Garamond" w:hAnsi="Garamond"/>
        </w:rPr>
      </w:pPr>
    </w:p>
    <w:p w14:paraId="336052D7" w14:textId="77777777" w:rsidR="00EB2551" w:rsidRPr="00C839B9" w:rsidRDefault="00EB2551" w:rsidP="00EB2551">
      <w:pPr>
        <w:rPr>
          <w:rFonts w:ascii="Arial" w:hAnsi="Arial" w:cs="Arial"/>
        </w:rPr>
      </w:pPr>
      <w:r w:rsidRPr="00C839B9">
        <w:rPr>
          <w:rFonts w:ascii="Arial" w:hAnsi="Arial" w:cs="Arial"/>
        </w:rPr>
        <w:t xml:space="preserve">4.2 Writer demonstrates </w:t>
      </w:r>
      <w:hyperlink w:anchor="plagchart" w:history="1">
        <w:r w:rsidRPr="00C839B9">
          <w:rPr>
            <w:rStyle w:val="Hyperlink"/>
            <w:rFonts w:ascii="Arial" w:hAnsi="Arial" w:cs="Arial"/>
          </w:rPr>
          <w:t>responsible use</w:t>
        </w:r>
      </w:hyperlink>
      <w:r w:rsidRPr="00C839B9">
        <w:rPr>
          <w:rFonts w:ascii="Arial" w:hAnsi="Arial" w:cs="Arial"/>
        </w:rPr>
        <w:t xml:space="preserve"> of the </w:t>
      </w:r>
      <w:hyperlink r:id="rId38" w:history="1">
        <w:r w:rsidRPr="00C839B9">
          <w:rPr>
            <w:rStyle w:val="Hyperlink"/>
            <w:rFonts w:ascii="Arial" w:hAnsi="Arial" w:cs="Arial"/>
            <w:b/>
            <w:bCs/>
          </w:rPr>
          <w:t>MLA</w:t>
        </w:r>
      </w:hyperlink>
      <w:r w:rsidRPr="00C839B9">
        <w:rPr>
          <w:rFonts w:ascii="Arial" w:hAnsi="Arial" w:cs="Arial"/>
          <w:b/>
          <w:bCs/>
        </w:rPr>
        <w:t xml:space="preserve"> </w:t>
      </w:r>
      <w:r w:rsidRPr="00C839B9">
        <w:rPr>
          <w:rFonts w:ascii="Arial" w:hAnsi="Arial" w:cs="Arial"/>
        </w:rPr>
        <w:t>[default for Baker’s class] system</w:t>
      </w:r>
      <w:r w:rsidRPr="00C839B9">
        <w:rPr>
          <w:rFonts w:ascii="Arial" w:hAnsi="Arial" w:cs="Arial"/>
          <w:b/>
          <w:bCs/>
        </w:rPr>
        <w:t xml:space="preserve"> </w:t>
      </w:r>
      <w:r w:rsidRPr="00C839B9">
        <w:rPr>
          <w:rFonts w:ascii="Arial" w:hAnsi="Arial" w:cs="Arial"/>
        </w:rPr>
        <w:t>of documenting sources as appropriate for genre and context.</w:t>
      </w:r>
    </w:p>
    <w:p w14:paraId="1156DAF9" w14:textId="77777777" w:rsidR="00EB2551" w:rsidRPr="00C839B9" w:rsidRDefault="00EB2551" w:rsidP="00EB2551">
      <w:pPr>
        <w:rPr>
          <w:rFonts w:ascii="Garamond" w:hAnsi="Garamond"/>
        </w:rPr>
      </w:pPr>
    </w:p>
    <w:p w14:paraId="4C1B4644" w14:textId="77777777" w:rsidR="00EB2551" w:rsidRPr="00C839B9" w:rsidRDefault="00EB2551" w:rsidP="00EB2551">
      <w:pPr>
        <w:rPr>
          <w:rFonts w:ascii="Garamond" w:hAnsi="Garamond"/>
        </w:rPr>
      </w:pPr>
      <w:r w:rsidRPr="00C839B9">
        <w:rPr>
          <w:rFonts w:ascii="Garamond" w:hAnsi="Garamond"/>
        </w:rPr>
        <w:t xml:space="preserve">This trait overlaps with </w:t>
      </w:r>
      <w:hyperlink w:anchor="rhetsit" w:history="1">
        <w:r w:rsidRPr="00C839B9">
          <w:rPr>
            <w:rStyle w:val="Hyperlink"/>
            <w:rFonts w:ascii="Garamond" w:hAnsi="Garamond"/>
          </w:rPr>
          <w:t>1.1</w:t>
        </w:r>
      </w:hyperlink>
      <w:r w:rsidRPr="00C839B9">
        <w:rPr>
          <w:rFonts w:ascii="Garamond" w:hAnsi="Garamond"/>
        </w:rPr>
        <w:t xml:space="preserve"> and </w:t>
      </w:r>
      <w:hyperlink w:anchor="sourcedef" w:history="1">
        <w:r w:rsidRPr="00C839B9">
          <w:rPr>
            <w:rStyle w:val="Hyperlink"/>
            <w:rFonts w:ascii="Garamond" w:hAnsi="Garamond"/>
          </w:rPr>
          <w:t>2.3</w:t>
        </w:r>
      </w:hyperlink>
      <w:r w:rsidRPr="00C839B9">
        <w:rPr>
          <w:rFonts w:ascii="Garamond" w:hAnsi="Garamond"/>
        </w:rPr>
        <w:t xml:space="preserve">. MLA format is a set of established operational definitions of criteria for using others’ work deemed appropriate for college and professional writers globally. </w:t>
      </w:r>
      <w:r w:rsidRPr="00C839B9">
        <w:rPr>
          <w:rFonts w:ascii="Garamond" w:hAnsi="Garamond"/>
          <w:highlight w:val="green"/>
        </w:rPr>
        <w:t>There are resources on my website and across the internet available to aid you in improving your understanding, skill and application of MLA’s rules.</w:t>
      </w:r>
    </w:p>
    <w:p w14:paraId="4D63874D" w14:textId="77777777" w:rsidR="00EB2551" w:rsidRPr="00C839B9" w:rsidRDefault="00EB2551" w:rsidP="00EB2551">
      <w:pPr>
        <w:rPr>
          <w:rFonts w:ascii="Garamond" w:hAnsi="Garamond"/>
        </w:rPr>
      </w:pPr>
    </w:p>
    <w:p w14:paraId="7E4A84B0" w14:textId="3A0BA152" w:rsidR="00EB2551" w:rsidRPr="00C839B9" w:rsidRDefault="00EB2551" w:rsidP="00EB2551">
      <w:pPr>
        <w:rPr>
          <w:rFonts w:ascii="Garamond" w:hAnsi="Garamond"/>
        </w:rPr>
      </w:pPr>
      <w:r w:rsidRPr="00C839B9">
        <w:rPr>
          <w:rFonts w:ascii="Garamond" w:hAnsi="Garamond"/>
        </w:rPr>
        <w:t>Again</w:t>
      </w:r>
      <w:r w:rsidR="00BC3CB3" w:rsidRPr="00C839B9">
        <w:rPr>
          <w:rFonts w:ascii="Garamond" w:hAnsi="Garamond"/>
        </w:rPr>
        <w:t>—</w:t>
      </w:r>
      <w:r w:rsidRPr="00C839B9">
        <w:rPr>
          <w:rFonts w:ascii="Garamond" w:hAnsi="Garamond"/>
        </w:rPr>
        <w:t xml:space="preserve">APA, Chicago and other formats differ in their criteria (not just the style or order of info). MLA requires that when writers quote, paraphrase or import material from a source, they give immediate credit to that source in-text through a short-form citation and also include all cited sources in long form citations within a </w:t>
      </w:r>
      <w:r w:rsidRPr="00C839B9">
        <w:rPr>
          <w:rFonts w:ascii="Garamond" w:hAnsi="Garamond"/>
          <w:i/>
          <w:iCs/>
        </w:rPr>
        <w:t>works cited</w:t>
      </w:r>
      <w:r w:rsidRPr="00C839B9">
        <w:rPr>
          <w:rFonts w:ascii="Garamond" w:hAnsi="Garamond"/>
        </w:rPr>
        <w:t xml:space="preserve"> appended to the end of the text. APA does not require material from its sources be used or locations in sources identified—its criteria focus on “reference;” this is not acceptable to MLA, which is focused on “citation” and requires the actual location of material within the source (page number, section, etc) be cited.</w:t>
      </w:r>
    </w:p>
    <w:p w14:paraId="0BD14D7A" w14:textId="77777777" w:rsidR="00EB2551" w:rsidRPr="00C839B9" w:rsidRDefault="00EB2551" w:rsidP="00EB2551">
      <w:pPr>
        <w:rPr>
          <w:rFonts w:ascii="Garamond" w:hAnsi="Garamond"/>
        </w:rPr>
      </w:pPr>
    </w:p>
    <w:p w14:paraId="7795E668" w14:textId="77777777" w:rsidR="00EB2551" w:rsidRPr="00C839B9" w:rsidRDefault="00EB2551" w:rsidP="00EB2551">
      <w:pPr>
        <w:rPr>
          <w:rFonts w:ascii="Arial" w:hAnsi="Arial" w:cs="Arial"/>
        </w:rPr>
      </w:pPr>
      <w:r w:rsidRPr="00C839B9">
        <w:rPr>
          <w:rFonts w:ascii="Arial" w:hAnsi="Arial" w:cs="Arial"/>
        </w:rPr>
        <w:t xml:space="preserve">4.3 Writer engages in a variety of (re)visioning </w:t>
      </w:r>
      <w:r w:rsidRPr="00C839B9">
        <w:rPr>
          <w:rFonts w:ascii="Arial" w:hAnsi="Arial" w:cs="Arial"/>
          <w:b/>
          <w:bCs/>
        </w:rPr>
        <w:t>techniques</w:t>
      </w:r>
      <w:r w:rsidRPr="00C839B9">
        <w:rPr>
          <w:rFonts w:ascii="Arial" w:hAnsi="Arial" w:cs="Arial"/>
        </w:rPr>
        <w:t>: (re)brainstorming, (re)drafting, (re)reading, (re)writing, (re)thinking, editing.</w:t>
      </w:r>
    </w:p>
    <w:p w14:paraId="4CB5209D" w14:textId="77777777" w:rsidR="00EB2551" w:rsidRPr="00C839B9" w:rsidRDefault="00EB2551" w:rsidP="00EB2551">
      <w:pPr>
        <w:rPr>
          <w:rFonts w:ascii="Garamond" w:hAnsi="Garamond"/>
        </w:rPr>
      </w:pPr>
    </w:p>
    <w:p w14:paraId="5BB0F230" w14:textId="77777777" w:rsidR="00EB2551" w:rsidRPr="00C839B9" w:rsidRDefault="00EB2551" w:rsidP="00EB2551">
      <w:pPr>
        <w:rPr>
          <w:rFonts w:ascii="Garamond" w:hAnsi="Garamond"/>
        </w:rPr>
      </w:pPr>
      <w:bookmarkStart w:id="21" w:name="technique"/>
      <w:r w:rsidRPr="00C839B9">
        <w:rPr>
          <w:rFonts w:ascii="Garamond" w:hAnsi="Garamond"/>
          <w:i/>
          <w:iCs/>
        </w:rPr>
        <w:t>Technique</w:t>
      </w:r>
      <w:r w:rsidRPr="00C839B9">
        <w:rPr>
          <w:rFonts w:ascii="Garamond" w:hAnsi="Garamond"/>
        </w:rPr>
        <w:t xml:space="preserve"> </w:t>
      </w:r>
      <w:bookmarkEnd w:id="21"/>
      <w:r w:rsidRPr="00C839B9">
        <w:rPr>
          <w:rFonts w:ascii="Garamond" w:hAnsi="Garamond"/>
        </w:rPr>
        <w:t xml:space="preserve">is synonymous with method or procedure; techniques are specific tactics taken to achieve a goal. </w:t>
      </w:r>
      <w:r w:rsidRPr="00C839B9">
        <w:rPr>
          <w:rFonts w:ascii="Garamond" w:hAnsi="Garamond"/>
          <w:highlight w:val="green"/>
        </w:rPr>
        <w:t xml:space="preserve">Brainstorming, drafting, reading, writing, thinking and editing are processes—your choices of what action to do [cause/stimulus] and NOT do during each process are techniques you’re using for an intended effect (do you freewrite your ideas TO capture a wide range of thoughts for brainstorming? Do you highlight important info TO focus and refine your reading?, etc]; the rationale behind why you chose the techniques you did (why you judged they would work) is the closely-related, but not entirely synonymous concept of </w:t>
      </w:r>
      <w:r w:rsidRPr="00C839B9">
        <w:rPr>
          <w:rFonts w:ascii="Garamond" w:hAnsi="Garamond"/>
          <w:i/>
          <w:iCs/>
          <w:highlight w:val="green"/>
        </w:rPr>
        <w:t>strategy</w:t>
      </w:r>
      <w:r w:rsidRPr="00C839B9">
        <w:rPr>
          <w:rFonts w:ascii="Garamond" w:hAnsi="Garamond"/>
          <w:highlight w:val="green"/>
        </w:rPr>
        <w:t>.</w:t>
      </w:r>
    </w:p>
    <w:p w14:paraId="2E47FC65" w14:textId="77777777" w:rsidR="00EB2551" w:rsidRPr="00C839B9" w:rsidRDefault="00EB2551" w:rsidP="00EB2551">
      <w:pPr>
        <w:rPr>
          <w:rFonts w:ascii="Garamond" w:hAnsi="Garamond"/>
        </w:rPr>
      </w:pPr>
    </w:p>
    <w:p w14:paraId="1AAA8A2E" w14:textId="77777777" w:rsidR="00EB2551" w:rsidRPr="00C839B9" w:rsidRDefault="00EB2551" w:rsidP="00EB2551">
      <w:pPr>
        <w:rPr>
          <w:rFonts w:ascii="Arial" w:hAnsi="Arial" w:cs="Arial"/>
        </w:rPr>
      </w:pPr>
      <w:r w:rsidRPr="00C839B9">
        <w:rPr>
          <w:rFonts w:ascii="Arial" w:hAnsi="Arial" w:cs="Arial"/>
        </w:rPr>
        <w:lastRenderedPageBreak/>
        <w:t xml:space="preserve">4.4 Writer gives, receives, interprets and incorporates constructive </w:t>
      </w:r>
      <w:r w:rsidRPr="00C839B9">
        <w:rPr>
          <w:rFonts w:ascii="Arial" w:hAnsi="Arial" w:cs="Arial"/>
          <w:b/>
          <w:bCs/>
        </w:rPr>
        <w:t>feedback</w:t>
      </w:r>
      <w:r w:rsidRPr="00C839B9">
        <w:rPr>
          <w:rFonts w:ascii="Arial" w:hAnsi="Arial" w:cs="Arial"/>
        </w:rPr>
        <w:t>.</w:t>
      </w:r>
    </w:p>
    <w:p w14:paraId="1B83D83C" w14:textId="77777777" w:rsidR="00EB2551" w:rsidRPr="00C839B9" w:rsidRDefault="00EB2551" w:rsidP="00EB2551">
      <w:pPr>
        <w:rPr>
          <w:rFonts w:ascii="Garamond" w:hAnsi="Garamond"/>
        </w:rPr>
      </w:pPr>
    </w:p>
    <w:p w14:paraId="2C0B4140" w14:textId="77777777" w:rsidR="00EB2551" w:rsidRPr="00C839B9" w:rsidRDefault="00EB2551" w:rsidP="00EB2551">
      <w:pPr>
        <w:rPr>
          <w:rFonts w:ascii="Garamond" w:hAnsi="Garamond"/>
        </w:rPr>
      </w:pPr>
      <w:bookmarkStart w:id="22" w:name="feedback"/>
      <w:r w:rsidRPr="00C839B9">
        <w:rPr>
          <w:rFonts w:ascii="Garamond" w:hAnsi="Garamond"/>
          <w:i/>
          <w:iCs/>
        </w:rPr>
        <w:t>F</w:t>
      </w:r>
      <w:bookmarkEnd w:id="22"/>
      <w:r w:rsidRPr="00C839B9">
        <w:rPr>
          <w:rFonts w:ascii="Garamond" w:hAnsi="Garamond"/>
          <w:i/>
          <w:iCs/>
        </w:rPr>
        <w:t>eedback</w:t>
      </w:r>
      <w:r w:rsidRPr="00C839B9">
        <w:rPr>
          <w:rFonts w:ascii="Garamond" w:hAnsi="Garamond"/>
        </w:rPr>
        <w:t xml:space="preserve"> is a technical term for a system’s reaction (response) to “readable” input (stimulus). </w:t>
      </w:r>
      <w:r w:rsidRPr="00C839B9">
        <w:rPr>
          <w:rFonts w:ascii="Garamond" w:hAnsi="Garamond"/>
          <w:highlight w:val="green"/>
        </w:rPr>
        <w:t xml:space="preserve">For writing, that input is </w:t>
      </w:r>
      <w:r w:rsidRPr="00C839B9">
        <w:rPr>
          <w:rFonts w:ascii="Garamond" w:hAnsi="Garamond"/>
          <w:i/>
          <w:iCs/>
          <w:highlight w:val="green"/>
        </w:rPr>
        <w:t>text</w:t>
      </w:r>
      <w:r w:rsidRPr="00C839B9">
        <w:rPr>
          <w:rFonts w:ascii="Garamond" w:hAnsi="Garamond"/>
          <w:highlight w:val="green"/>
        </w:rPr>
        <w:t xml:space="preserve">—its words, design, etc—and the reaction comes from someone </w:t>
      </w:r>
      <w:r w:rsidRPr="00C839B9">
        <w:rPr>
          <w:rFonts w:ascii="Garamond" w:hAnsi="Garamond"/>
          <w:i/>
          <w:iCs/>
          <w:highlight w:val="green"/>
        </w:rPr>
        <w:t>reading</w:t>
      </w:r>
      <w:r w:rsidRPr="00C839B9">
        <w:rPr>
          <w:rFonts w:ascii="Garamond" w:hAnsi="Garamond"/>
          <w:highlight w:val="green"/>
        </w:rPr>
        <w:t xml:space="preserve"> that text and responding. </w:t>
      </w:r>
      <w:r w:rsidRPr="00C839B9">
        <w:rPr>
          <w:rFonts w:ascii="Garamond" w:hAnsi="Garamond"/>
          <w:i/>
          <w:iCs/>
          <w:highlight w:val="green"/>
        </w:rPr>
        <w:t>Interpreting</w:t>
      </w:r>
      <w:r w:rsidRPr="00C839B9">
        <w:rPr>
          <w:rFonts w:ascii="Garamond" w:hAnsi="Garamond"/>
          <w:highlight w:val="green"/>
        </w:rPr>
        <w:t xml:space="preserve"> is another term for </w:t>
      </w:r>
      <w:hyperlink w:anchor="analysis" w:history="1">
        <w:r w:rsidRPr="00C839B9">
          <w:rPr>
            <w:rStyle w:val="Hyperlink"/>
            <w:rFonts w:ascii="Garamond" w:hAnsi="Garamond"/>
            <w:highlight w:val="green"/>
          </w:rPr>
          <w:t>analyzing</w:t>
        </w:r>
      </w:hyperlink>
      <w:r w:rsidRPr="00C839B9">
        <w:rPr>
          <w:rFonts w:ascii="Garamond" w:hAnsi="Garamond"/>
          <w:highlight w:val="green"/>
        </w:rPr>
        <w:t xml:space="preserve"> the meaning [what does it mean that your text is </w:t>
      </w:r>
      <w:r w:rsidRPr="00C839B9">
        <w:rPr>
          <w:rFonts w:ascii="Garamond" w:hAnsi="Garamond"/>
          <w:i/>
          <w:iCs/>
          <w:highlight w:val="green"/>
        </w:rPr>
        <w:t>getting</w:t>
      </w:r>
      <w:r w:rsidRPr="00C839B9">
        <w:rPr>
          <w:rFonts w:ascii="Garamond" w:hAnsi="Garamond"/>
          <w:highlight w:val="green"/>
        </w:rPr>
        <w:t xml:space="preserve"> that response?]. </w:t>
      </w:r>
      <w:r w:rsidRPr="00C839B9">
        <w:rPr>
          <w:rFonts w:ascii="Garamond" w:hAnsi="Garamond"/>
          <w:i/>
          <w:iCs/>
          <w:highlight w:val="green"/>
        </w:rPr>
        <w:t>Incorporating</w:t>
      </w:r>
      <w:r w:rsidRPr="00C839B9">
        <w:rPr>
          <w:rFonts w:ascii="Garamond" w:hAnsi="Garamond"/>
          <w:highlight w:val="green"/>
        </w:rPr>
        <w:t xml:space="preserve"> implies you use your interpretation of the causes for and the content of responses to decide on action to take to re-vise your text. Giving/getting input, giving/receiving response—these are by definition, collaborative (</w:t>
      </w:r>
      <w:hyperlink w:anchor="collab" w:history="1">
        <w:r w:rsidRPr="00C839B9">
          <w:rPr>
            <w:rStyle w:val="Hyperlink"/>
            <w:rFonts w:ascii="Garamond" w:hAnsi="Garamond"/>
            <w:highlight w:val="green"/>
          </w:rPr>
          <w:t>wide</w:t>
        </w:r>
      </w:hyperlink>
      <w:r w:rsidRPr="00C839B9">
        <w:rPr>
          <w:rFonts w:ascii="Garamond" w:hAnsi="Garamond"/>
          <w:highlight w:val="green"/>
        </w:rPr>
        <w:t>) work. Interpreting and incorporating are independent (</w:t>
      </w:r>
      <w:hyperlink w:anchor="collab" w:history="1">
        <w:r w:rsidRPr="00C839B9">
          <w:rPr>
            <w:rStyle w:val="Hyperlink"/>
            <w:rFonts w:ascii="Garamond" w:hAnsi="Garamond"/>
            <w:highlight w:val="green"/>
          </w:rPr>
          <w:t>deep</w:t>
        </w:r>
      </w:hyperlink>
      <w:r w:rsidRPr="00C839B9">
        <w:rPr>
          <w:rFonts w:ascii="Garamond" w:hAnsi="Garamond"/>
          <w:highlight w:val="green"/>
        </w:rPr>
        <w:t>) work.</w:t>
      </w:r>
    </w:p>
    <w:p w14:paraId="68BF9276" w14:textId="717F15EB" w:rsidR="00EB2551" w:rsidRPr="00C839B9" w:rsidRDefault="00EB2551">
      <w:pPr>
        <w:rPr>
          <w:rFonts w:ascii="Garamond" w:hAnsi="Garamond"/>
        </w:rPr>
      </w:pPr>
    </w:p>
    <w:p w14:paraId="7A56C83D" w14:textId="7DDBB8CA" w:rsidR="008F0D99" w:rsidRPr="00C839B9" w:rsidRDefault="008F0D99" w:rsidP="008F0D99">
      <w:pPr>
        <w:shd w:val="clear" w:color="auto" w:fill="F7CBAC"/>
        <w:rPr>
          <w:rFonts w:ascii="Garamond" w:eastAsia="Garamond" w:hAnsi="Garamond" w:cs="Garamond"/>
        </w:rPr>
      </w:pPr>
      <w:r w:rsidRPr="00C839B9">
        <w:rPr>
          <w:rFonts w:ascii="Garamond" w:eastAsia="Garamond" w:hAnsi="Garamond" w:cs="Garamond"/>
        </w:rPr>
        <w:t>March</w:t>
      </w:r>
      <w:r w:rsidR="0024348B" w:rsidRPr="00C839B9">
        <w:rPr>
          <w:rFonts w:ascii="Garamond" w:eastAsia="Garamond" w:hAnsi="Garamond" w:cs="Garamond"/>
        </w:rPr>
        <w:t xml:space="preserve"> 8</w:t>
      </w:r>
    </w:p>
    <w:p w14:paraId="48B0016E" w14:textId="2333BC3E" w:rsidR="008F0D99" w:rsidRPr="00C839B9" w:rsidRDefault="008F0D99">
      <w:pPr>
        <w:rPr>
          <w:rFonts w:ascii="Garamond" w:hAnsi="Garamond"/>
        </w:rPr>
      </w:pPr>
    </w:p>
    <w:p w14:paraId="5308670E" w14:textId="77777777" w:rsidR="008F0D99" w:rsidRPr="00C839B9" w:rsidRDefault="008F0D99" w:rsidP="008F0D99">
      <w:pPr>
        <w:rPr>
          <w:rFonts w:ascii="Garamond" w:hAnsi="Garamond"/>
          <w:b/>
          <w:bCs/>
        </w:rPr>
      </w:pPr>
      <w:bookmarkStart w:id="23" w:name="sq2"/>
      <w:r w:rsidRPr="00C839B9">
        <w:rPr>
          <w:rFonts w:ascii="Garamond" w:hAnsi="Garamond"/>
          <w:b/>
          <w:bCs/>
        </w:rPr>
        <w:t>S</w:t>
      </w:r>
      <w:bookmarkEnd w:id="23"/>
      <w:r w:rsidRPr="00C839B9">
        <w:rPr>
          <w:rFonts w:ascii="Garamond" w:hAnsi="Garamond"/>
          <w:b/>
          <w:bCs/>
        </w:rPr>
        <w:t>EQUENCE ASSIGNMENT 2</w:t>
      </w:r>
    </w:p>
    <w:p w14:paraId="04665B28" w14:textId="77777777" w:rsidR="008F0D99" w:rsidRPr="00C839B9" w:rsidRDefault="008F0D99" w:rsidP="008F0D99">
      <w:pPr>
        <w:rPr>
          <w:rFonts w:ascii="Garamond" w:hAnsi="Garamond"/>
        </w:rPr>
      </w:pPr>
    </w:p>
    <w:p w14:paraId="65C3C38D" w14:textId="77777777" w:rsidR="008F0D99" w:rsidRPr="00C839B9" w:rsidRDefault="008F0D99" w:rsidP="008F0D99">
      <w:pPr>
        <w:rPr>
          <w:rFonts w:ascii="Garamond" w:hAnsi="Garamond"/>
          <w:u w:val="single"/>
        </w:rPr>
      </w:pPr>
      <w:r w:rsidRPr="00C839B9">
        <w:rPr>
          <w:rFonts w:ascii="Garamond" w:hAnsi="Garamond"/>
          <w:u w:val="single"/>
        </w:rPr>
        <w:t>Step One</w:t>
      </w:r>
    </w:p>
    <w:p w14:paraId="2231F701" w14:textId="6FA09EA9" w:rsidR="008F0D99" w:rsidRPr="00C839B9" w:rsidRDefault="00556A0A" w:rsidP="008F0D99">
      <w:pPr>
        <w:spacing w:line="276" w:lineRule="auto"/>
        <w:rPr>
          <w:rStyle w:val="Hyperlink"/>
          <w:rFonts w:ascii="Garamond" w:hAnsi="Garamond" w:cs="Calibri"/>
          <w:color w:val="000000" w:themeColor="text1"/>
          <w:u w:val="none"/>
        </w:rPr>
      </w:pPr>
      <w:r w:rsidRPr="00C839B9">
        <w:rPr>
          <w:rFonts w:ascii="Garamond" w:hAnsi="Garamond"/>
          <w:color w:val="FF0000"/>
        </w:rPr>
        <w:t>CLOSE READ</w:t>
      </w:r>
      <w:r w:rsidRPr="00C839B9">
        <w:rPr>
          <w:rFonts w:ascii="Garamond" w:hAnsi="Garamond" w:cs="Calibri"/>
          <w:color w:val="FF0000"/>
        </w:rPr>
        <w:t xml:space="preserve"> IN WRITING </w:t>
      </w:r>
      <w:hyperlink r:id="rId39" w:history="1">
        <w:r w:rsidRPr="00C839B9">
          <w:rPr>
            <w:rStyle w:val="Hyperlink"/>
            <w:rFonts w:ascii="Garamond" w:hAnsi="Garamond" w:cs="Calibri"/>
          </w:rPr>
          <w:t>Wikipedia’s entry on Maslow’s Hierarchy of Needs</w:t>
        </w:r>
      </w:hyperlink>
      <w:r w:rsidRPr="00C839B9">
        <w:rPr>
          <w:rStyle w:val="Hyperlink"/>
          <w:rFonts w:ascii="Garamond" w:hAnsi="Garamond" w:cs="Calibri"/>
          <w:color w:val="000000" w:themeColor="text1"/>
          <w:u w:val="none"/>
        </w:rPr>
        <w:t xml:space="preserve"> using its offered information (and additional resources YOU research as needed) to </w:t>
      </w:r>
      <w:hyperlink w:anchor="od" w:history="1">
        <w:r w:rsidR="008F0D99" w:rsidRPr="00C839B9">
          <w:rPr>
            <w:rStyle w:val="Hyperlink"/>
            <w:rFonts w:ascii="Garamond" w:hAnsi="Garamond" w:cs="Calibri"/>
            <w:b/>
            <w:bCs/>
          </w:rPr>
          <w:t>operationally define</w:t>
        </w:r>
      </w:hyperlink>
      <w:r w:rsidR="008F0D99" w:rsidRPr="00C839B9">
        <w:rPr>
          <w:rStyle w:val="Hyperlink"/>
          <w:rFonts w:ascii="Garamond" w:hAnsi="Garamond" w:cs="Calibri"/>
          <w:color w:val="000000" w:themeColor="text1"/>
          <w:u w:val="none"/>
        </w:rPr>
        <w:t xml:space="preserve"> </w:t>
      </w:r>
      <w:r w:rsidR="008F0D99" w:rsidRPr="00C839B9">
        <w:rPr>
          <w:rStyle w:val="Hyperlink"/>
          <w:rFonts w:ascii="Garamond" w:hAnsi="Garamond" w:cs="Calibri"/>
          <w:b/>
          <w:bCs/>
          <w:color w:val="000000" w:themeColor="text1"/>
          <w:u w:val="none"/>
        </w:rPr>
        <w:t>psychological and human development concepts</w:t>
      </w:r>
      <w:r w:rsidR="008F0D99" w:rsidRPr="00C839B9">
        <w:rPr>
          <w:rStyle w:val="Hyperlink"/>
          <w:rFonts w:ascii="Garamond" w:hAnsi="Garamond" w:cs="Calibri"/>
          <w:color w:val="000000" w:themeColor="text1"/>
          <w:u w:val="none"/>
        </w:rPr>
        <w:t xml:space="preserve"> </w:t>
      </w:r>
      <w:r w:rsidR="008F0D99" w:rsidRPr="00C839B9">
        <w:rPr>
          <w:rStyle w:val="Hyperlink"/>
          <w:rFonts w:ascii="Garamond" w:hAnsi="Garamond" w:cs="Calibri"/>
          <w:i/>
          <w:iCs/>
          <w:color w:val="000000" w:themeColor="text1"/>
          <w:highlight w:val="yellow"/>
          <w:u w:val="none"/>
        </w:rPr>
        <w:t>underlying</w:t>
      </w:r>
      <w:r w:rsidR="008F0D99" w:rsidRPr="00C839B9">
        <w:rPr>
          <w:rStyle w:val="Hyperlink"/>
          <w:rFonts w:ascii="Garamond" w:hAnsi="Garamond" w:cs="Calibri"/>
          <w:color w:val="000000" w:themeColor="text1"/>
          <w:u w:val="none"/>
        </w:rPr>
        <w:t xml:space="preserve"> Maslow’s </w:t>
      </w:r>
      <w:r w:rsidR="008F0D99" w:rsidRPr="00C839B9">
        <w:rPr>
          <w:rStyle w:val="Hyperlink"/>
          <w:rFonts w:ascii="Garamond" w:hAnsi="Garamond" w:cs="Calibri"/>
          <w:color w:val="FF0000"/>
          <w:u w:val="none"/>
        </w:rPr>
        <w:t xml:space="preserve">love/belonging </w:t>
      </w:r>
      <w:r w:rsidR="008F0D99" w:rsidRPr="00C839B9">
        <w:rPr>
          <w:rStyle w:val="Hyperlink"/>
          <w:rFonts w:ascii="Garamond" w:hAnsi="Garamond" w:cs="Calibri"/>
          <w:color w:val="000000" w:themeColor="text1"/>
          <w:u w:val="none"/>
        </w:rPr>
        <w:t xml:space="preserve">and </w:t>
      </w:r>
      <w:r w:rsidR="008F0D99" w:rsidRPr="00C839B9">
        <w:rPr>
          <w:rStyle w:val="Hyperlink"/>
          <w:rFonts w:ascii="Garamond" w:hAnsi="Garamond" w:cs="Calibri"/>
          <w:color w:val="FF0000"/>
          <w:u w:val="none"/>
        </w:rPr>
        <w:t>esteem needs</w:t>
      </w:r>
      <w:r w:rsidR="008F0D99" w:rsidRPr="00C839B9">
        <w:rPr>
          <w:rStyle w:val="Hyperlink"/>
          <w:rFonts w:ascii="Garamond" w:hAnsi="Garamond" w:cs="Calibri"/>
          <w:color w:val="000000" w:themeColor="text1"/>
          <w:u w:val="none"/>
        </w:rPr>
        <w:t xml:space="preserve"> and to </w:t>
      </w:r>
      <w:r w:rsidR="008F0D99" w:rsidRPr="00C839B9">
        <w:rPr>
          <w:rStyle w:val="Hyperlink"/>
          <w:rFonts w:ascii="Garamond" w:hAnsi="Garamond" w:cs="Calibri"/>
          <w:b/>
          <w:bCs/>
          <w:color w:val="000000" w:themeColor="text1"/>
          <w:u w:val="none"/>
        </w:rPr>
        <w:t>differentiate</w:t>
      </w:r>
      <w:r w:rsidR="008F0D99" w:rsidRPr="00C839B9">
        <w:rPr>
          <w:rStyle w:val="Hyperlink"/>
          <w:rFonts w:ascii="Garamond" w:hAnsi="Garamond" w:cs="Calibri"/>
          <w:color w:val="000000" w:themeColor="text1"/>
          <w:u w:val="none"/>
        </w:rPr>
        <w:t xml:space="preserve"> these from concepts </w:t>
      </w:r>
      <w:r w:rsidR="008F0D99" w:rsidRPr="00C839B9">
        <w:rPr>
          <w:rStyle w:val="Hyperlink"/>
          <w:rFonts w:ascii="Garamond" w:hAnsi="Garamond" w:cs="Calibri"/>
          <w:i/>
          <w:iCs/>
          <w:color w:val="000000" w:themeColor="text1"/>
          <w:highlight w:val="yellow"/>
          <w:u w:val="none"/>
        </w:rPr>
        <w:t>underlying</w:t>
      </w:r>
      <w:r w:rsidR="008F0D99" w:rsidRPr="00C839B9">
        <w:rPr>
          <w:rStyle w:val="Hyperlink"/>
          <w:rFonts w:ascii="Garamond" w:hAnsi="Garamond" w:cs="Calibri"/>
          <w:color w:val="000000" w:themeColor="text1"/>
          <w:u w:val="none"/>
        </w:rPr>
        <w:t xml:space="preserve"> personal </w:t>
      </w:r>
      <w:r w:rsidR="008F0D99" w:rsidRPr="00C839B9">
        <w:rPr>
          <w:rStyle w:val="Hyperlink"/>
          <w:rFonts w:ascii="Garamond" w:hAnsi="Garamond" w:cs="Calibri"/>
          <w:color w:val="FF0000"/>
          <w:u w:val="none"/>
        </w:rPr>
        <w:t>safety and biology needs</w:t>
      </w:r>
      <w:r w:rsidR="008F0D99" w:rsidRPr="00C839B9">
        <w:rPr>
          <w:rStyle w:val="Hyperlink"/>
          <w:rFonts w:ascii="Garamond" w:hAnsi="Garamond" w:cs="Calibri"/>
          <w:color w:val="000000" w:themeColor="text1"/>
          <w:u w:val="none"/>
        </w:rPr>
        <w:t>.</w:t>
      </w:r>
    </w:p>
    <w:p w14:paraId="71DDA1B9" w14:textId="77777777" w:rsidR="008F0D99" w:rsidRPr="00C839B9" w:rsidRDefault="008F0D99" w:rsidP="008F0D99">
      <w:pPr>
        <w:rPr>
          <w:rFonts w:ascii="Garamond" w:hAnsi="Garamond"/>
        </w:rPr>
      </w:pPr>
    </w:p>
    <w:p w14:paraId="5E923788" w14:textId="77777777" w:rsidR="008F0D99" w:rsidRPr="00C839B9" w:rsidRDefault="008F0D99" w:rsidP="008F0D99">
      <w:pPr>
        <w:pStyle w:val="ListParagraph"/>
        <w:numPr>
          <w:ilvl w:val="0"/>
          <w:numId w:val="6"/>
        </w:numPr>
        <w:rPr>
          <w:rStyle w:val="Hyperlink"/>
          <w:rFonts w:ascii="Garamond" w:hAnsi="Garamond" w:cs="Calibri"/>
          <w:color w:val="000000" w:themeColor="text1"/>
          <w:u w:val="none"/>
        </w:rPr>
      </w:pPr>
      <w:r w:rsidRPr="00C839B9">
        <w:rPr>
          <w:rStyle w:val="Hyperlink"/>
          <w:rFonts w:ascii="Garamond" w:hAnsi="Garamond" w:cs="Calibri"/>
          <w:b/>
          <w:color w:val="000000" w:themeColor="text1"/>
          <w:u w:val="none"/>
        </w:rPr>
        <w:t>Document</w:t>
      </w:r>
      <w:r w:rsidRPr="00C839B9">
        <w:rPr>
          <w:rStyle w:val="Hyperlink"/>
          <w:rFonts w:ascii="Garamond" w:hAnsi="Garamond" w:cs="Calibri"/>
          <w:color w:val="000000" w:themeColor="text1"/>
          <w:u w:val="none"/>
        </w:rPr>
        <w:t xml:space="preserve"> and save your close reading in writing as a resource to use for your work throughout this sequence.</w:t>
      </w:r>
    </w:p>
    <w:p w14:paraId="2A694A07" w14:textId="77777777" w:rsidR="008F0D99" w:rsidRPr="00C839B9" w:rsidRDefault="008F0D99" w:rsidP="008F0D99">
      <w:pPr>
        <w:rPr>
          <w:rStyle w:val="Hyperlink"/>
          <w:rFonts w:ascii="Garamond" w:hAnsi="Garamond" w:cs="Calibri"/>
          <w:color w:val="000000" w:themeColor="text1"/>
          <w:u w:val="none"/>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795"/>
        <w:gridCol w:w="8959"/>
      </w:tblGrid>
      <w:tr w:rsidR="008F0D99" w:rsidRPr="00C839B9" w14:paraId="6D3C385C" w14:textId="77777777" w:rsidTr="0024348B">
        <w:tc>
          <w:tcPr>
            <w:tcW w:w="10790" w:type="dxa"/>
            <w:gridSpan w:val="2"/>
            <w:tcBorders>
              <w:top w:val="single" w:sz="18" w:space="0" w:color="auto"/>
              <w:bottom w:val="single" w:sz="18" w:space="0" w:color="auto"/>
            </w:tcBorders>
          </w:tcPr>
          <w:p w14:paraId="2449BE6B" w14:textId="77777777" w:rsidR="008F0D99" w:rsidRPr="00C839B9" w:rsidRDefault="008F0D99" w:rsidP="0024348B">
            <w:pPr>
              <w:jc w:val="center"/>
              <w:rPr>
                <w:rFonts w:ascii="Garamond" w:hAnsi="Garamond"/>
                <w:b/>
              </w:rPr>
            </w:pPr>
            <w:r w:rsidRPr="00C839B9">
              <w:rPr>
                <w:rFonts w:ascii="Garamond" w:hAnsi="Garamond"/>
                <w:i/>
              </w:rPr>
              <w:t>Baker’s [</w:t>
            </w:r>
            <w:r w:rsidRPr="00C839B9">
              <w:rPr>
                <w:rFonts w:ascii="Garamond" w:hAnsi="Garamond"/>
                <w:i/>
                <w:color w:val="FF0000"/>
              </w:rPr>
              <w:t>NOT Yours</w:t>
            </w:r>
            <w:r w:rsidRPr="00C839B9">
              <w:rPr>
                <w:rFonts w:ascii="Garamond" w:hAnsi="Garamond"/>
                <w:i/>
              </w:rPr>
              <w:t>]</w:t>
            </w:r>
            <w:r w:rsidRPr="00C839B9">
              <w:rPr>
                <w:rFonts w:ascii="Garamond" w:hAnsi="Garamond"/>
              </w:rPr>
              <w:t xml:space="preserve"> </w:t>
            </w:r>
            <w:hyperlink w:anchor="paraphrase" w:history="1">
              <w:r w:rsidRPr="00C839B9">
                <w:rPr>
                  <w:rStyle w:val="Hyperlink"/>
                  <w:rFonts w:ascii="Garamond" w:hAnsi="Garamond"/>
                  <w:b/>
                </w:rPr>
                <w:t>Summary</w:t>
              </w:r>
            </w:hyperlink>
            <w:r w:rsidRPr="00C839B9">
              <w:rPr>
                <w:rFonts w:ascii="Garamond" w:hAnsi="Garamond"/>
                <w:b/>
              </w:rPr>
              <w:t xml:space="preserve"> [</w:t>
            </w:r>
            <w:r w:rsidRPr="00C839B9">
              <w:rPr>
                <w:rFonts w:ascii="Garamond" w:hAnsi="Garamond"/>
                <w:b/>
                <w:color w:val="FF0000"/>
              </w:rPr>
              <w:t xml:space="preserve">NOT Close Reading Or </w:t>
            </w:r>
            <w:hyperlink w:anchor="paraphrase" w:history="1">
              <w:r w:rsidRPr="00C839B9">
                <w:rPr>
                  <w:rStyle w:val="Hyperlink"/>
                  <w:rFonts w:ascii="Garamond" w:hAnsi="Garamond"/>
                  <w:b/>
                </w:rPr>
                <w:t>Paraphrase</w:t>
              </w:r>
            </w:hyperlink>
            <w:r w:rsidRPr="00C839B9">
              <w:rPr>
                <w:rFonts w:ascii="Garamond" w:hAnsi="Garamond"/>
                <w:b/>
              </w:rPr>
              <w:t>] of</w:t>
            </w:r>
          </w:p>
          <w:p w14:paraId="3C1ADA79" w14:textId="77777777" w:rsidR="008F0D99" w:rsidRPr="00C839B9" w:rsidRDefault="008F0D99" w:rsidP="0024348B">
            <w:pPr>
              <w:jc w:val="center"/>
              <w:rPr>
                <w:rFonts w:ascii="Garamond" w:hAnsi="Garamond"/>
                <w:highlight w:val="yellow"/>
              </w:rPr>
            </w:pPr>
            <w:r w:rsidRPr="00C839B9">
              <w:rPr>
                <w:rFonts w:ascii="Garamond" w:hAnsi="Garamond"/>
                <w:b/>
              </w:rPr>
              <w:t>Maslow’s Enhanced Hierarchy of Needs (based on Mcleod)</w:t>
            </w:r>
          </w:p>
        </w:tc>
      </w:tr>
      <w:tr w:rsidR="008F0D99" w:rsidRPr="00C839B9" w14:paraId="1C508D0C" w14:textId="77777777" w:rsidTr="0024348B">
        <w:tc>
          <w:tcPr>
            <w:tcW w:w="1795" w:type="dxa"/>
            <w:tcBorders>
              <w:top w:val="single" w:sz="18" w:space="0" w:color="auto"/>
              <w:bottom w:val="nil"/>
              <w:right w:val="single" w:sz="18" w:space="0" w:color="auto"/>
            </w:tcBorders>
            <w:shd w:val="clear" w:color="auto" w:fill="D9D9D9" w:themeFill="background1" w:themeFillShade="D9"/>
          </w:tcPr>
          <w:p w14:paraId="3A4B0A8C" w14:textId="77777777" w:rsidR="008F0D99" w:rsidRPr="00C839B9" w:rsidRDefault="008F0D99" w:rsidP="0024348B">
            <w:pPr>
              <w:rPr>
                <w:rFonts w:ascii="Garamond" w:hAnsi="Garamond"/>
                <w:b/>
              </w:rPr>
            </w:pPr>
            <w:r w:rsidRPr="00C839B9">
              <w:rPr>
                <w:rFonts w:ascii="Garamond" w:hAnsi="Garamond"/>
                <w:b/>
              </w:rPr>
              <w:t>Biology/Body</w:t>
            </w:r>
          </w:p>
        </w:tc>
        <w:tc>
          <w:tcPr>
            <w:tcW w:w="8995" w:type="dxa"/>
            <w:tcBorders>
              <w:top w:val="single" w:sz="18" w:space="0" w:color="auto"/>
              <w:left w:val="single" w:sz="18" w:space="0" w:color="auto"/>
              <w:bottom w:val="nil"/>
            </w:tcBorders>
            <w:shd w:val="clear" w:color="auto" w:fill="D9D9D9" w:themeFill="background1" w:themeFillShade="D9"/>
          </w:tcPr>
          <w:p w14:paraId="6BE070B4" w14:textId="77777777" w:rsidR="008F0D99" w:rsidRPr="00C839B9" w:rsidRDefault="008F0D99" w:rsidP="0024348B">
            <w:pPr>
              <w:rPr>
                <w:rFonts w:ascii="Garamond" w:hAnsi="Garamond"/>
              </w:rPr>
            </w:pPr>
            <w:r w:rsidRPr="00C839B9">
              <w:rPr>
                <w:rFonts w:ascii="Garamond" w:hAnsi="Garamond"/>
              </w:rPr>
              <w:t>requirements for health/survival (air, food, drink, shelter, warmth, sleep, etc)</w:t>
            </w:r>
          </w:p>
        </w:tc>
      </w:tr>
      <w:tr w:rsidR="008F0D99" w:rsidRPr="00C839B9" w14:paraId="4480C219" w14:textId="77777777" w:rsidTr="0024348B">
        <w:tc>
          <w:tcPr>
            <w:tcW w:w="1795" w:type="dxa"/>
            <w:tcBorders>
              <w:top w:val="nil"/>
              <w:bottom w:val="single" w:sz="18" w:space="0" w:color="auto"/>
              <w:right w:val="single" w:sz="18" w:space="0" w:color="auto"/>
            </w:tcBorders>
            <w:shd w:val="clear" w:color="auto" w:fill="D9D9D9" w:themeFill="background1" w:themeFillShade="D9"/>
          </w:tcPr>
          <w:p w14:paraId="593FCF50" w14:textId="77777777" w:rsidR="008F0D99" w:rsidRPr="00C839B9" w:rsidRDefault="008F0D99" w:rsidP="0024348B">
            <w:pPr>
              <w:tabs>
                <w:tab w:val="center" w:pos="1374"/>
              </w:tabs>
              <w:rPr>
                <w:rFonts w:ascii="Garamond" w:hAnsi="Garamond"/>
                <w:b/>
              </w:rPr>
            </w:pPr>
            <w:r w:rsidRPr="00C839B9">
              <w:rPr>
                <w:rFonts w:ascii="Garamond" w:hAnsi="Garamond"/>
                <w:b/>
              </w:rPr>
              <w:t>Safety</w:t>
            </w:r>
          </w:p>
        </w:tc>
        <w:tc>
          <w:tcPr>
            <w:tcW w:w="8995" w:type="dxa"/>
            <w:tcBorders>
              <w:top w:val="nil"/>
              <w:left w:val="single" w:sz="18" w:space="0" w:color="auto"/>
              <w:bottom w:val="single" w:sz="18" w:space="0" w:color="auto"/>
            </w:tcBorders>
            <w:shd w:val="clear" w:color="auto" w:fill="D9D9D9" w:themeFill="background1" w:themeFillShade="D9"/>
          </w:tcPr>
          <w:p w14:paraId="0001149F" w14:textId="77777777" w:rsidR="008F0D99" w:rsidRPr="00C839B9" w:rsidRDefault="008F0D99" w:rsidP="0024348B">
            <w:pPr>
              <w:rPr>
                <w:rFonts w:ascii="Garamond" w:hAnsi="Garamond"/>
              </w:rPr>
            </w:pPr>
            <w:r w:rsidRPr="00C839B9">
              <w:rPr>
                <w:rFonts w:ascii="Garamond" w:hAnsi="Garamond"/>
              </w:rPr>
              <w:t>protection from harm/threat (security, stability, freedom from fear/anxiety/despair, etc)</w:t>
            </w:r>
          </w:p>
        </w:tc>
      </w:tr>
      <w:tr w:rsidR="008F0D99" w:rsidRPr="00C839B9" w14:paraId="1A756B22" w14:textId="77777777" w:rsidTr="0024348B">
        <w:tc>
          <w:tcPr>
            <w:tcW w:w="1795" w:type="dxa"/>
            <w:tcBorders>
              <w:top w:val="single" w:sz="18" w:space="0" w:color="auto"/>
              <w:bottom w:val="nil"/>
              <w:right w:val="single" w:sz="18" w:space="0" w:color="auto"/>
            </w:tcBorders>
            <w:shd w:val="clear" w:color="auto" w:fill="FFE599" w:themeFill="accent4" w:themeFillTint="66"/>
          </w:tcPr>
          <w:p w14:paraId="1AA3049D" w14:textId="77777777" w:rsidR="008F0D99" w:rsidRPr="00C839B9" w:rsidRDefault="008F0D99" w:rsidP="0024348B">
            <w:pPr>
              <w:rPr>
                <w:rFonts w:ascii="Garamond" w:hAnsi="Garamond"/>
                <w:b/>
              </w:rPr>
            </w:pPr>
            <w:r w:rsidRPr="00C839B9">
              <w:rPr>
                <w:rFonts w:ascii="Garamond" w:hAnsi="Garamond"/>
                <w:b/>
              </w:rPr>
              <w:t>Love/Belonging</w:t>
            </w:r>
          </w:p>
        </w:tc>
        <w:tc>
          <w:tcPr>
            <w:tcW w:w="8995" w:type="dxa"/>
            <w:tcBorders>
              <w:top w:val="single" w:sz="18" w:space="0" w:color="auto"/>
              <w:left w:val="single" w:sz="18" w:space="0" w:color="auto"/>
              <w:bottom w:val="nil"/>
            </w:tcBorders>
            <w:shd w:val="clear" w:color="auto" w:fill="FFE599" w:themeFill="accent4" w:themeFillTint="66"/>
          </w:tcPr>
          <w:p w14:paraId="7AF4BFF7" w14:textId="77777777" w:rsidR="008F0D99" w:rsidRPr="00C839B9" w:rsidRDefault="008F0D99" w:rsidP="0024348B">
            <w:pPr>
              <w:rPr>
                <w:rFonts w:ascii="Garamond" w:hAnsi="Garamond"/>
              </w:rPr>
            </w:pPr>
            <w:r w:rsidRPr="00C839B9">
              <w:rPr>
                <w:rFonts w:ascii="Garamond" w:hAnsi="Garamond"/>
              </w:rPr>
              <w:t>Caring relationships (intimacy, trust, acceptance, etc), receiving/giving affection, being part of a group (family, friends, work, etc)</w:t>
            </w:r>
          </w:p>
        </w:tc>
      </w:tr>
      <w:tr w:rsidR="008F0D99" w:rsidRPr="00C839B9" w14:paraId="44D7EB84" w14:textId="77777777" w:rsidTr="0024348B">
        <w:tc>
          <w:tcPr>
            <w:tcW w:w="1795" w:type="dxa"/>
            <w:tcBorders>
              <w:top w:val="nil"/>
              <w:bottom w:val="single" w:sz="24" w:space="0" w:color="auto"/>
              <w:right w:val="single" w:sz="18" w:space="0" w:color="auto"/>
            </w:tcBorders>
            <w:shd w:val="clear" w:color="auto" w:fill="FFE599" w:themeFill="accent4" w:themeFillTint="66"/>
          </w:tcPr>
          <w:p w14:paraId="259BA955" w14:textId="77777777" w:rsidR="008F0D99" w:rsidRPr="00C839B9" w:rsidRDefault="008F0D99" w:rsidP="0024348B">
            <w:pPr>
              <w:rPr>
                <w:rFonts w:ascii="Garamond" w:hAnsi="Garamond"/>
                <w:b/>
              </w:rPr>
            </w:pPr>
            <w:r w:rsidRPr="00C839B9">
              <w:rPr>
                <w:rFonts w:ascii="Garamond" w:hAnsi="Garamond"/>
                <w:b/>
              </w:rPr>
              <w:t>Esteem</w:t>
            </w:r>
          </w:p>
        </w:tc>
        <w:tc>
          <w:tcPr>
            <w:tcW w:w="8995" w:type="dxa"/>
            <w:tcBorders>
              <w:top w:val="nil"/>
              <w:left w:val="single" w:sz="18" w:space="0" w:color="auto"/>
              <w:bottom w:val="single" w:sz="24" w:space="0" w:color="auto"/>
            </w:tcBorders>
            <w:shd w:val="clear" w:color="auto" w:fill="FFE599" w:themeFill="accent4" w:themeFillTint="66"/>
          </w:tcPr>
          <w:p w14:paraId="5FBBDB46" w14:textId="77777777" w:rsidR="008F0D99" w:rsidRPr="00C839B9" w:rsidRDefault="008F0D99" w:rsidP="0024348B">
            <w:pPr>
              <w:rPr>
                <w:rFonts w:ascii="Garamond" w:hAnsi="Garamond"/>
              </w:rPr>
            </w:pPr>
            <w:r w:rsidRPr="00C839B9">
              <w:rPr>
                <w:rFonts w:ascii="Garamond" w:hAnsi="Garamond"/>
              </w:rPr>
              <w:t>positive view of oneself (dignity, achievement, mastery, independence, etc) AND from others (reputation, respect, status, prestige, etc)</w:t>
            </w:r>
          </w:p>
        </w:tc>
      </w:tr>
      <w:tr w:rsidR="008F0D99" w:rsidRPr="00C839B9" w14:paraId="48079124" w14:textId="77777777" w:rsidTr="0024348B">
        <w:tc>
          <w:tcPr>
            <w:tcW w:w="1795" w:type="dxa"/>
            <w:tcBorders>
              <w:top w:val="single" w:sz="24" w:space="0" w:color="auto"/>
              <w:right w:val="single" w:sz="18" w:space="0" w:color="auto"/>
            </w:tcBorders>
          </w:tcPr>
          <w:p w14:paraId="2A72EDB0" w14:textId="77777777" w:rsidR="008F0D99" w:rsidRPr="00C839B9" w:rsidRDefault="008F0D99" w:rsidP="0024348B">
            <w:pPr>
              <w:rPr>
                <w:rFonts w:ascii="Garamond" w:hAnsi="Garamond"/>
                <w:b/>
              </w:rPr>
            </w:pPr>
            <w:r w:rsidRPr="00C839B9">
              <w:rPr>
                <w:rFonts w:ascii="Garamond" w:hAnsi="Garamond"/>
                <w:b/>
              </w:rPr>
              <w:t>Cognition/Mental</w:t>
            </w:r>
          </w:p>
        </w:tc>
        <w:tc>
          <w:tcPr>
            <w:tcW w:w="8995" w:type="dxa"/>
            <w:tcBorders>
              <w:top w:val="single" w:sz="24" w:space="0" w:color="auto"/>
              <w:left w:val="single" w:sz="18" w:space="0" w:color="auto"/>
              <w:bottom w:val="nil"/>
            </w:tcBorders>
          </w:tcPr>
          <w:p w14:paraId="16153E66" w14:textId="77777777" w:rsidR="008F0D99" w:rsidRPr="00C839B9" w:rsidRDefault="008F0D99" w:rsidP="0024348B">
            <w:pPr>
              <w:rPr>
                <w:rFonts w:ascii="Garamond" w:hAnsi="Garamond"/>
              </w:rPr>
            </w:pPr>
            <w:r w:rsidRPr="00C839B9">
              <w:rPr>
                <w:rFonts w:ascii="Garamond" w:hAnsi="Garamond"/>
              </w:rPr>
              <w:t>learning (knowledge, understanding, meaning, curiosity, questioning, engaging with the world, etc)</w:t>
            </w:r>
          </w:p>
        </w:tc>
      </w:tr>
      <w:tr w:rsidR="008F0D99" w:rsidRPr="00C839B9" w14:paraId="15861FCC" w14:textId="77777777" w:rsidTr="0024348B">
        <w:tc>
          <w:tcPr>
            <w:tcW w:w="1795" w:type="dxa"/>
            <w:tcBorders>
              <w:right w:val="single" w:sz="18" w:space="0" w:color="auto"/>
            </w:tcBorders>
          </w:tcPr>
          <w:p w14:paraId="6557F3DC" w14:textId="77777777" w:rsidR="008F0D99" w:rsidRPr="00C839B9" w:rsidRDefault="008F0D99" w:rsidP="0024348B">
            <w:pPr>
              <w:rPr>
                <w:rFonts w:ascii="Garamond" w:hAnsi="Garamond"/>
                <w:b/>
              </w:rPr>
            </w:pPr>
            <w:r w:rsidRPr="00C839B9">
              <w:rPr>
                <w:rFonts w:ascii="Garamond" w:hAnsi="Garamond"/>
                <w:b/>
              </w:rPr>
              <w:t>Aesthetic</w:t>
            </w:r>
          </w:p>
        </w:tc>
        <w:tc>
          <w:tcPr>
            <w:tcW w:w="8995" w:type="dxa"/>
            <w:tcBorders>
              <w:top w:val="nil"/>
              <w:left w:val="single" w:sz="18" w:space="0" w:color="auto"/>
              <w:bottom w:val="nil"/>
            </w:tcBorders>
          </w:tcPr>
          <w:p w14:paraId="7A331A55" w14:textId="77777777" w:rsidR="008F0D99" w:rsidRPr="00C839B9" w:rsidRDefault="008F0D99" w:rsidP="0024348B">
            <w:pPr>
              <w:rPr>
                <w:rFonts w:ascii="Garamond" w:hAnsi="Garamond"/>
              </w:rPr>
            </w:pPr>
            <w:r w:rsidRPr="00C839B9">
              <w:rPr>
                <w:rFonts w:ascii="Garamond" w:hAnsi="Garamond"/>
              </w:rPr>
              <w:t>enriching perception (beauty, balance, form, atmosphere, environment, quality of life, etc)</w:t>
            </w:r>
          </w:p>
        </w:tc>
      </w:tr>
      <w:tr w:rsidR="008F0D99" w:rsidRPr="00C839B9" w14:paraId="2E5A0F8A" w14:textId="77777777" w:rsidTr="0024348B">
        <w:tc>
          <w:tcPr>
            <w:tcW w:w="1795" w:type="dxa"/>
            <w:tcBorders>
              <w:right w:val="single" w:sz="18" w:space="0" w:color="auto"/>
            </w:tcBorders>
          </w:tcPr>
          <w:p w14:paraId="557EA4C2" w14:textId="77777777" w:rsidR="008F0D99" w:rsidRPr="00C839B9" w:rsidRDefault="008F0D99" w:rsidP="0024348B">
            <w:pPr>
              <w:rPr>
                <w:rFonts w:ascii="Garamond" w:hAnsi="Garamond"/>
                <w:b/>
              </w:rPr>
            </w:pPr>
            <w:r w:rsidRPr="00C839B9">
              <w:rPr>
                <w:rFonts w:ascii="Garamond" w:hAnsi="Garamond"/>
                <w:b/>
              </w:rPr>
              <w:t>Self-Actualization</w:t>
            </w:r>
          </w:p>
        </w:tc>
        <w:tc>
          <w:tcPr>
            <w:tcW w:w="8995" w:type="dxa"/>
            <w:tcBorders>
              <w:top w:val="nil"/>
              <w:left w:val="single" w:sz="18" w:space="0" w:color="auto"/>
              <w:bottom w:val="nil"/>
            </w:tcBorders>
          </w:tcPr>
          <w:p w14:paraId="76838389" w14:textId="77777777" w:rsidR="008F0D99" w:rsidRPr="00C839B9" w:rsidRDefault="008F0D99" w:rsidP="0024348B">
            <w:pPr>
              <w:rPr>
                <w:rFonts w:ascii="Garamond" w:hAnsi="Garamond"/>
              </w:rPr>
            </w:pPr>
            <w:r w:rsidRPr="00C839B9">
              <w:rPr>
                <w:rFonts w:ascii="Garamond" w:hAnsi="Garamond"/>
              </w:rPr>
              <w:t>realizing potential (self-fulfillment, growth experiences, strengthening, expanding capacity, etc)</w:t>
            </w:r>
          </w:p>
        </w:tc>
      </w:tr>
      <w:tr w:rsidR="008F0D99" w:rsidRPr="00C839B9" w14:paraId="203B3E96" w14:textId="77777777" w:rsidTr="0024348B">
        <w:tc>
          <w:tcPr>
            <w:tcW w:w="1795" w:type="dxa"/>
            <w:tcBorders>
              <w:right w:val="single" w:sz="18" w:space="0" w:color="auto"/>
            </w:tcBorders>
          </w:tcPr>
          <w:p w14:paraId="5012E2D8" w14:textId="77777777" w:rsidR="008F0D99" w:rsidRPr="00C839B9" w:rsidRDefault="008F0D99" w:rsidP="0024348B">
            <w:pPr>
              <w:rPr>
                <w:rFonts w:ascii="Garamond" w:hAnsi="Garamond"/>
                <w:b/>
              </w:rPr>
            </w:pPr>
            <w:r w:rsidRPr="00C839B9">
              <w:rPr>
                <w:rFonts w:ascii="Garamond" w:hAnsi="Garamond"/>
                <w:b/>
              </w:rPr>
              <w:t>Transcendence</w:t>
            </w:r>
          </w:p>
        </w:tc>
        <w:tc>
          <w:tcPr>
            <w:tcW w:w="8995" w:type="dxa"/>
            <w:tcBorders>
              <w:top w:val="nil"/>
              <w:left w:val="single" w:sz="18" w:space="0" w:color="auto"/>
              <w:bottom w:val="single" w:sz="18" w:space="0" w:color="auto"/>
            </w:tcBorders>
          </w:tcPr>
          <w:p w14:paraId="7F955DC5" w14:textId="77777777" w:rsidR="008F0D99" w:rsidRPr="00C839B9" w:rsidRDefault="008F0D99" w:rsidP="0024348B">
            <w:pPr>
              <w:rPr>
                <w:rFonts w:ascii="Garamond" w:hAnsi="Garamond"/>
              </w:rPr>
            </w:pPr>
            <w:r w:rsidRPr="00C839B9">
              <w:rPr>
                <w:rFonts w:ascii="Garamond" w:hAnsi="Garamond"/>
              </w:rPr>
              <w:t>experiencing beyond the self (faith, mystical awareness, ecstasy, passion, sense of peace/ purpose/ value, etc)</w:t>
            </w:r>
          </w:p>
        </w:tc>
      </w:tr>
    </w:tbl>
    <w:p w14:paraId="1BDCC940" w14:textId="77777777" w:rsidR="008F0D99" w:rsidRPr="00C839B9" w:rsidRDefault="008F0D99" w:rsidP="008F0D99">
      <w:pPr>
        <w:rPr>
          <w:rStyle w:val="Hyperlink"/>
          <w:rFonts w:ascii="Garamond" w:hAnsi="Garamond" w:cs="Calibri"/>
          <w:color w:val="000000" w:themeColor="text1"/>
        </w:rPr>
      </w:pPr>
    </w:p>
    <w:p w14:paraId="00215E0B" w14:textId="77777777" w:rsidR="008F0D99" w:rsidRPr="00C839B9" w:rsidRDefault="008F0D99" w:rsidP="008F0D99">
      <w:pPr>
        <w:rPr>
          <w:rFonts w:ascii="Garamond" w:hAnsi="Garamond"/>
        </w:rPr>
      </w:pPr>
    </w:p>
    <w:p w14:paraId="1B216B8B" w14:textId="77777777" w:rsidR="008F0D99" w:rsidRPr="00C839B9" w:rsidRDefault="008F0D99" w:rsidP="008F0D99">
      <w:pPr>
        <w:rPr>
          <w:rFonts w:ascii="Garamond" w:hAnsi="Garamond"/>
          <w:u w:val="single"/>
        </w:rPr>
      </w:pPr>
      <w:r w:rsidRPr="00C839B9">
        <w:rPr>
          <w:rFonts w:ascii="Garamond" w:hAnsi="Garamond"/>
          <w:u w:val="single"/>
        </w:rPr>
        <w:t>Step Two</w:t>
      </w:r>
    </w:p>
    <w:p w14:paraId="6C277907" w14:textId="77777777" w:rsidR="008F0D99" w:rsidRPr="00C839B9" w:rsidRDefault="008F0D99" w:rsidP="008F0D99">
      <w:pPr>
        <w:spacing w:line="276" w:lineRule="auto"/>
        <w:rPr>
          <w:rFonts w:ascii="Garamond" w:hAnsi="Garamond"/>
        </w:rPr>
      </w:pPr>
      <w:r w:rsidRPr="00C839B9">
        <w:rPr>
          <w:rFonts w:ascii="Garamond" w:hAnsi="Garamond"/>
        </w:rPr>
        <w:t xml:space="preserve">Brainstorm/research/assemble ideas to </w:t>
      </w:r>
      <w:r w:rsidRPr="00C839B9">
        <w:rPr>
          <w:rFonts w:ascii="Garamond" w:hAnsi="Garamond"/>
          <w:b/>
        </w:rPr>
        <w:t>map out</w:t>
      </w:r>
      <w:r w:rsidRPr="00C839B9">
        <w:rPr>
          <w:rFonts w:ascii="Garamond" w:hAnsi="Garamond"/>
        </w:rPr>
        <w:t xml:space="preserve"> </w:t>
      </w:r>
      <w:r w:rsidRPr="00C839B9">
        <w:rPr>
          <w:rFonts w:ascii="Garamond" w:hAnsi="Garamond"/>
          <w:b/>
        </w:rPr>
        <w:t xml:space="preserve">YOUR PERSONAL </w:t>
      </w:r>
      <w:r w:rsidRPr="00C839B9">
        <w:rPr>
          <w:rFonts w:ascii="Garamond" w:hAnsi="Garamond"/>
          <w:b/>
          <w:i/>
          <w:highlight w:val="yellow"/>
        </w:rPr>
        <w:t>external</w:t>
      </w:r>
      <w:r w:rsidRPr="00C839B9">
        <w:rPr>
          <w:rFonts w:ascii="Garamond" w:hAnsi="Garamond"/>
        </w:rPr>
        <w:t xml:space="preserve"> </w:t>
      </w:r>
      <w:r w:rsidRPr="00C839B9">
        <w:rPr>
          <w:rFonts w:ascii="Garamond" w:hAnsi="Garamond"/>
          <w:b/>
          <w:bCs/>
        </w:rPr>
        <w:t>social-emotional</w:t>
      </w:r>
      <w:r w:rsidRPr="00C839B9">
        <w:rPr>
          <w:rFonts w:ascii="Garamond" w:hAnsi="Garamond"/>
        </w:rPr>
        <w:t xml:space="preserve"> </w:t>
      </w:r>
      <w:r w:rsidRPr="00C839B9">
        <w:rPr>
          <w:rFonts w:ascii="Garamond" w:hAnsi="Garamond"/>
          <w:b/>
        </w:rPr>
        <w:t>support system.</w:t>
      </w:r>
      <w:r w:rsidRPr="00C839B9">
        <w:rPr>
          <w:rFonts w:ascii="Garamond" w:hAnsi="Garamond"/>
        </w:rPr>
        <w:t xml:space="preserve"> Choose a format for documenting that gives YOU PERSONALLY the best chance to reveal complexities, possibilities, overlaps, gaps, conditions/rules for </w:t>
      </w:r>
      <w:r w:rsidRPr="00C839B9">
        <w:rPr>
          <w:rFonts w:ascii="Garamond" w:hAnsi="Garamond"/>
          <w:highlight w:val="yellow"/>
        </w:rPr>
        <w:t xml:space="preserve">how those you love, trust and connect with </w:t>
      </w:r>
      <w:r w:rsidRPr="00C839B9">
        <w:rPr>
          <w:rFonts w:ascii="Garamond" w:hAnsi="Garamond"/>
          <w:i/>
          <w:highlight w:val="yellow"/>
        </w:rPr>
        <w:t>in positive ways</w:t>
      </w:r>
      <w:r w:rsidRPr="00C839B9">
        <w:rPr>
          <w:rFonts w:ascii="Garamond" w:hAnsi="Garamond"/>
          <w:highlight w:val="yellow"/>
        </w:rPr>
        <w:t xml:space="preserve"> relate to you</w:t>
      </w:r>
      <w:r w:rsidRPr="00C839B9">
        <w:rPr>
          <w:rFonts w:ascii="Garamond" w:hAnsi="Garamond"/>
        </w:rPr>
        <w:t>. You may wish to consider these example formats:</w:t>
      </w:r>
    </w:p>
    <w:p w14:paraId="415AFF59" w14:textId="77777777" w:rsidR="008F0D99" w:rsidRPr="00C839B9" w:rsidRDefault="008F0D99" w:rsidP="008F0D99">
      <w:pPr>
        <w:rPr>
          <w:rFonts w:ascii="Garamond" w:hAnsi="Garamond"/>
        </w:rPr>
      </w:pPr>
    </w:p>
    <w:p w14:paraId="5B02D245" w14:textId="77777777" w:rsidR="008F0D99" w:rsidRPr="00C839B9" w:rsidRDefault="008F0D99" w:rsidP="008F0D99">
      <w:pPr>
        <w:jc w:val="center"/>
        <w:rPr>
          <w:rFonts w:ascii="Garamond" w:hAnsi="Garamond"/>
        </w:rPr>
      </w:pPr>
      <w:r w:rsidRPr="00C839B9">
        <w:rPr>
          <w:rFonts w:ascii="Garamond" w:hAnsi="Garamond"/>
          <w:noProof/>
        </w:rPr>
        <w:drawing>
          <wp:inline distT="0" distB="0" distL="0" distR="0" wp14:anchorId="372B33B3" wp14:editId="0F6B2E1A">
            <wp:extent cx="2133600" cy="279535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142905" cy="2807549"/>
                    </a:xfrm>
                    <a:prstGeom prst="rect">
                      <a:avLst/>
                    </a:prstGeom>
                  </pic:spPr>
                </pic:pic>
              </a:graphicData>
            </a:graphic>
          </wp:inline>
        </w:drawing>
      </w:r>
      <w:r w:rsidRPr="00C839B9">
        <w:rPr>
          <w:rFonts w:ascii="Garamond" w:hAnsi="Garamond"/>
        </w:rPr>
        <w:t xml:space="preserve"> </w:t>
      </w:r>
      <w:r w:rsidRPr="00C839B9">
        <w:rPr>
          <w:rFonts w:ascii="Garamond" w:hAnsi="Garamond"/>
          <w:noProof/>
        </w:rPr>
        <w:drawing>
          <wp:inline distT="0" distB="0" distL="0" distR="0" wp14:anchorId="1DD44748" wp14:editId="73BF5298">
            <wp:extent cx="3197294" cy="2236922"/>
            <wp:effectExtent l="0" t="0" r="3175" b="0"/>
            <wp:docPr id="2" name="Picture 2" descr="The circle of support | Circle map, Emotions, Intim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circle of support | Circle map, Emotions, Intimacy"/>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239513" cy="2266460"/>
                    </a:xfrm>
                    <a:prstGeom prst="rect">
                      <a:avLst/>
                    </a:prstGeom>
                    <a:noFill/>
                    <a:ln>
                      <a:noFill/>
                    </a:ln>
                  </pic:spPr>
                </pic:pic>
              </a:graphicData>
            </a:graphic>
          </wp:inline>
        </w:drawing>
      </w:r>
    </w:p>
    <w:p w14:paraId="16499236" w14:textId="77777777" w:rsidR="008F0D99" w:rsidRPr="00C839B9" w:rsidRDefault="0048590A" w:rsidP="008F0D99">
      <w:pPr>
        <w:jc w:val="center"/>
        <w:rPr>
          <w:rFonts w:ascii="Garamond" w:hAnsi="Garamond"/>
        </w:rPr>
      </w:pPr>
      <w:hyperlink r:id="rId42" w:history="1">
        <w:r w:rsidR="008F0D99" w:rsidRPr="00C839B9">
          <w:rPr>
            <w:rStyle w:val="Hyperlink"/>
            <w:rFonts w:ascii="Garamond" w:hAnsi="Garamond"/>
          </w:rPr>
          <w:t>https://whatsyourgrief.com/support-system-superlatives-a-journaling-exercise/</w:t>
        </w:r>
      </w:hyperlink>
    </w:p>
    <w:p w14:paraId="1F7ADFBC" w14:textId="77777777" w:rsidR="008F0D99" w:rsidRPr="00C839B9" w:rsidRDefault="008F0D99" w:rsidP="008F0D99">
      <w:pPr>
        <w:rPr>
          <w:rFonts w:ascii="Garamond" w:hAnsi="Garamond"/>
        </w:rPr>
      </w:pPr>
    </w:p>
    <w:p w14:paraId="47E5F907" w14:textId="77777777" w:rsidR="008F0D99" w:rsidRPr="00C839B9" w:rsidRDefault="008F0D99" w:rsidP="008F0D99">
      <w:pPr>
        <w:rPr>
          <w:rFonts w:ascii="Garamond" w:hAnsi="Garamond"/>
        </w:rPr>
      </w:pPr>
    </w:p>
    <w:p w14:paraId="5C8F5131" w14:textId="77777777" w:rsidR="008F0D99" w:rsidRPr="00C839B9" w:rsidRDefault="008F0D99" w:rsidP="008F0D99">
      <w:pPr>
        <w:pStyle w:val="ListParagraph"/>
        <w:numPr>
          <w:ilvl w:val="0"/>
          <w:numId w:val="6"/>
        </w:numPr>
        <w:rPr>
          <w:rFonts w:ascii="Garamond" w:hAnsi="Garamond"/>
        </w:rPr>
      </w:pPr>
      <w:r w:rsidRPr="00C839B9">
        <w:rPr>
          <w:rFonts w:ascii="Garamond" w:hAnsi="Garamond"/>
          <w:b/>
          <w:bCs/>
        </w:rPr>
        <w:t>Document</w:t>
      </w:r>
      <w:r w:rsidRPr="00C839B9">
        <w:rPr>
          <w:rFonts w:ascii="Garamond" w:hAnsi="Garamond"/>
        </w:rPr>
        <w:t xml:space="preserve"> your externals map </w:t>
      </w:r>
      <w:r w:rsidRPr="00C839B9">
        <w:rPr>
          <w:rStyle w:val="Hyperlink"/>
          <w:rFonts w:ascii="Garamond" w:hAnsi="Garamond" w:cs="Calibri"/>
          <w:color w:val="000000" w:themeColor="text1"/>
          <w:u w:val="none"/>
        </w:rPr>
        <w:t>as a resource to use for your work throughout this sequence</w:t>
      </w:r>
      <w:r w:rsidRPr="00C839B9">
        <w:rPr>
          <w:rFonts w:ascii="Garamond" w:hAnsi="Garamond"/>
        </w:rPr>
        <w:t>.</w:t>
      </w:r>
    </w:p>
    <w:p w14:paraId="012AA1DE" w14:textId="77777777" w:rsidR="008F0D99" w:rsidRPr="00C839B9" w:rsidRDefault="008F0D99" w:rsidP="008F0D99">
      <w:pPr>
        <w:rPr>
          <w:rFonts w:ascii="Garamond" w:hAnsi="Garamond"/>
        </w:rPr>
      </w:pPr>
    </w:p>
    <w:p w14:paraId="5B9065B0" w14:textId="77777777" w:rsidR="008F0D99" w:rsidRPr="00C839B9" w:rsidRDefault="008F0D99" w:rsidP="008F0D99">
      <w:pPr>
        <w:rPr>
          <w:rFonts w:ascii="Garamond" w:hAnsi="Garamond"/>
          <w:u w:val="single"/>
        </w:rPr>
      </w:pPr>
      <w:r w:rsidRPr="00C839B9">
        <w:rPr>
          <w:rFonts w:ascii="Garamond" w:hAnsi="Garamond"/>
          <w:u w:val="single"/>
        </w:rPr>
        <w:t>Step Three</w:t>
      </w:r>
    </w:p>
    <w:p w14:paraId="4D99F8F0" w14:textId="77777777" w:rsidR="008F0D99" w:rsidRPr="00C839B9" w:rsidRDefault="008F0D99" w:rsidP="008F0D99">
      <w:pPr>
        <w:spacing w:line="276" w:lineRule="auto"/>
        <w:rPr>
          <w:rFonts w:ascii="Garamond" w:hAnsi="Garamond"/>
        </w:rPr>
      </w:pPr>
      <w:r w:rsidRPr="00C839B9">
        <w:rPr>
          <w:rFonts w:ascii="Garamond" w:hAnsi="Garamond"/>
        </w:rPr>
        <w:t xml:space="preserve">Brainstorm/research/assemble ideas to </w:t>
      </w:r>
      <w:r w:rsidRPr="00C839B9">
        <w:rPr>
          <w:rFonts w:ascii="Garamond" w:hAnsi="Garamond"/>
          <w:b/>
          <w:bCs/>
        </w:rPr>
        <w:t>map out</w:t>
      </w:r>
      <w:r w:rsidRPr="00C839B9">
        <w:rPr>
          <w:rFonts w:ascii="Garamond" w:hAnsi="Garamond"/>
        </w:rPr>
        <w:t xml:space="preserve"> </w:t>
      </w:r>
      <w:r w:rsidRPr="00C839B9">
        <w:rPr>
          <w:rFonts w:ascii="Garamond" w:hAnsi="Garamond"/>
          <w:b/>
          <w:bCs/>
        </w:rPr>
        <w:t>YOUR PERSONAL</w:t>
      </w:r>
      <w:r w:rsidRPr="00C839B9">
        <w:rPr>
          <w:rFonts w:ascii="Garamond" w:hAnsi="Garamond"/>
        </w:rPr>
        <w:t xml:space="preserve"> </w:t>
      </w:r>
      <w:r w:rsidRPr="00C839B9">
        <w:rPr>
          <w:rFonts w:ascii="Garamond" w:hAnsi="Garamond"/>
          <w:b/>
          <w:bCs/>
          <w:i/>
          <w:iCs/>
          <w:highlight w:val="yellow"/>
        </w:rPr>
        <w:t>internal</w:t>
      </w:r>
      <w:r w:rsidRPr="00C839B9">
        <w:rPr>
          <w:rFonts w:ascii="Garamond" w:hAnsi="Garamond"/>
          <w:b/>
          <w:bCs/>
        </w:rPr>
        <w:t xml:space="preserve"> social-emotional</w:t>
      </w:r>
      <w:r w:rsidRPr="00C839B9">
        <w:rPr>
          <w:rFonts w:ascii="Garamond" w:hAnsi="Garamond"/>
        </w:rPr>
        <w:t xml:space="preserve"> </w:t>
      </w:r>
      <w:r w:rsidRPr="00C839B9">
        <w:rPr>
          <w:rFonts w:ascii="Garamond" w:hAnsi="Garamond"/>
          <w:b/>
          <w:bCs/>
        </w:rPr>
        <w:t>support system</w:t>
      </w:r>
      <w:r w:rsidRPr="00C839B9">
        <w:rPr>
          <w:rFonts w:ascii="Garamond" w:hAnsi="Garamond"/>
        </w:rPr>
        <w:t xml:space="preserve"> Choose a format for documenting that gives YOU PERSONALLY the best chance to reveal complexities, possibilities, overlaps, gaps, conditions/rules for </w:t>
      </w:r>
      <w:r w:rsidRPr="00C839B9">
        <w:rPr>
          <w:rFonts w:ascii="Garamond" w:hAnsi="Garamond"/>
          <w:highlight w:val="yellow"/>
        </w:rPr>
        <w:t>the habits, rituals, actions, techniques, strengths YOU rely upon to manage stress, solve problems and find motivation.</w:t>
      </w:r>
      <w:r w:rsidRPr="00C839B9">
        <w:rPr>
          <w:rFonts w:ascii="Garamond" w:hAnsi="Garamond"/>
        </w:rPr>
        <w:t xml:space="preserve"> You may wish to consider descriptors contained in these sources:</w:t>
      </w:r>
    </w:p>
    <w:p w14:paraId="26EFF8FD" w14:textId="77777777" w:rsidR="008F0D99" w:rsidRPr="00C839B9" w:rsidRDefault="008F0D99" w:rsidP="008F0D99">
      <w:pPr>
        <w:rPr>
          <w:rFonts w:ascii="Garamond" w:hAnsi="Garamond"/>
        </w:rPr>
      </w:pPr>
    </w:p>
    <w:p w14:paraId="5F2FC7AB" w14:textId="77777777" w:rsidR="008F0D99" w:rsidRPr="00C839B9" w:rsidRDefault="0048590A" w:rsidP="008F0D99">
      <w:pPr>
        <w:ind w:left="360"/>
        <w:rPr>
          <w:rFonts w:ascii="Garamond" w:hAnsi="Garamond"/>
        </w:rPr>
      </w:pPr>
      <w:hyperlink r:id="rId43" w:history="1">
        <w:r w:rsidR="008F0D99" w:rsidRPr="00C839B9">
          <w:rPr>
            <w:rStyle w:val="Hyperlink"/>
            <w:rFonts w:ascii="Garamond" w:hAnsi="Garamond"/>
          </w:rPr>
          <w:t>https://biglifejournal.com/blogs/blog/build-self-esteem-confidence-teens</w:t>
        </w:r>
      </w:hyperlink>
    </w:p>
    <w:p w14:paraId="470BC915" w14:textId="77777777" w:rsidR="008F0D99" w:rsidRPr="00C839B9" w:rsidRDefault="0048590A" w:rsidP="008F0D99">
      <w:pPr>
        <w:spacing w:line="276" w:lineRule="auto"/>
        <w:ind w:left="360"/>
        <w:rPr>
          <w:rFonts w:ascii="Garamond" w:hAnsi="Garamond"/>
        </w:rPr>
      </w:pPr>
      <w:hyperlink r:id="rId44" w:history="1">
        <w:r w:rsidR="008F0D99" w:rsidRPr="00C839B9">
          <w:rPr>
            <w:rStyle w:val="Hyperlink"/>
            <w:rFonts w:ascii="Garamond" w:hAnsi="Garamond"/>
          </w:rPr>
          <w:t>https://www.cci.health.wa.gov.au/~/media/CCI/Consumer%20Modules/Improving%20Self-Esteem/Improving%20Self-Esteem%20-%2006%20-%20Accepting%20Yourself.pdf</w:t>
        </w:r>
      </w:hyperlink>
    </w:p>
    <w:p w14:paraId="2A2DFBEE" w14:textId="77777777" w:rsidR="008F0D99" w:rsidRPr="00C839B9" w:rsidRDefault="0048590A" w:rsidP="008F0D99">
      <w:pPr>
        <w:spacing w:line="276" w:lineRule="auto"/>
        <w:ind w:left="360"/>
        <w:rPr>
          <w:rStyle w:val="Hyperlink"/>
          <w:rFonts w:ascii="Garamond" w:hAnsi="Garamond"/>
          <w:color w:val="auto"/>
          <w:u w:val="none"/>
        </w:rPr>
      </w:pPr>
      <w:hyperlink r:id="rId45" w:history="1">
        <w:r w:rsidR="008F0D99" w:rsidRPr="00C839B9">
          <w:rPr>
            <w:rStyle w:val="Hyperlink"/>
            <w:rFonts w:ascii="Garamond" w:hAnsi="Garamond"/>
          </w:rPr>
          <w:t>https://positivepsychology.com/self-confidence-self-belief/</w:t>
        </w:r>
      </w:hyperlink>
    </w:p>
    <w:p w14:paraId="41269002" w14:textId="77777777" w:rsidR="008F0D99" w:rsidRPr="00C839B9" w:rsidRDefault="008F0D99" w:rsidP="008F0D99">
      <w:pPr>
        <w:pStyle w:val="ListParagraph"/>
        <w:spacing w:line="276" w:lineRule="auto"/>
        <w:rPr>
          <w:rFonts w:ascii="Garamond" w:hAnsi="Garamond"/>
        </w:rPr>
      </w:pPr>
    </w:p>
    <w:p w14:paraId="7F6F7F8E" w14:textId="77777777" w:rsidR="008F0D99" w:rsidRPr="00C839B9" w:rsidRDefault="008F0D99" w:rsidP="008F0D99">
      <w:pPr>
        <w:pStyle w:val="ListParagraph"/>
        <w:numPr>
          <w:ilvl w:val="0"/>
          <w:numId w:val="6"/>
        </w:numPr>
        <w:rPr>
          <w:rFonts w:ascii="Garamond" w:hAnsi="Garamond"/>
        </w:rPr>
      </w:pPr>
      <w:r w:rsidRPr="00C839B9">
        <w:rPr>
          <w:rFonts w:ascii="Garamond" w:hAnsi="Garamond"/>
          <w:b/>
          <w:bCs/>
        </w:rPr>
        <w:t>Document</w:t>
      </w:r>
      <w:r w:rsidRPr="00C839B9">
        <w:rPr>
          <w:rFonts w:ascii="Garamond" w:hAnsi="Garamond"/>
        </w:rPr>
        <w:t xml:space="preserve"> your internals map </w:t>
      </w:r>
      <w:r w:rsidRPr="00C839B9">
        <w:rPr>
          <w:rStyle w:val="Hyperlink"/>
          <w:rFonts w:ascii="Garamond" w:hAnsi="Garamond" w:cs="Calibri"/>
          <w:color w:val="000000" w:themeColor="text1"/>
          <w:u w:val="none"/>
        </w:rPr>
        <w:t>as a resource to use for your work throughout this sequence</w:t>
      </w:r>
      <w:r w:rsidRPr="00C839B9">
        <w:rPr>
          <w:rFonts w:ascii="Garamond" w:hAnsi="Garamond"/>
        </w:rPr>
        <w:t>.</w:t>
      </w:r>
    </w:p>
    <w:p w14:paraId="737D5AD3" w14:textId="77777777" w:rsidR="008F0D99" w:rsidRPr="00C839B9" w:rsidRDefault="008F0D99" w:rsidP="008F0D99">
      <w:pPr>
        <w:rPr>
          <w:rFonts w:ascii="Garamond" w:hAnsi="Garamond"/>
        </w:rPr>
      </w:pPr>
    </w:p>
    <w:p w14:paraId="2B1254C1" w14:textId="77777777" w:rsidR="008F0D99" w:rsidRPr="00C839B9" w:rsidRDefault="008F0D99" w:rsidP="008F0D99">
      <w:pPr>
        <w:rPr>
          <w:rFonts w:ascii="Garamond" w:hAnsi="Garamond"/>
          <w:u w:val="single"/>
        </w:rPr>
      </w:pPr>
      <w:r w:rsidRPr="00C839B9">
        <w:rPr>
          <w:rFonts w:ascii="Garamond" w:hAnsi="Garamond"/>
          <w:u w:val="single"/>
        </w:rPr>
        <w:t>Step Four</w:t>
      </w:r>
    </w:p>
    <w:p w14:paraId="794A2C94" w14:textId="2C750B5E" w:rsidR="008F0D99" w:rsidRPr="00C839B9" w:rsidRDefault="008F0D99" w:rsidP="008F0D99">
      <w:pPr>
        <w:spacing w:after="240" w:line="276" w:lineRule="auto"/>
        <w:rPr>
          <w:rFonts w:ascii="Garamond" w:hAnsi="Garamond"/>
        </w:rPr>
      </w:pPr>
      <w:r w:rsidRPr="00C839B9">
        <w:rPr>
          <w:rFonts w:ascii="Garamond" w:hAnsi="Garamond"/>
        </w:rPr>
        <w:t xml:space="preserve">Brainstorm/research/assemble ideas to </w:t>
      </w:r>
      <w:r w:rsidRPr="00C839B9">
        <w:rPr>
          <w:rFonts w:ascii="Garamond" w:hAnsi="Garamond"/>
          <w:b/>
          <w:bCs/>
        </w:rPr>
        <w:t>create a list</w:t>
      </w:r>
      <w:r w:rsidRPr="00C839B9">
        <w:rPr>
          <w:rFonts w:ascii="Garamond" w:hAnsi="Garamond"/>
        </w:rPr>
        <w:t xml:space="preserve"> of concrete, specific, tangible, nameable, existing, real </w:t>
      </w:r>
      <w:r w:rsidRPr="00C839B9">
        <w:rPr>
          <w:rFonts w:ascii="Garamond" w:hAnsi="Garamond"/>
          <w:b/>
          <w:bCs/>
        </w:rPr>
        <w:t>examples</w:t>
      </w:r>
      <w:r w:rsidRPr="00C839B9">
        <w:rPr>
          <w:rFonts w:ascii="Garamond" w:hAnsi="Garamond"/>
        </w:rPr>
        <w:t xml:space="preserve"> of what services, events and items you could realistically provide, perform, purchase or create/produce by </w:t>
      </w:r>
      <w:r w:rsidRPr="00C839B9">
        <w:rPr>
          <w:rFonts w:ascii="Garamond" w:hAnsi="Garamond"/>
          <w:b/>
          <w:bCs/>
        </w:rPr>
        <w:t xml:space="preserve">spending </w:t>
      </w:r>
      <w:r w:rsidRPr="00C839B9">
        <w:rPr>
          <w:rFonts w:ascii="Garamond" w:hAnsi="Garamond"/>
        </w:rPr>
        <w:t>your windfall money by June 30 and your personal “free time” July 1-August 31, 202</w:t>
      </w:r>
      <w:r w:rsidR="000B6718" w:rsidRPr="00C839B9">
        <w:rPr>
          <w:rFonts w:ascii="Garamond" w:hAnsi="Garamond"/>
        </w:rPr>
        <w:t>3</w:t>
      </w:r>
      <w:r w:rsidRPr="00C839B9">
        <w:rPr>
          <w:rFonts w:ascii="Garamond" w:hAnsi="Garamond"/>
        </w:rPr>
        <w:t xml:space="preserve"> on THIS objective: </w:t>
      </w:r>
    </w:p>
    <w:p w14:paraId="2D9D1A02" w14:textId="77777777" w:rsidR="008F0D99" w:rsidRPr="00C839B9" w:rsidRDefault="008F0D99" w:rsidP="008F0D99">
      <w:pPr>
        <w:jc w:val="center"/>
        <w:rPr>
          <w:rFonts w:ascii="Garamond" w:hAnsi="Garamond"/>
        </w:rPr>
      </w:pPr>
      <w:r w:rsidRPr="00C839B9">
        <w:rPr>
          <w:rFonts w:ascii="Garamond" w:hAnsi="Garamond"/>
          <w:b/>
          <w:bCs/>
          <w:highlight w:val="yellow"/>
        </w:rPr>
        <w:t xml:space="preserve">Celebrate What’s Working for YOUR PERSONAL </w:t>
      </w:r>
      <w:hyperlink w:anchor="maz" w:history="1">
        <w:r w:rsidRPr="00C839B9">
          <w:rPr>
            <w:rStyle w:val="Hyperlink"/>
            <w:rFonts w:ascii="Garamond" w:hAnsi="Garamond"/>
            <w:highlight w:val="yellow"/>
          </w:rPr>
          <w:t>Love</w:t>
        </w:r>
      </w:hyperlink>
      <w:r w:rsidRPr="00C839B9">
        <w:rPr>
          <w:rFonts w:ascii="Garamond" w:hAnsi="Garamond"/>
          <w:highlight w:val="yellow"/>
        </w:rPr>
        <w:t xml:space="preserve"> </w:t>
      </w:r>
      <w:r w:rsidRPr="00C839B9">
        <w:rPr>
          <w:rFonts w:ascii="Garamond" w:hAnsi="Garamond"/>
          <w:b/>
          <w:bCs/>
          <w:highlight w:val="yellow"/>
        </w:rPr>
        <w:t>and</w:t>
      </w:r>
      <w:r w:rsidRPr="00C839B9">
        <w:rPr>
          <w:rFonts w:ascii="Garamond" w:hAnsi="Garamond"/>
          <w:highlight w:val="yellow"/>
        </w:rPr>
        <w:t xml:space="preserve"> </w:t>
      </w:r>
      <w:hyperlink w:anchor="maz" w:history="1">
        <w:r w:rsidRPr="00C839B9">
          <w:rPr>
            <w:rStyle w:val="Hyperlink"/>
            <w:rFonts w:ascii="Garamond" w:hAnsi="Garamond"/>
            <w:highlight w:val="yellow"/>
          </w:rPr>
          <w:t>Esteem</w:t>
        </w:r>
      </w:hyperlink>
      <w:r w:rsidRPr="00C839B9">
        <w:rPr>
          <w:rFonts w:ascii="Garamond" w:hAnsi="Garamond"/>
          <w:highlight w:val="yellow"/>
        </w:rPr>
        <w:t xml:space="preserve"> Needs</w:t>
      </w:r>
      <w:r w:rsidRPr="00C839B9">
        <w:rPr>
          <w:rFonts w:ascii="Garamond" w:hAnsi="Garamond"/>
          <w:b/>
          <w:bCs/>
          <w:highlight w:val="yellow"/>
        </w:rPr>
        <w:t xml:space="preserve"> </w:t>
      </w:r>
      <w:r w:rsidRPr="00C839B9">
        <w:rPr>
          <w:rFonts w:ascii="Garamond" w:hAnsi="Garamond"/>
          <w:b/>
          <w:bCs/>
          <w:highlight w:val="cyan"/>
        </w:rPr>
        <w:t>AND</w:t>
      </w:r>
      <w:r w:rsidRPr="00C839B9">
        <w:rPr>
          <w:rFonts w:ascii="Garamond" w:hAnsi="Garamond"/>
          <w:b/>
          <w:bCs/>
          <w:highlight w:val="yellow"/>
        </w:rPr>
        <w:t xml:space="preserve"> Improve What’s Not </w:t>
      </w:r>
      <w:r w:rsidRPr="00C839B9">
        <w:rPr>
          <w:rFonts w:ascii="Garamond" w:hAnsi="Garamond"/>
          <w:b/>
          <w:bCs/>
          <w:i/>
          <w:iCs/>
          <w:highlight w:val="green"/>
        </w:rPr>
        <w:t>THIS SUMMER</w:t>
      </w:r>
      <w:r w:rsidRPr="00C839B9">
        <w:rPr>
          <w:rFonts w:ascii="Garamond" w:hAnsi="Garamond"/>
          <w:b/>
          <w:bCs/>
          <w:highlight w:val="yellow"/>
        </w:rPr>
        <w:t>.</w:t>
      </w:r>
    </w:p>
    <w:p w14:paraId="7EFB9C75" w14:textId="77777777" w:rsidR="008F0D99" w:rsidRPr="00C839B9" w:rsidRDefault="008F0D99" w:rsidP="008F0D99">
      <w:pPr>
        <w:rPr>
          <w:rFonts w:ascii="Garamond" w:hAnsi="Garamond"/>
        </w:rPr>
      </w:pPr>
    </w:p>
    <w:p w14:paraId="15AE3DA0" w14:textId="77777777" w:rsidR="008F0D99" w:rsidRPr="00C839B9" w:rsidRDefault="008F0D99" w:rsidP="008F0D99">
      <w:pPr>
        <w:rPr>
          <w:rFonts w:ascii="Garamond" w:hAnsi="Garamond"/>
          <w:u w:val="single"/>
        </w:rPr>
      </w:pPr>
      <w:r w:rsidRPr="00C839B9">
        <w:rPr>
          <w:rFonts w:ascii="Garamond" w:hAnsi="Garamond"/>
          <w:u w:val="single"/>
        </w:rPr>
        <w:t>Step Five</w:t>
      </w:r>
    </w:p>
    <w:p w14:paraId="587EE62F" w14:textId="712AC32E" w:rsidR="008F0D99" w:rsidRPr="00C839B9" w:rsidRDefault="008F0D99" w:rsidP="008F0D99">
      <w:pPr>
        <w:spacing w:line="276" w:lineRule="auto"/>
        <w:rPr>
          <w:rFonts w:ascii="Garamond" w:hAnsi="Garamond"/>
        </w:rPr>
      </w:pPr>
      <w:r w:rsidRPr="00C839B9">
        <w:rPr>
          <w:rFonts w:ascii="Garamond" w:hAnsi="Garamond"/>
        </w:rPr>
        <w:t xml:space="preserve">Craft a detailed </w:t>
      </w:r>
      <w:r w:rsidRPr="00C839B9">
        <w:rPr>
          <w:rFonts w:ascii="Garamond" w:hAnsi="Garamond"/>
          <w:b/>
          <w:bCs/>
        </w:rPr>
        <w:t>My Best Self Plan</w:t>
      </w:r>
      <w:r w:rsidRPr="00C839B9">
        <w:rPr>
          <w:rFonts w:ascii="Garamond" w:hAnsi="Garamond"/>
        </w:rPr>
        <w:t xml:space="preserve"> </w:t>
      </w:r>
      <w:r w:rsidRPr="00C839B9">
        <w:rPr>
          <w:rFonts w:ascii="Garamond" w:hAnsi="Garamond"/>
          <w:b/>
          <w:bCs/>
        </w:rPr>
        <w:t>of Action</w:t>
      </w:r>
      <w:r w:rsidRPr="00C839B9">
        <w:rPr>
          <w:rFonts w:ascii="Garamond" w:hAnsi="Garamond"/>
        </w:rPr>
        <w:t xml:space="preserve"> including </w:t>
      </w:r>
      <w:r w:rsidR="00B36D63" w:rsidRPr="00C839B9">
        <w:rPr>
          <w:rFonts w:ascii="Garamond" w:hAnsi="Garamond"/>
        </w:rPr>
        <w:t xml:space="preserve">a timeline of </w:t>
      </w:r>
      <w:r w:rsidRPr="00C839B9">
        <w:rPr>
          <w:rFonts w:ascii="Garamond" w:hAnsi="Garamond"/>
        </w:rPr>
        <w:t>all actions you would take to prepare and perform your plan and</w:t>
      </w:r>
      <w:r w:rsidR="00B36D63" w:rsidRPr="00C839B9">
        <w:rPr>
          <w:rFonts w:ascii="Garamond" w:hAnsi="Garamond"/>
        </w:rPr>
        <w:t xml:space="preserve"> a record of</w:t>
      </w:r>
      <w:r w:rsidRPr="00C839B9">
        <w:rPr>
          <w:rFonts w:ascii="Garamond" w:hAnsi="Garamond"/>
        </w:rPr>
        <w:t xml:space="preserve"> all purchases needed to support these actions, in a format that gives YOU PERSONALLY the best chance to explain the WHO, WHAT, WHERE, WHEN, HOW and WHY of the </w:t>
      </w:r>
      <w:r w:rsidRPr="00C839B9">
        <w:rPr>
          <w:rFonts w:ascii="Garamond" w:hAnsi="Garamond"/>
          <w:b/>
        </w:rPr>
        <w:t>specific steps</w:t>
      </w:r>
      <w:r w:rsidRPr="00C839B9">
        <w:rPr>
          <w:rFonts w:ascii="Garamond" w:hAnsi="Garamond"/>
        </w:rPr>
        <w:t xml:space="preserve"> you would take to meet this objective. Detail how you would allocate $5 mil to purchase services, venues/facilities and material items for each action by June 30 and the “rules/conditions” governing how you would complete each step July 1-August 31. 202</w:t>
      </w:r>
      <w:r w:rsidR="00912936" w:rsidRPr="00C839B9">
        <w:rPr>
          <w:rFonts w:ascii="Garamond" w:hAnsi="Garamond"/>
        </w:rPr>
        <w:t>3</w:t>
      </w:r>
      <w:r w:rsidRPr="00C839B9">
        <w:rPr>
          <w:rFonts w:ascii="Garamond" w:hAnsi="Garamond"/>
        </w:rPr>
        <w:t xml:space="preserve">. </w:t>
      </w:r>
    </w:p>
    <w:p w14:paraId="175188B8" w14:textId="77777777" w:rsidR="008F0D99" w:rsidRPr="00C839B9" w:rsidRDefault="008F0D99" w:rsidP="008F0D99">
      <w:pPr>
        <w:spacing w:line="276" w:lineRule="auto"/>
        <w:rPr>
          <w:rFonts w:ascii="Garamond" w:hAnsi="Garamond"/>
        </w:rPr>
      </w:pPr>
    </w:p>
    <w:p w14:paraId="2DF6C70C" w14:textId="652A3222" w:rsidR="008F0D99" w:rsidRPr="00C839B9" w:rsidRDefault="008F0D99" w:rsidP="008F0D99">
      <w:pPr>
        <w:pStyle w:val="ListParagraph"/>
        <w:numPr>
          <w:ilvl w:val="0"/>
          <w:numId w:val="6"/>
        </w:numPr>
        <w:rPr>
          <w:rFonts w:ascii="Garamond" w:hAnsi="Garamond"/>
        </w:rPr>
      </w:pPr>
      <w:r w:rsidRPr="00C839B9">
        <w:rPr>
          <w:rFonts w:ascii="Garamond" w:hAnsi="Garamond"/>
          <w:b/>
          <w:bCs/>
        </w:rPr>
        <w:t>Document</w:t>
      </w:r>
      <w:r w:rsidRPr="00C839B9">
        <w:rPr>
          <w:rFonts w:ascii="Garamond" w:hAnsi="Garamond"/>
        </w:rPr>
        <w:t xml:space="preserve">, save and SUBMIT your </w:t>
      </w:r>
      <w:r w:rsidRPr="00C839B9">
        <w:rPr>
          <w:rFonts w:ascii="Garamond" w:hAnsi="Garamond"/>
          <w:highlight w:val="yellow"/>
        </w:rPr>
        <w:t>My Best Self</w:t>
      </w:r>
      <w:r w:rsidRPr="00C839B9">
        <w:rPr>
          <w:rFonts w:ascii="Garamond" w:hAnsi="Garamond"/>
          <w:i/>
          <w:iCs/>
          <w:highlight w:val="yellow"/>
        </w:rPr>
        <w:t xml:space="preserve"> Plan of Action</w:t>
      </w:r>
      <w:r w:rsidRPr="00C839B9">
        <w:rPr>
          <w:rFonts w:ascii="Garamond" w:hAnsi="Garamond"/>
        </w:rPr>
        <w:t xml:space="preserve"> as a sequence assignment by </w:t>
      </w:r>
      <w:r w:rsidR="00F40BCA" w:rsidRPr="00C839B9">
        <w:rPr>
          <w:rFonts w:ascii="Garamond" w:hAnsi="Garamond"/>
        </w:rPr>
        <w:t>March 24 midnight.</w:t>
      </w:r>
    </w:p>
    <w:p w14:paraId="5B28752D" w14:textId="77777777" w:rsidR="008F0D99" w:rsidRPr="00C839B9" w:rsidRDefault="008F0D99" w:rsidP="008F0D99">
      <w:pPr>
        <w:rPr>
          <w:rFonts w:ascii="Garamond" w:hAnsi="Garamond"/>
        </w:rPr>
      </w:pPr>
    </w:p>
    <w:p w14:paraId="3A241631" w14:textId="77777777" w:rsidR="008F0D99" w:rsidRPr="00C839B9" w:rsidRDefault="008F0D99" w:rsidP="008F0D99">
      <w:pPr>
        <w:rPr>
          <w:rFonts w:ascii="Garamond" w:hAnsi="Garamond"/>
          <w:b/>
          <w:bCs/>
          <w:u w:val="single"/>
        </w:rPr>
      </w:pPr>
      <w:r w:rsidRPr="00C839B9">
        <w:rPr>
          <w:rFonts w:ascii="Garamond" w:hAnsi="Garamond"/>
          <w:b/>
          <w:bCs/>
          <w:highlight w:val="green"/>
          <w:u w:val="single"/>
        </w:rPr>
        <w:t>KNOWN UNKNOWNS</w:t>
      </w:r>
    </w:p>
    <w:p w14:paraId="15741D49" w14:textId="77777777" w:rsidR="008F0D99" w:rsidRPr="00C839B9" w:rsidRDefault="008F0D99" w:rsidP="008F0D99">
      <w:pPr>
        <w:rPr>
          <w:rFonts w:ascii="Garamond" w:hAnsi="Garamond"/>
          <w:u w:val="single"/>
        </w:rPr>
      </w:pPr>
    </w:p>
    <w:p w14:paraId="229437F0" w14:textId="20F90011" w:rsidR="008F0D99" w:rsidRPr="00C839B9" w:rsidRDefault="008F0D99" w:rsidP="008F0D99">
      <w:pPr>
        <w:pStyle w:val="ListParagraph"/>
        <w:numPr>
          <w:ilvl w:val="0"/>
          <w:numId w:val="6"/>
        </w:numPr>
        <w:spacing w:after="200"/>
        <w:contextualSpacing w:val="0"/>
        <w:rPr>
          <w:rFonts w:ascii="Garamond" w:hAnsi="Garamond"/>
        </w:rPr>
      </w:pPr>
      <w:r w:rsidRPr="00C839B9">
        <w:rPr>
          <w:rFonts w:ascii="Garamond" w:hAnsi="Garamond"/>
          <w:i/>
          <w:iCs/>
        </w:rPr>
        <w:t>This summer</w:t>
      </w:r>
      <w:r w:rsidRPr="00C839B9">
        <w:rPr>
          <w:rFonts w:ascii="Garamond" w:hAnsi="Garamond"/>
        </w:rPr>
        <w:t xml:space="preserve"> comprises </w:t>
      </w:r>
      <w:r w:rsidRPr="00C839B9">
        <w:rPr>
          <w:rFonts w:ascii="Garamond" w:hAnsi="Garamond"/>
          <w:highlight w:val="yellow"/>
        </w:rPr>
        <w:t>July 1-August 31, 202</w:t>
      </w:r>
      <w:r w:rsidR="00912936" w:rsidRPr="00C839B9">
        <w:rPr>
          <w:rFonts w:ascii="Garamond" w:hAnsi="Garamond"/>
          <w:highlight w:val="yellow"/>
        </w:rPr>
        <w:t>3</w:t>
      </w:r>
      <w:r w:rsidRPr="00C839B9">
        <w:rPr>
          <w:rFonts w:ascii="Garamond" w:hAnsi="Garamond"/>
        </w:rPr>
        <w:t>—</w:t>
      </w:r>
      <w:r w:rsidRPr="00C839B9">
        <w:rPr>
          <w:rFonts w:ascii="Garamond" w:hAnsi="Garamond"/>
          <w:color w:val="FF0000"/>
        </w:rPr>
        <w:t>no celebration or improvement steps can occur before/after.</w:t>
      </w:r>
    </w:p>
    <w:p w14:paraId="2B32B16E" w14:textId="06DDA94B" w:rsidR="008F0D99" w:rsidRPr="00C839B9" w:rsidRDefault="008F0D99" w:rsidP="008F0D99">
      <w:pPr>
        <w:pStyle w:val="ListParagraph"/>
        <w:numPr>
          <w:ilvl w:val="0"/>
          <w:numId w:val="6"/>
        </w:numPr>
        <w:spacing w:after="200"/>
        <w:contextualSpacing w:val="0"/>
        <w:rPr>
          <w:rFonts w:ascii="Garamond" w:hAnsi="Garamond"/>
        </w:rPr>
      </w:pPr>
      <w:r w:rsidRPr="00C839B9">
        <w:rPr>
          <w:rFonts w:ascii="Garamond" w:hAnsi="Garamond"/>
        </w:rPr>
        <w:t>Each step necessary to implement your celebrations/improvements must be detailed</w:t>
      </w:r>
      <w:r w:rsidR="000B73B4" w:rsidRPr="00C839B9">
        <w:rPr>
          <w:rFonts w:ascii="Garamond" w:hAnsi="Garamond"/>
        </w:rPr>
        <w:t xml:space="preserve"> </w:t>
      </w:r>
      <w:r w:rsidR="000B73B4" w:rsidRPr="00C839B9">
        <w:rPr>
          <w:rFonts w:ascii="Garamond" w:hAnsi="Garamond"/>
          <w:b/>
          <w:bCs/>
          <w:highlight w:val="yellow"/>
        </w:rPr>
        <w:t>on a timeline</w:t>
      </w:r>
      <w:r w:rsidRPr="00C839B9">
        <w:rPr>
          <w:rFonts w:ascii="Garamond" w:hAnsi="Garamond"/>
        </w:rPr>
        <w:t xml:space="preserve"> (from set up to execution to clean up, for example). </w:t>
      </w:r>
      <w:r w:rsidRPr="00C839B9">
        <w:rPr>
          <w:rFonts w:ascii="Garamond" w:hAnsi="Garamond"/>
          <w:color w:val="FF0000"/>
        </w:rPr>
        <w:t xml:space="preserve">Your actions must realistically be able to be accomplished by you alone using only your current knowledge, skills, experience </w:t>
      </w:r>
      <w:r w:rsidRPr="00C839B9">
        <w:rPr>
          <w:rFonts w:ascii="Garamond" w:hAnsi="Garamond"/>
        </w:rPr>
        <w:t xml:space="preserve">(otherwise explain </w:t>
      </w:r>
      <w:r w:rsidRPr="00C839B9">
        <w:rPr>
          <w:rFonts w:ascii="Garamond" w:hAnsi="Garamond"/>
          <w:color w:val="FF0000"/>
        </w:rPr>
        <w:t xml:space="preserve">whom you pay how much to perform them </w:t>
      </w:r>
      <w:r w:rsidRPr="00C839B9">
        <w:rPr>
          <w:rFonts w:ascii="Garamond" w:hAnsi="Garamond"/>
        </w:rPr>
        <w:t xml:space="preserve">in your place or to train/assist you in each step). </w:t>
      </w:r>
    </w:p>
    <w:p w14:paraId="52CD8820" w14:textId="16B3A1AF" w:rsidR="008F0D99" w:rsidRPr="00C839B9" w:rsidRDefault="008F0D99" w:rsidP="008F0D99">
      <w:pPr>
        <w:pStyle w:val="ListParagraph"/>
        <w:numPr>
          <w:ilvl w:val="0"/>
          <w:numId w:val="6"/>
        </w:numPr>
        <w:spacing w:after="200"/>
        <w:contextualSpacing w:val="0"/>
        <w:rPr>
          <w:rFonts w:ascii="Garamond" w:hAnsi="Garamond"/>
        </w:rPr>
      </w:pPr>
      <w:r w:rsidRPr="00C839B9">
        <w:rPr>
          <w:rFonts w:ascii="Garamond" w:hAnsi="Garamond"/>
          <w:b/>
          <w:bCs/>
        </w:rPr>
        <w:t>Purchase of items/services</w:t>
      </w:r>
      <w:r w:rsidR="00E25B56" w:rsidRPr="00C839B9">
        <w:rPr>
          <w:rFonts w:ascii="Garamond" w:hAnsi="Garamond"/>
          <w:b/>
          <w:bCs/>
        </w:rPr>
        <w:t xml:space="preserve"> (including training)</w:t>
      </w:r>
      <w:r w:rsidRPr="00C839B9">
        <w:rPr>
          <w:rFonts w:ascii="Garamond" w:hAnsi="Garamond"/>
          <w:b/>
          <w:bCs/>
        </w:rPr>
        <w:t xml:space="preserve"> and fully paid reservations of venues/facilities</w:t>
      </w:r>
      <w:r w:rsidRPr="00C839B9">
        <w:rPr>
          <w:rFonts w:ascii="Garamond" w:hAnsi="Garamond"/>
        </w:rPr>
        <w:t xml:space="preserve"> </w:t>
      </w:r>
      <w:r w:rsidRPr="00C839B9">
        <w:rPr>
          <w:rFonts w:ascii="Garamond" w:hAnsi="Garamond"/>
          <w:color w:val="FF0000"/>
        </w:rPr>
        <w:t xml:space="preserve">are complete by June 30 </w:t>
      </w:r>
      <w:r w:rsidRPr="00C839B9">
        <w:rPr>
          <w:rFonts w:ascii="Garamond" w:hAnsi="Garamond"/>
        </w:rPr>
        <w:t>(everything you buy must be “paid for” on July 1)</w:t>
      </w:r>
    </w:p>
    <w:p w14:paraId="044E8328" w14:textId="4039245E" w:rsidR="00C226D6" w:rsidRPr="00C839B9" w:rsidRDefault="00C226D6" w:rsidP="008F0D99">
      <w:pPr>
        <w:pStyle w:val="ListParagraph"/>
        <w:numPr>
          <w:ilvl w:val="0"/>
          <w:numId w:val="6"/>
        </w:numPr>
        <w:spacing w:after="200"/>
        <w:contextualSpacing w:val="0"/>
        <w:rPr>
          <w:rFonts w:ascii="Garamond" w:hAnsi="Garamond"/>
        </w:rPr>
      </w:pPr>
      <w:r w:rsidRPr="00C839B9">
        <w:rPr>
          <w:rFonts w:ascii="Garamond" w:hAnsi="Garamond"/>
        </w:rPr>
        <w:t>You may</w:t>
      </w:r>
      <w:r w:rsidR="001D22E3" w:rsidRPr="00C839B9">
        <w:rPr>
          <w:rFonts w:ascii="Garamond" w:hAnsi="Garamond"/>
        </w:rPr>
        <w:t xml:space="preserve"> donate funds to persons, groups or organizations—but you must detail the specific uses </w:t>
      </w:r>
      <w:r w:rsidR="007925EC" w:rsidRPr="00C839B9">
        <w:rPr>
          <w:rFonts w:ascii="Garamond" w:hAnsi="Garamond"/>
        </w:rPr>
        <w:t>for</w:t>
      </w:r>
      <w:r w:rsidR="001D22E3" w:rsidRPr="00C839B9">
        <w:rPr>
          <w:rFonts w:ascii="Garamond" w:hAnsi="Garamond"/>
        </w:rPr>
        <w:t xml:space="preserve"> the money (example: to buy # of box lunches; to fu</w:t>
      </w:r>
      <w:r w:rsidR="00F62F95" w:rsidRPr="00C839B9">
        <w:rPr>
          <w:rFonts w:ascii="Garamond" w:hAnsi="Garamond"/>
        </w:rPr>
        <w:t>nd full tuition and fees for Co</w:t>
      </w:r>
      <w:r w:rsidR="008B26A8" w:rsidRPr="00C839B9">
        <w:rPr>
          <w:rFonts w:ascii="Garamond" w:hAnsi="Garamond"/>
        </w:rPr>
        <w:t xml:space="preserve">rnell </w:t>
      </w:r>
      <w:r w:rsidR="007925EC" w:rsidRPr="00C839B9">
        <w:rPr>
          <w:rFonts w:ascii="Garamond" w:hAnsi="Garamond"/>
        </w:rPr>
        <w:t>20</w:t>
      </w:r>
      <w:r w:rsidR="008B26A8" w:rsidRPr="00C839B9">
        <w:rPr>
          <w:rFonts w:ascii="Garamond" w:hAnsi="Garamond"/>
        </w:rPr>
        <w:t>23-27</w:t>
      </w:r>
      <w:r w:rsidR="008F12B2" w:rsidRPr="00C839B9">
        <w:rPr>
          <w:rFonts w:ascii="Garamond" w:hAnsi="Garamond"/>
        </w:rPr>
        <w:t>; to buy new windows for their house, etc</w:t>
      </w:r>
      <w:r w:rsidR="008B26A8" w:rsidRPr="00C839B9">
        <w:rPr>
          <w:rFonts w:ascii="Garamond" w:hAnsi="Garamond"/>
        </w:rPr>
        <w:t>).</w:t>
      </w:r>
    </w:p>
    <w:p w14:paraId="31EC1230" w14:textId="76CC4993" w:rsidR="008F0D99" w:rsidRPr="00C839B9" w:rsidRDefault="008F0D99" w:rsidP="008F0D99">
      <w:pPr>
        <w:pStyle w:val="ListParagraph"/>
        <w:numPr>
          <w:ilvl w:val="0"/>
          <w:numId w:val="6"/>
        </w:numPr>
        <w:spacing w:after="200"/>
        <w:contextualSpacing w:val="0"/>
        <w:rPr>
          <w:rFonts w:ascii="Garamond" w:hAnsi="Garamond"/>
        </w:rPr>
      </w:pPr>
      <w:r w:rsidRPr="00C839B9">
        <w:rPr>
          <w:rFonts w:ascii="Garamond" w:hAnsi="Garamond"/>
        </w:rPr>
        <w:t xml:space="preserve">Your plan must </w:t>
      </w:r>
      <w:r w:rsidRPr="00C839B9">
        <w:rPr>
          <w:rFonts w:ascii="Garamond" w:hAnsi="Garamond"/>
          <w:b/>
          <w:bCs/>
        </w:rPr>
        <w:t>disburse ALL $5 million</w:t>
      </w:r>
      <w:r w:rsidRPr="00C839B9">
        <w:rPr>
          <w:rFonts w:ascii="Garamond" w:hAnsi="Garamond"/>
        </w:rPr>
        <w:t xml:space="preserve"> (USD, using exchange rate on </w:t>
      </w:r>
      <w:r w:rsidR="00B20B9D" w:rsidRPr="00C839B9">
        <w:rPr>
          <w:rFonts w:ascii="Garamond" w:hAnsi="Garamond"/>
        </w:rPr>
        <w:t>March 8</w:t>
      </w:r>
      <w:r w:rsidRPr="00C839B9">
        <w:rPr>
          <w:rFonts w:ascii="Garamond" w:hAnsi="Garamond"/>
        </w:rPr>
        <w:t>, 202</w:t>
      </w:r>
      <w:r w:rsidR="00B20B9D" w:rsidRPr="00C839B9">
        <w:rPr>
          <w:rFonts w:ascii="Garamond" w:hAnsi="Garamond"/>
        </w:rPr>
        <w:t>3</w:t>
      </w:r>
      <w:r w:rsidRPr="00C839B9">
        <w:rPr>
          <w:rFonts w:ascii="Garamond" w:hAnsi="Garamond"/>
        </w:rPr>
        <w:t>)—</w:t>
      </w:r>
      <w:r w:rsidRPr="00C839B9">
        <w:rPr>
          <w:rFonts w:ascii="Garamond" w:hAnsi="Garamond"/>
          <w:color w:val="FF0000"/>
        </w:rPr>
        <w:t>not over and not under</w:t>
      </w:r>
      <w:r w:rsidRPr="00C839B9">
        <w:rPr>
          <w:rFonts w:ascii="Garamond" w:hAnsi="Garamond"/>
          <w:i/>
          <w:iCs/>
        </w:rPr>
        <w:t>.</w:t>
      </w:r>
    </w:p>
    <w:p w14:paraId="48101906" w14:textId="77777777" w:rsidR="002F3604" w:rsidRPr="00C839B9" w:rsidRDefault="002F3604" w:rsidP="002F3604">
      <w:pPr>
        <w:pStyle w:val="ListParagraph"/>
        <w:numPr>
          <w:ilvl w:val="0"/>
          <w:numId w:val="6"/>
        </w:numPr>
        <w:spacing w:after="200"/>
        <w:contextualSpacing w:val="0"/>
        <w:rPr>
          <w:rFonts w:ascii="Garamond" w:hAnsi="Garamond"/>
        </w:rPr>
      </w:pPr>
      <w:r w:rsidRPr="00C839B9">
        <w:rPr>
          <w:rFonts w:ascii="Garamond" w:hAnsi="Garamond"/>
          <w:b/>
          <w:bCs/>
        </w:rPr>
        <w:t>No speculative financing</w:t>
      </w:r>
      <w:r w:rsidRPr="00C839B9">
        <w:rPr>
          <w:rFonts w:ascii="Garamond" w:hAnsi="Garamond"/>
        </w:rPr>
        <w:t xml:space="preserve"> (no use of dividends, profits, salary, inheritance or other unrealized, FUTURE funds) to achieve your objective; </w:t>
      </w:r>
      <w:r w:rsidRPr="00C839B9">
        <w:rPr>
          <w:rFonts w:ascii="Garamond" w:hAnsi="Garamond"/>
          <w:b/>
          <w:bCs/>
        </w:rPr>
        <w:t>only the $5 million can be used to purchase the resources for the objective</w:t>
      </w:r>
      <w:r w:rsidRPr="00C839B9">
        <w:rPr>
          <w:rFonts w:ascii="Garamond" w:hAnsi="Garamond"/>
        </w:rPr>
        <w:t>, and all the resources must be “in hand” June 30.</w:t>
      </w:r>
    </w:p>
    <w:p w14:paraId="5039096B" w14:textId="61CCDFE7" w:rsidR="008F0D99" w:rsidRPr="00C839B9" w:rsidRDefault="008F0D99" w:rsidP="008F0D99">
      <w:pPr>
        <w:pStyle w:val="ListParagraph"/>
        <w:numPr>
          <w:ilvl w:val="0"/>
          <w:numId w:val="6"/>
        </w:numPr>
        <w:rPr>
          <w:rFonts w:ascii="Garamond" w:hAnsi="Garamond"/>
          <w:color w:val="FF0000"/>
        </w:rPr>
      </w:pPr>
      <w:r w:rsidRPr="00C839B9">
        <w:rPr>
          <w:rFonts w:ascii="Garamond" w:hAnsi="Garamond"/>
          <w:color w:val="000000" w:themeColor="text1"/>
        </w:rPr>
        <w:t xml:space="preserve">Your starting point is this: What </w:t>
      </w:r>
      <w:r w:rsidRPr="00C839B9">
        <w:rPr>
          <w:rFonts w:ascii="Garamond" w:hAnsi="Garamond"/>
          <w:b/>
          <w:bCs/>
          <w:color w:val="000000" w:themeColor="text1"/>
        </w:rPr>
        <w:t>credible sources know now about this summer’s weather, Covid, econom</w:t>
      </w:r>
      <w:r w:rsidR="0070486C" w:rsidRPr="00C839B9">
        <w:rPr>
          <w:rFonts w:ascii="Garamond" w:hAnsi="Garamond"/>
          <w:b/>
          <w:bCs/>
          <w:color w:val="000000" w:themeColor="text1"/>
        </w:rPr>
        <w:t>y, legislation</w:t>
      </w:r>
      <w:r w:rsidRPr="00C839B9">
        <w:rPr>
          <w:rFonts w:ascii="Garamond" w:hAnsi="Garamond"/>
          <w:b/>
          <w:bCs/>
          <w:color w:val="000000" w:themeColor="text1"/>
        </w:rPr>
        <w:t>, etc conditions should be your “known knowns;</w:t>
      </w:r>
      <w:r w:rsidRPr="00C839B9">
        <w:rPr>
          <w:rFonts w:ascii="Garamond" w:hAnsi="Garamond"/>
          <w:color w:val="000000" w:themeColor="text1"/>
        </w:rPr>
        <w:t xml:space="preserve">” what credible sources </w:t>
      </w:r>
      <w:r w:rsidRPr="00C839B9">
        <w:rPr>
          <w:rFonts w:ascii="Garamond" w:hAnsi="Garamond"/>
          <w:i/>
          <w:iCs/>
          <w:color w:val="000000" w:themeColor="text1"/>
        </w:rPr>
        <w:t>forecast</w:t>
      </w:r>
      <w:r w:rsidRPr="00C839B9">
        <w:rPr>
          <w:rFonts w:ascii="Garamond" w:hAnsi="Garamond"/>
          <w:color w:val="000000" w:themeColor="text1"/>
        </w:rPr>
        <w:t xml:space="preserve"> now is known unknown/uncertain. You may use </w:t>
      </w:r>
      <w:r w:rsidR="00906FF6" w:rsidRPr="00C839B9">
        <w:rPr>
          <w:rFonts w:ascii="Garamond" w:hAnsi="Garamond"/>
          <w:color w:val="000000" w:themeColor="text1"/>
        </w:rPr>
        <w:t xml:space="preserve">the </w:t>
      </w:r>
      <w:r w:rsidR="00906FF6" w:rsidRPr="00C839B9">
        <w:rPr>
          <w:rFonts w:ascii="Garamond" w:hAnsi="Garamond"/>
          <w:b/>
          <w:bCs/>
          <w:color w:val="385623" w:themeColor="accent6" w:themeShade="80"/>
        </w:rPr>
        <w:t xml:space="preserve">materiel </w:t>
      </w:r>
      <w:r w:rsidR="00906FF6" w:rsidRPr="00C839B9">
        <w:rPr>
          <w:rFonts w:ascii="Garamond" w:hAnsi="Garamond"/>
          <w:b/>
          <w:bCs/>
        </w:rPr>
        <w:t>YOU, PERSONALLY own outright currently</w:t>
      </w:r>
      <w:r w:rsidR="00906FF6" w:rsidRPr="00C839B9">
        <w:rPr>
          <w:rFonts w:ascii="Garamond" w:hAnsi="Garamond"/>
        </w:rPr>
        <w:t xml:space="preserve"> (clothes, shoes, bedding, toiletries, etc)—</w:t>
      </w:r>
      <w:r w:rsidR="00906FF6" w:rsidRPr="00C839B9">
        <w:rPr>
          <w:rFonts w:ascii="Garamond" w:hAnsi="Garamond"/>
          <w:b/>
          <w:bCs/>
          <w:i/>
          <w:iCs/>
        </w:rPr>
        <w:t>not</w:t>
      </w:r>
      <w:r w:rsidR="00906FF6" w:rsidRPr="00C839B9">
        <w:rPr>
          <w:rFonts w:ascii="Garamond" w:hAnsi="Garamond"/>
        </w:rPr>
        <w:t xml:space="preserve"> your family’s house, car, food, etc—and </w:t>
      </w:r>
      <w:r w:rsidR="00906FF6" w:rsidRPr="00C839B9">
        <w:rPr>
          <w:rFonts w:ascii="Garamond" w:hAnsi="Garamond"/>
          <w:b/>
          <w:bCs/>
        </w:rPr>
        <w:t>your current knowledge, skills, experience</w:t>
      </w:r>
      <w:r w:rsidR="00906FF6" w:rsidRPr="00C839B9">
        <w:rPr>
          <w:rFonts w:ascii="Garamond" w:hAnsi="Garamond"/>
        </w:rPr>
        <w:t xml:space="preserve"> (not your family’s, friends’, teachers’, etc). </w:t>
      </w:r>
      <w:r w:rsidR="0070486C" w:rsidRPr="00C839B9">
        <w:rPr>
          <w:rFonts w:ascii="Garamond" w:hAnsi="Garamond"/>
          <w:color w:val="FF0000"/>
        </w:rPr>
        <w:t>Everything else you must buy or contract for</w:t>
      </w:r>
      <w:r w:rsidR="00906FF6" w:rsidRPr="00C839B9">
        <w:rPr>
          <w:rFonts w:ascii="Garamond" w:hAnsi="Garamond"/>
          <w:color w:val="FF0000"/>
        </w:rPr>
        <w:t>.</w:t>
      </w:r>
    </w:p>
    <w:p w14:paraId="12C963DA" w14:textId="77777777" w:rsidR="008F0D99" w:rsidRPr="00C839B9" w:rsidRDefault="008F0D99">
      <w:pPr>
        <w:rPr>
          <w:rFonts w:ascii="Garamond" w:hAnsi="Garamond"/>
        </w:rPr>
      </w:pPr>
    </w:p>
    <w:p w14:paraId="148D2F5B" w14:textId="4A938EFF" w:rsidR="00085316" w:rsidRPr="00C839B9" w:rsidRDefault="00085316" w:rsidP="00085316">
      <w:pPr>
        <w:shd w:val="clear" w:color="auto" w:fill="F7CBAC"/>
        <w:rPr>
          <w:rFonts w:ascii="Garamond" w:eastAsia="Garamond" w:hAnsi="Garamond" w:cs="Garamond"/>
        </w:rPr>
      </w:pPr>
      <w:r w:rsidRPr="00C839B9">
        <w:rPr>
          <w:rFonts w:ascii="Garamond" w:eastAsia="Garamond" w:hAnsi="Garamond" w:cs="Garamond"/>
        </w:rPr>
        <w:t>March 27</w:t>
      </w:r>
    </w:p>
    <w:p w14:paraId="13EF0EDD" w14:textId="77777777" w:rsidR="00085316" w:rsidRPr="00C839B9" w:rsidRDefault="00085316" w:rsidP="006A7942">
      <w:pPr>
        <w:pStyle w:val="NormalWeb"/>
        <w:shd w:val="clear" w:color="auto" w:fill="FFFFFF"/>
        <w:spacing w:before="0" w:beforeAutospacing="0" w:after="0" w:afterAutospacing="0"/>
        <w:rPr>
          <w:rFonts w:ascii="Garamond" w:hAnsi="Garamond"/>
          <w:color w:val="191D34"/>
          <w:sz w:val="20"/>
          <w:szCs w:val="20"/>
        </w:rPr>
      </w:pPr>
    </w:p>
    <w:p w14:paraId="48C055BD" w14:textId="48D577CE" w:rsidR="006A7942" w:rsidRPr="00C839B9" w:rsidRDefault="0027640F" w:rsidP="006A7942">
      <w:pPr>
        <w:pStyle w:val="NormalWeb"/>
        <w:shd w:val="clear" w:color="auto" w:fill="FFFFFF"/>
        <w:spacing w:before="0" w:beforeAutospacing="0" w:after="0" w:afterAutospacing="0"/>
        <w:rPr>
          <w:rFonts w:ascii="Garamond" w:hAnsi="Garamond"/>
          <w:color w:val="191D34"/>
          <w:sz w:val="20"/>
          <w:szCs w:val="20"/>
        </w:rPr>
      </w:pPr>
      <w:r w:rsidRPr="00C839B9">
        <w:rPr>
          <w:rFonts w:ascii="Garamond" w:hAnsi="Garamond"/>
          <w:color w:val="191D34"/>
          <w:sz w:val="20"/>
          <w:szCs w:val="20"/>
        </w:rPr>
        <w:lastRenderedPageBreak/>
        <w:t xml:space="preserve">Scholarly and professional work around Maslow’s hierarchy </w:t>
      </w:r>
      <w:r w:rsidR="00085316" w:rsidRPr="00C839B9">
        <w:rPr>
          <w:rFonts w:ascii="Garamond" w:hAnsi="Garamond"/>
          <w:color w:val="191D34"/>
          <w:sz w:val="20"/>
          <w:szCs w:val="20"/>
        </w:rPr>
        <w:t>currently integrates it</w:t>
      </w:r>
      <w:r w:rsidR="00382E92" w:rsidRPr="00C839B9">
        <w:rPr>
          <w:rFonts w:ascii="Garamond" w:hAnsi="Garamond"/>
          <w:color w:val="191D34"/>
          <w:sz w:val="20"/>
          <w:szCs w:val="20"/>
        </w:rPr>
        <w:t xml:space="preserve"> with theories of</w:t>
      </w:r>
      <w:r w:rsidR="00F22552" w:rsidRPr="00C839B9">
        <w:rPr>
          <w:rFonts w:ascii="Garamond" w:hAnsi="Garamond"/>
          <w:color w:val="191D34"/>
          <w:sz w:val="20"/>
          <w:szCs w:val="20"/>
        </w:rPr>
        <w:t xml:space="preserve"> development offered by</w:t>
      </w:r>
      <w:r w:rsidR="00382E92" w:rsidRPr="00C839B9">
        <w:rPr>
          <w:rFonts w:ascii="Garamond" w:hAnsi="Garamond"/>
          <w:color w:val="191D34"/>
          <w:sz w:val="20"/>
          <w:szCs w:val="20"/>
        </w:rPr>
        <w:t xml:space="preserve"> Carl Rogers. </w:t>
      </w:r>
      <w:hyperlink r:id="rId46" w:history="1">
        <w:r w:rsidR="00F22552" w:rsidRPr="00C839B9">
          <w:rPr>
            <w:rStyle w:val="Hyperlink"/>
            <w:rFonts w:ascii="Garamond" w:hAnsi="Garamond"/>
            <w:sz w:val="20"/>
            <w:szCs w:val="20"/>
          </w:rPr>
          <w:t>Wikipedia</w:t>
        </w:r>
      </w:hyperlink>
      <w:r w:rsidR="00F22552" w:rsidRPr="00C839B9">
        <w:rPr>
          <w:rFonts w:ascii="Garamond" w:hAnsi="Garamond"/>
          <w:color w:val="191D34"/>
          <w:sz w:val="20"/>
          <w:szCs w:val="20"/>
        </w:rPr>
        <w:t xml:space="preserve"> does a good job of laying these out</w:t>
      </w:r>
      <w:r w:rsidR="00611358" w:rsidRPr="00C839B9">
        <w:rPr>
          <w:rFonts w:ascii="Garamond" w:hAnsi="Garamond"/>
          <w:color w:val="191D34"/>
          <w:sz w:val="20"/>
          <w:szCs w:val="20"/>
        </w:rPr>
        <w:t>.</w:t>
      </w:r>
    </w:p>
    <w:p w14:paraId="2385FA3D" w14:textId="77777777" w:rsidR="00AF4275" w:rsidRPr="00C839B9" w:rsidRDefault="00AF4275" w:rsidP="006A7942">
      <w:pPr>
        <w:pStyle w:val="NormalWeb"/>
        <w:shd w:val="clear" w:color="auto" w:fill="FFFFFF"/>
        <w:spacing w:before="0" w:beforeAutospacing="0" w:after="0" w:afterAutospacing="0"/>
        <w:rPr>
          <w:rFonts w:ascii="Lora" w:hAnsi="Lora"/>
          <w:color w:val="191D34"/>
          <w:sz w:val="20"/>
          <w:szCs w:val="20"/>
        </w:rPr>
      </w:pPr>
    </w:p>
    <w:p w14:paraId="07D514F2" w14:textId="6CCFC059" w:rsidR="00AF4275" w:rsidRPr="00C839B9" w:rsidRDefault="0048590A" w:rsidP="006A7942">
      <w:pPr>
        <w:pStyle w:val="NormalWeb"/>
        <w:shd w:val="clear" w:color="auto" w:fill="FFFFFF"/>
        <w:spacing w:before="0" w:beforeAutospacing="0" w:after="0" w:afterAutospacing="0"/>
        <w:rPr>
          <w:rFonts w:ascii="Garamond" w:hAnsi="Garamond"/>
          <w:color w:val="191D34"/>
          <w:sz w:val="20"/>
          <w:szCs w:val="20"/>
        </w:rPr>
      </w:pPr>
      <w:hyperlink r:id="rId47" w:anchor="tests" w:history="1">
        <w:r w:rsidR="00AF4275" w:rsidRPr="00C839B9">
          <w:rPr>
            <w:rStyle w:val="Hyperlink"/>
            <w:rFonts w:ascii="Garamond" w:hAnsi="Garamond"/>
            <w:sz w:val="20"/>
            <w:szCs w:val="20"/>
          </w:rPr>
          <w:t>Positive Psychology</w:t>
        </w:r>
      </w:hyperlink>
      <w:r w:rsidR="00AF4275" w:rsidRPr="00C839B9">
        <w:rPr>
          <w:rFonts w:ascii="Garamond" w:hAnsi="Garamond"/>
          <w:color w:val="191D34"/>
          <w:sz w:val="20"/>
          <w:szCs w:val="20"/>
        </w:rPr>
        <w:t xml:space="preserve"> presents the convergence in theories this way:</w:t>
      </w:r>
    </w:p>
    <w:p w14:paraId="475D294E" w14:textId="77777777" w:rsidR="00AF4275" w:rsidRPr="00C839B9" w:rsidRDefault="00AF4275" w:rsidP="006A7942">
      <w:pPr>
        <w:pStyle w:val="NormalWeb"/>
        <w:shd w:val="clear" w:color="auto" w:fill="FFFFFF"/>
        <w:spacing w:before="0" w:beforeAutospacing="0" w:after="0" w:afterAutospacing="0"/>
        <w:rPr>
          <w:rFonts w:ascii="Garamond" w:hAnsi="Garamond"/>
          <w:color w:val="191D34"/>
          <w:sz w:val="20"/>
          <w:szCs w:val="20"/>
        </w:rPr>
      </w:pPr>
    </w:p>
    <w:p w14:paraId="19C46AB2" w14:textId="20BC3BBD" w:rsidR="004E3E75" w:rsidRPr="00C839B9" w:rsidRDefault="004E3E75" w:rsidP="004E3E75">
      <w:pPr>
        <w:pStyle w:val="NormalWeb"/>
        <w:shd w:val="clear" w:color="auto" w:fill="FFFFFF"/>
        <w:spacing w:before="0" w:beforeAutospacing="0"/>
        <w:rPr>
          <w:rFonts w:ascii="Abadi" w:hAnsi="Abadi"/>
          <w:color w:val="191D34"/>
          <w:sz w:val="20"/>
          <w:szCs w:val="20"/>
        </w:rPr>
      </w:pPr>
      <w:r w:rsidRPr="00C839B9">
        <w:rPr>
          <w:rFonts w:ascii="Abadi" w:hAnsi="Abadi"/>
          <w:color w:val="191D34"/>
          <w:sz w:val="20"/>
          <w:szCs w:val="20"/>
        </w:rPr>
        <w:t>Around the same time as Maslow, another prominent humanistic psychologist exploring the theory of</w:t>
      </w:r>
      <w:r w:rsidR="008410C6" w:rsidRPr="00C839B9">
        <w:rPr>
          <w:rFonts w:ascii="Abadi" w:hAnsi="Abadi"/>
          <w:color w:val="191D34"/>
          <w:sz w:val="20"/>
          <w:szCs w:val="20"/>
        </w:rPr>
        <w:t xml:space="preserve"> </w:t>
      </w:r>
      <w:hyperlink r:id="rId48" w:history="1">
        <w:r w:rsidRPr="00C839B9">
          <w:rPr>
            <w:rStyle w:val="Hyperlink"/>
            <w:rFonts w:ascii="Abadi" w:hAnsi="Abadi"/>
            <w:color w:val="0070C0"/>
            <w:sz w:val="20"/>
            <w:szCs w:val="20"/>
          </w:rPr>
          <w:t>self-concept</w:t>
        </w:r>
      </w:hyperlink>
      <w:r w:rsidR="008410C6" w:rsidRPr="00C839B9">
        <w:rPr>
          <w:rFonts w:ascii="Abadi" w:hAnsi="Abadi"/>
          <w:color w:val="191D34"/>
          <w:sz w:val="20"/>
          <w:szCs w:val="20"/>
        </w:rPr>
        <w:t xml:space="preserve"> </w:t>
      </w:r>
      <w:r w:rsidRPr="00C839B9">
        <w:rPr>
          <w:rFonts w:ascii="Abadi" w:hAnsi="Abadi"/>
          <w:color w:val="191D34"/>
          <w:sz w:val="20"/>
          <w:szCs w:val="20"/>
        </w:rPr>
        <w:t>and</w:t>
      </w:r>
      <w:r w:rsidR="008410C6" w:rsidRPr="00C839B9">
        <w:rPr>
          <w:rFonts w:ascii="Abadi" w:hAnsi="Abadi"/>
          <w:color w:val="191D34"/>
          <w:sz w:val="20"/>
          <w:szCs w:val="20"/>
        </w:rPr>
        <w:t xml:space="preserve"> </w:t>
      </w:r>
      <w:hyperlink r:id="rId49" w:history="1">
        <w:r w:rsidRPr="00C839B9">
          <w:rPr>
            <w:rStyle w:val="Hyperlink"/>
            <w:rFonts w:ascii="Abadi" w:hAnsi="Abadi"/>
            <w:color w:val="0070C0"/>
            <w:sz w:val="20"/>
            <w:szCs w:val="20"/>
          </w:rPr>
          <w:t>self-actualization was Carl Rogers</w:t>
        </w:r>
      </w:hyperlink>
      <w:r w:rsidRPr="00C839B9">
        <w:rPr>
          <w:rFonts w:ascii="Abadi" w:hAnsi="Abadi"/>
          <w:color w:val="0070C0"/>
          <w:sz w:val="20"/>
          <w:szCs w:val="20"/>
        </w:rPr>
        <w:t>.</w:t>
      </w:r>
    </w:p>
    <w:p w14:paraId="1F3DDC13" w14:textId="77777777" w:rsidR="004E3E75" w:rsidRPr="00C839B9" w:rsidRDefault="004E3E75" w:rsidP="004E3E75">
      <w:pPr>
        <w:pStyle w:val="NormalWeb"/>
        <w:shd w:val="clear" w:color="auto" w:fill="FFFFFF"/>
        <w:spacing w:before="0" w:beforeAutospacing="0"/>
        <w:rPr>
          <w:rFonts w:ascii="Abadi" w:hAnsi="Abadi"/>
          <w:color w:val="191D34"/>
          <w:sz w:val="20"/>
          <w:szCs w:val="20"/>
        </w:rPr>
      </w:pPr>
      <w:r w:rsidRPr="00C839B9">
        <w:rPr>
          <w:rFonts w:ascii="Abadi" w:hAnsi="Abadi"/>
          <w:color w:val="191D34"/>
          <w:sz w:val="20"/>
          <w:szCs w:val="20"/>
        </w:rPr>
        <w:t>Adding to Maslow’s theory, Rogers (1951) placed a higher emphasis on the importance and impact of a person’s holistic environment for them to feel a sense of fulfillment and belonging.</w:t>
      </w:r>
    </w:p>
    <w:p w14:paraId="23307B3A" w14:textId="77777777" w:rsidR="004E3E75" w:rsidRPr="00C839B9" w:rsidRDefault="004E3E75" w:rsidP="004E3E75">
      <w:pPr>
        <w:pStyle w:val="NormalWeb"/>
        <w:shd w:val="clear" w:color="auto" w:fill="FFFFFF"/>
        <w:spacing w:before="0" w:beforeAutospacing="0"/>
        <w:rPr>
          <w:rFonts w:ascii="Abadi" w:hAnsi="Abadi"/>
          <w:color w:val="191D34"/>
          <w:sz w:val="20"/>
          <w:szCs w:val="20"/>
        </w:rPr>
      </w:pPr>
      <w:r w:rsidRPr="00C839B9">
        <w:rPr>
          <w:rFonts w:ascii="Abadi" w:hAnsi="Abadi"/>
          <w:color w:val="191D34"/>
          <w:sz w:val="20"/>
          <w:szCs w:val="20"/>
        </w:rPr>
        <w:t xml:space="preserve">Rogers felt that there are vital components that need to present </w:t>
      </w:r>
      <w:r w:rsidRPr="00C839B9">
        <w:rPr>
          <w:rFonts w:ascii="Abadi" w:hAnsi="Abadi"/>
          <w:color w:val="191D34"/>
          <w:sz w:val="20"/>
          <w:szCs w:val="20"/>
          <w:highlight w:val="yellow"/>
        </w:rPr>
        <w:t>within an individual’s environment</w:t>
      </w:r>
      <w:r w:rsidRPr="00C839B9">
        <w:rPr>
          <w:rFonts w:ascii="Abadi" w:hAnsi="Abadi"/>
          <w:color w:val="191D34"/>
          <w:sz w:val="20"/>
          <w:szCs w:val="20"/>
        </w:rPr>
        <w:t xml:space="preserve"> that enable them to grow:</w:t>
      </w:r>
    </w:p>
    <w:p w14:paraId="15F42E00" w14:textId="1C981967" w:rsidR="004E3E75" w:rsidRPr="00C839B9" w:rsidRDefault="004E3E75" w:rsidP="004E3E75">
      <w:pPr>
        <w:numPr>
          <w:ilvl w:val="0"/>
          <w:numId w:val="10"/>
        </w:numPr>
        <w:shd w:val="clear" w:color="auto" w:fill="FFFFFF"/>
        <w:spacing w:before="100" w:beforeAutospacing="1" w:after="100" w:afterAutospacing="1"/>
        <w:rPr>
          <w:rFonts w:ascii="Abadi" w:hAnsi="Abadi"/>
          <w:color w:val="191D34"/>
        </w:rPr>
      </w:pPr>
      <w:r w:rsidRPr="00C839B9">
        <w:rPr>
          <w:rStyle w:val="Emphasis"/>
          <w:rFonts w:ascii="Abadi" w:hAnsi="Abadi"/>
          <w:color w:val="FF0000"/>
        </w:rPr>
        <w:t>Genuineness</w:t>
      </w:r>
      <w:r w:rsidRPr="00C839B9">
        <w:rPr>
          <w:rFonts w:ascii="Abadi" w:hAnsi="Abadi"/>
          <w:color w:val="191D34"/>
        </w:rPr>
        <w:t>— The opportunity to be open and self-disclose safely.</w:t>
      </w:r>
    </w:p>
    <w:p w14:paraId="539565E1" w14:textId="12134FB9" w:rsidR="004E3E75" w:rsidRPr="00C839B9" w:rsidRDefault="004E3E75" w:rsidP="004E3E75">
      <w:pPr>
        <w:numPr>
          <w:ilvl w:val="0"/>
          <w:numId w:val="10"/>
        </w:numPr>
        <w:shd w:val="clear" w:color="auto" w:fill="FFFFFF"/>
        <w:spacing w:before="100" w:beforeAutospacing="1" w:after="100" w:afterAutospacing="1"/>
        <w:rPr>
          <w:rFonts w:ascii="Abadi" w:hAnsi="Abadi"/>
          <w:color w:val="191D34"/>
        </w:rPr>
      </w:pPr>
      <w:r w:rsidRPr="00C839B9">
        <w:rPr>
          <w:rStyle w:val="Emphasis"/>
          <w:rFonts w:ascii="Abadi" w:hAnsi="Abadi"/>
          <w:color w:val="FF0000"/>
        </w:rPr>
        <w:t>Acceptance</w:t>
      </w:r>
      <w:r w:rsidRPr="00C839B9">
        <w:rPr>
          <w:rFonts w:ascii="Abadi" w:hAnsi="Abadi"/>
          <w:color w:val="191D34"/>
        </w:rPr>
        <w:t>— The opportunity to be seen and receive unconditional positive self-regard.</w:t>
      </w:r>
    </w:p>
    <w:p w14:paraId="25724534" w14:textId="09E634BE" w:rsidR="004E3E75" w:rsidRPr="00C839B9" w:rsidRDefault="004E3E75" w:rsidP="004E3E75">
      <w:pPr>
        <w:numPr>
          <w:ilvl w:val="0"/>
          <w:numId w:val="10"/>
        </w:numPr>
        <w:shd w:val="clear" w:color="auto" w:fill="FFFFFF"/>
        <w:spacing w:before="100" w:beforeAutospacing="1" w:after="100" w:afterAutospacing="1"/>
        <w:rPr>
          <w:rFonts w:ascii="Abadi" w:hAnsi="Abadi"/>
          <w:color w:val="191D34"/>
        </w:rPr>
      </w:pPr>
      <w:r w:rsidRPr="00C839B9">
        <w:rPr>
          <w:rStyle w:val="Emphasis"/>
          <w:rFonts w:ascii="Abadi" w:hAnsi="Abadi"/>
          <w:color w:val="FF0000"/>
        </w:rPr>
        <w:t>Empathy</w:t>
      </w:r>
      <w:r w:rsidRPr="00C839B9">
        <w:rPr>
          <w:rFonts w:ascii="Abadi" w:hAnsi="Abadi"/>
          <w:color w:val="191D34"/>
        </w:rPr>
        <w:t>— The opportunity to be listened to and understood.</w:t>
      </w:r>
    </w:p>
    <w:p w14:paraId="2BD594EA" w14:textId="77777777" w:rsidR="004E3E75" w:rsidRPr="00C839B9" w:rsidRDefault="004E3E75" w:rsidP="004E3E75">
      <w:pPr>
        <w:pStyle w:val="NormalWeb"/>
        <w:shd w:val="clear" w:color="auto" w:fill="FFFFFF"/>
        <w:spacing w:before="0" w:beforeAutospacing="0"/>
        <w:rPr>
          <w:rFonts w:ascii="Abadi" w:hAnsi="Abadi"/>
          <w:color w:val="191D34"/>
          <w:sz w:val="20"/>
          <w:szCs w:val="20"/>
        </w:rPr>
      </w:pPr>
      <w:r w:rsidRPr="00C839B9">
        <w:rPr>
          <w:rFonts w:ascii="Abadi" w:hAnsi="Abadi"/>
          <w:color w:val="191D34"/>
          <w:sz w:val="20"/>
          <w:szCs w:val="20"/>
        </w:rPr>
        <w:t>Rogers also provided his definition of self-actualization:</w:t>
      </w:r>
    </w:p>
    <w:p w14:paraId="3BBE9140" w14:textId="77777777" w:rsidR="004E3E75" w:rsidRPr="00C839B9" w:rsidRDefault="004E3E75" w:rsidP="004E3E75">
      <w:pPr>
        <w:pStyle w:val="NormalWeb"/>
        <w:shd w:val="clear" w:color="auto" w:fill="FFFFFF"/>
        <w:spacing w:before="0" w:beforeAutospacing="0" w:after="0" w:afterAutospacing="0"/>
        <w:rPr>
          <w:rFonts w:ascii="Abadi" w:hAnsi="Abadi"/>
          <w:i/>
          <w:iCs/>
          <w:color w:val="191D34"/>
          <w:sz w:val="20"/>
          <w:szCs w:val="20"/>
        </w:rPr>
      </w:pPr>
      <w:r w:rsidRPr="00C839B9">
        <w:rPr>
          <w:rFonts w:ascii="Abadi" w:hAnsi="Abadi"/>
          <w:i/>
          <w:iCs/>
          <w:color w:val="191D34"/>
          <w:sz w:val="20"/>
          <w:szCs w:val="20"/>
        </w:rPr>
        <w:t>“The organism has one basic tendency and striving – to actualize, maintain, and enhance the experiencing organism.” (Rogers, 1951)</w:t>
      </w:r>
    </w:p>
    <w:p w14:paraId="387ED4E4" w14:textId="77777777" w:rsidR="00A1651C" w:rsidRPr="00C839B9" w:rsidRDefault="00A1651C" w:rsidP="004E3E75">
      <w:pPr>
        <w:pStyle w:val="NormalWeb"/>
        <w:shd w:val="clear" w:color="auto" w:fill="FFFFFF"/>
        <w:spacing w:before="0" w:beforeAutospacing="0" w:after="0" w:afterAutospacing="0"/>
        <w:rPr>
          <w:rFonts w:ascii="Abadi" w:hAnsi="Abadi"/>
          <w:i/>
          <w:iCs/>
          <w:color w:val="191D34"/>
          <w:sz w:val="20"/>
          <w:szCs w:val="20"/>
        </w:rPr>
      </w:pPr>
    </w:p>
    <w:p w14:paraId="18D71F97" w14:textId="53EE9FEA" w:rsidR="004E3E75" w:rsidRPr="00C839B9" w:rsidRDefault="004E3E75" w:rsidP="004E3E75">
      <w:pPr>
        <w:pStyle w:val="NormalWeb"/>
        <w:shd w:val="clear" w:color="auto" w:fill="FFFFFF"/>
        <w:spacing w:before="0" w:beforeAutospacing="0"/>
        <w:rPr>
          <w:rFonts w:ascii="Abadi" w:hAnsi="Abadi"/>
          <w:color w:val="191D34"/>
          <w:sz w:val="20"/>
          <w:szCs w:val="20"/>
        </w:rPr>
      </w:pPr>
      <w:r w:rsidRPr="00C839B9">
        <w:rPr>
          <w:rFonts w:ascii="Abadi" w:hAnsi="Abadi"/>
          <w:color w:val="191D34"/>
          <w:sz w:val="20"/>
          <w:szCs w:val="20"/>
        </w:rPr>
        <w:t>Rogers (1963) went on to expand the concept to what he referred to as ‘</w:t>
      </w:r>
      <w:r w:rsidRPr="00C839B9">
        <w:rPr>
          <w:rFonts w:ascii="Abadi" w:hAnsi="Abadi"/>
          <w:i/>
          <w:iCs/>
          <w:color w:val="191D34"/>
          <w:sz w:val="20"/>
          <w:szCs w:val="20"/>
        </w:rPr>
        <w:t>t</w:t>
      </w:r>
      <w:r w:rsidRPr="00C839B9">
        <w:rPr>
          <w:rStyle w:val="Emphasis"/>
          <w:rFonts w:ascii="Abadi" w:hAnsi="Abadi"/>
          <w:color w:val="191D34"/>
          <w:sz w:val="20"/>
          <w:szCs w:val="20"/>
        </w:rPr>
        <w:t>he fully functioning person.</w:t>
      </w:r>
      <w:r w:rsidR="0043584F" w:rsidRPr="00C839B9">
        <w:rPr>
          <w:rStyle w:val="Emphasis"/>
          <w:rFonts w:ascii="Abadi" w:hAnsi="Abadi"/>
          <w:color w:val="191D34"/>
          <w:sz w:val="20"/>
          <w:szCs w:val="20"/>
        </w:rPr>
        <w:t>’</w:t>
      </w:r>
      <w:r w:rsidR="00CB407F" w:rsidRPr="00C839B9">
        <w:rPr>
          <w:rStyle w:val="Emphasis"/>
          <w:rFonts w:ascii="Abadi" w:hAnsi="Abadi"/>
          <w:color w:val="191D34"/>
          <w:sz w:val="20"/>
          <w:szCs w:val="20"/>
        </w:rPr>
        <w:t xml:space="preserve"> </w:t>
      </w:r>
      <w:r w:rsidRPr="00C839B9">
        <w:rPr>
          <w:rFonts w:ascii="Abadi" w:hAnsi="Abadi"/>
          <w:color w:val="191D34"/>
          <w:sz w:val="20"/>
          <w:szCs w:val="20"/>
        </w:rPr>
        <w:t xml:space="preserve">Unlike Maslow, Rogers believed that </w:t>
      </w:r>
      <w:r w:rsidRPr="00C839B9">
        <w:rPr>
          <w:rFonts w:ascii="Abadi" w:hAnsi="Abadi"/>
          <w:i/>
          <w:iCs/>
          <w:color w:val="191D34"/>
          <w:sz w:val="20"/>
          <w:szCs w:val="20"/>
        </w:rPr>
        <w:t>everyone</w:t>
      </w:r>
      <w:r w:rsidRPr="00C839B9">
        <w:rPr>
          <w:rFonts w:ascii="Abadi" w:hAnsi="Abadi"/>
          <w:color w:val="191D34"/>
          <w:sz w:val="20"/>
          <w:szCs w:val="20"/>
        </w:rPr>
        <w:t xml:space="preserve"> could reach their full potential because the idea of becoming a fully functioning person is a process and ongoing journey throughout life, not an end goal or result.</w:t>
      </w:r>
    </w:p>
    <w:p w14:paraId="0FE3A772" w14:textId="77777777" w:rsidR="004E3E75" w:rsidRPr="00C839B9" w:rsidRDefault="004E3E75" w:rsidP="004E3E75">
      <w:pPr>
        <w:pStyle w:val="NormalWeb"/>
        <w:shd w:val="clear" w:color="auto" w:fill="FFFFFF"/>
        <w:spacing w:before="0" w:beforeAutospacing="0"/>
        <w:rPr>
          <w:rFonts w:ascii="Abadi" w:hAnsi="Abadi"/>
          <w:color w:val="191D34"/>
          <w:sz w:val="20"/>
          <w:szCs w:val="20"/>
        </w:rPr>
      </w:pPr>
      <w:r w:rsidRPr="00C839B9">
        <w:rPr>
          <w:rFonts w:ascii="Abadi" w:hAnsi="Abadi"/>
          <w:color w:val="191D34"/>
          <w:sz w:val="20"/>
          <w:szCs w:val="20"/>
        </w:rPr>
        <w:t>Rogers defined the fully functioning person through five essential characteristics:</w:t>
      </w:r>
    </w:p>
    <w:p w14:paraId="2B9B6DBF" w14:textId="7912F9C2" w:rsidR="004E3E75" w:rsidRPr="00C839B9" w:rsidRDefault="004E3E75" w:rsidP="00A1651C">
      <w:pPr>
        <w:numPr>
          <w:ilvl w:val="0"/>
          <w:numId w:val="11"/>
        </w:numPr>
        <w:shd w:val="clear" w:color="auto" w:fill="FFFFFF"/>
        <w:spacing w:before="100" w:beforeAutospacing="1" w:after="200"/>
        <w:rPr>
          <w:rFonts w:ascii="Abadi" w:hAnsi="Abadi"/>
          <w:color w:val="191D34"/>
        </w:rPr>
      </w:pPr>
      <w:r w:rsidRPr="00C839B9">
        <w:rPr>
          <w:rStyle w:val="Emphasis"/>
          <w:rFonts w:ascii="Abadi" w:hAnsi="Abadi"/>
          <w:color w:val="FF0000"/>
        </w:rPr>
        <w:t>Open to all experiences</w:t>
      </w:r>
      <w:r w:rsidRPr="00C839B9">
        <w:rPr>
          <w:rFonts w:ascii="Abadi" w:hAnsi="Abadi"/>
          <w:color w:val="191D34"/>
        </w:rPr>
        <w:t>— Both positive and negative experiences are accepted for what they are and worked through as an opportunity for personal growth.</w:t>
      </w:r>
    </w:p>
    <w:p w14:paraId="04CE0E1C" w14:textId="6804892D" w:rsidR="004E3E75" w:rsidRPr="00C839B9" w:rsidRDefault="004E3E75" w:rsidP="00A1651C">
      <w:pPr>
        <w:numPr>
          <w:ilvl w:val="0"/>
          <w:numId w:val="11"/>
        </w:numPr>
        <w:shd w:val="clear" w:color="auto" w:fill="FFFFFF"/>
        <w:spacing w:before="100" w:beforeAutospacing="1" w:after="200"/>
        <w:rPr>
          <w:rFonts w:ascii="Abadi" w:hAnsi="Abadi"/>
          <w:color w:val="191D34"/>
        </w:rPr>
      </w:pPr>
      <w:r w:rsidRPr="00C839B9">
        <w:rPr>
          <w:rStyle w:val="Emphasis"/>
          <w:rFonts w:ascii="Abadi" w:hAnsi="Abadi"/>
          <w:color w:val="FF0000"/>
        </w:rPr>
        <w:t>Existential living</w:t>
      </w:r>
      <w:r w:rsidRPr="00C839B9">
        <w:rPr>
          <w:rFonts w:ascii="Abadi" w:hAnsi="Abadi"/>
          <w:color w:val="191D34"/>
        </w:rPr>
        <w:t>— Rogers defined this as the process of always being fully in the present, living in the moment, and being in touch with all of life’s experiences as they happen without preconceptions.</w:t>
      </w:r>
    </w:p>
    <w:p w14:paraId="6FFFF3DA" w14:textId="110F6D60" w:rsidR="004E3E75" w:rsidRPr="00C839B9" w:rsidRDefault="004E3E75" w:rsidP="00A1651C">
      <w:pPr>
        <w:numPr>
          <w:ilvl w:val="0"/>
          <w:numId w:val="11"/>
        </w:numPr>
        <w:shd w:val="clear" w:color="auto" w:fill="FFFFFF"/>
        <w:spacing w:before="100" w:beforeAutospacing="1" w:after="200"/>
        <w:rPr>
          <w:rFonts w:ascii="Abadi" w:hAnsi="Abadi"/>
          <w:color w:val="191D34"/>
        </w:rPr>
      </w:pPr>
      <w:r w:rsidRPr="00C839B9">
        <w:rPr>
          <w:rStyle w:val="Emphasis"/>
          <w:rFonts w:ascii="Abadi" w:hAnsi="Abadi"/>
          <w:color w:val="FF0000"/>
        </w:rPr>
        <w:t>Trusting of feelings</w:t>
      </w:r>
      <w:r w:rsidRPr="00C839B9">
        <w:rPr>
          <w:rFonts w:ascii="Abadi" w:hAnsi="Abadi"/>
          <w:color w:val="191D34"/>
        </w:rPr>
        <w:t>— A fully functioning person has trust that the decisions they make are the right ones for them, at the time they make them.</w:t>
      </w:r>
    </w:p>
    <w:p w14:paraId="493AEE6D" w14:textId="17E3B02D" w:rsidR="004E3E75" w:rsidRPr="00C839B9" w:rsidRDefault="004E3E75" w:rsidP="00A1651C">
      <w:pPr>
        <w:numPr>
          <w:ilvl w:val="0"/>
          <w:numId w:val="11"/>
        </w:numPr>
        <w:shd w:val="clear" w:color="auto" w:fill="FFFFFF"/>
        <w:spacing w:before="100" w:beforeAutospacing="1" w:after="200"/>
        <w:rPr>
          <w:rFonts w:ascii="Abadi" w:hAnsi="Abadi"/>
          <w:color w:val="191D34"/>
        </w:rPr>
      </w:pPr>
      <w:r w:rsidRPr="00C839B9">
        <w:rPr>
          <w:rStyle w:val="Emphasis"/>
          <w:rFonts w:ascii="Abadi" w:hAnsi="Abadi"/>
          <w:color w:val="FF0000"/>
        </w:rPr>
        <w:t>Creativity</w:t>
      </w:r>
      <w:r w:rsidRPr="00C839B9">
        <w:rPr>
          <w:rFonts w:ascii="Abadi" w:hAnsi="Abadi"/>
          <w:color w:val="191D34"/>
        </w:rPr>
        <w:t>— This includes creative thinking and risk taking. Rogers believed that the ability to adjust, adapt to change, and seek new experiences was a core part of a fully functioning person.</w:t>
      </w:r>
    </w:p>
    <w:p w14:paraId="74D9ABBA" w14:textId="14EA7FF3" w:rsidR="004E3E75" w:rsidRPr="00C839B9" w:rsidRDefault="004E3E75" w:rsidP="004E3E75">
      <w:pPr>
        <w:numPr>
          <w:ilvl w:val="0"/>
          <w:numId w:val="11"/>
        </w:numPr>
        <w:shd w:val="clear" w:color="auto" w:fill="FFFFFF"/>
        <w:spacing w:before="100" w:beforeAutospacing="1" w:after="100" w:afterAutospacing="1"/>
        <w:rPr>
          <w:rFonts w:ascii="Abadi" w:hAnsi="Abadi"/>
          <w:color w:val="191D34"/>
        </w:rPr>
      </w:pPr>
      <w:r w:rsidRPr="00C839B9">
        <w:rPr>
          <w:rStyle w:val="Emphasis"/>
          <w:rFonts w:ascii="Abadi" w:hAnsi="Abadi"/>
          <w:color w:val="FF0000"/>
        </w:rPr>
        <w:t>Fulfillment with life</w:t>
      </w:r>
      <w:r w:rsidRPr="00C839B9">
        <w:rPr>
          <w:rFonts w:ascii="Abadi" w:hAnsi="Abadi"/>
          <w:color w:val="191D34"/>
        </w:rPr>
        <w:t>— This means a sense of overall satisfaction and contentment with life, not as an end goal, but as a continual process of seeking new experiences.</w:t>
      </w:r>
    </w:p>
    <w:p w14:paraId="5D9E007F" w14:textId="2400831C" w:rsidR="008667DD" w:rsidRPr="00C839B9" w:rsidRDefault="004E3E75" w:rsidP="004E3E75">
      <w:pPr>
        <w:pStyle w:val="NormalWeb"/>
        <w:shd w:val="clear" w:color="auto" w:fill="FFFFFF"/>
        <w:spacing w:before="0" w:beforeAutospacing="0"/>
        <w:rPr>
          <w:rFonts w:ascii="Abadi" w:hAnsi="Abadi"/>
          <w:color w:val="191D34"/>
          <w:sz w:val="20"/>
          <w:szCs w:val="20"/>
        </w:rPr>
      </w:pPr>
      <w:r w:rsidRPr="00C839B9">
        <w:rPr>
          <w:rFonts w:ascii="Abadi" w:hAnsi="Abadi"/>
          <w:color w:val="191D34"/>
          <w:sz w:val="20"/>
          <w:szCs w:val="20"/>
        </w:rPr>
        <w:t>One of the main criticisms of Rogers’s theory was its Western-centric view and reliance on individualism over the impact of being part of a wider community and the great sense of fulfillment this can bring. Despite this, Rogers’s work on the topic is still viewed with a lot of credibility.</w:t>
      </w:r>
    </w:p>
    <w:p w14:paraId="1390E5D7" w14:textId="13CDB6EA" w:rsidR="00613AD8" w:rsidRPr="00C839B9" w:rsidRDefault="00E446BB">
      <w:pPr>
        <w:spacing w:after="160" w:line="259" w:lineRule="auto"/>
        <w:rPr>
          <w:rFonts w:ascii="Garamond" w:hAnsi="Garamond"/>
        </w:rPr>
      </w:pPr>
      <w:r w:rsidRPr="00C839B9">
        <w:rPr>
          <w:rFonts w:ascii="Garamond" w:hAnsi="Garamond"/>
        </w:rPr>
        <w:t xml:space="preserve">Professionals </w:t>
      </w:r>
      <w:r w:rsidR="00E65CA6" w:rsidRPr="00C839B9">
        <w:rPr>
          <w:rFonts w:ascii="Garamond" w:hAnsi="Garamond"/>
        </w:rPr>
        <w:t xml:space="preserve">have developed self-assessment </w:t>
      </w:r>
      <w:r w:rsidR="00176B6D" w:rsidRPr="00C839B9">
        <w:rPr>
          <w:rFonts w:ascii="Garamond" w:hAnsi="Garamond"/>
        </w:rPr>
        <w:t>tools</w:t>
      </w:r>
      <w:r w:rsidR="00422F28" w:rsidRPr="00C839B9">
        <w:rPr>
          <w:rFonts w:ascii="Garamond" w:hAnsi="Garamond"/>
        </w:rPr>
        <w:t xml:space="preserve"> to help you </w:t>
      </w:r>
      <w:r w:rsidR="0087742F" w:rsidRPr="00C839B9">
        <w:rPr>
          <w:rFonts w:ascii="Garamond" w:hAnsi="Garamond"/>
        </w:rPr>
        <w:t xml:space="preserve">evaluate yourself. These </w:t>
      </w:r>
      <w:r w:rsidR="00183770" w:rsidRPr="00C839B9">
        <w:rPr>
          <w:rFonts w:ascii="Garamond" w:hAnsi="Garamond"/>
        </w:rPr>
        <w:t xml:space="preserve">include </w:t>
      </w:r>
      <w:r w:rsidR="00191328" w:rsidRPr="00C839B9">
        <w:rPr>
          <w:rFonts w:ascii="Garamond" w:hAnsi="Garamond"/>
        </w:rPr>
        <w:t>two comprehensive ones—</w:t>
      </w:r>
      <w:r w:rsidR="00183770" w:rsidRPr="00C839B9">
        <w:rPr>
          <w:rFonts w:ascii="Garamond" w:hAnsi="Garamond"/>
        </w:rPr>
        <w:t>Hall and Goodenough</w:t>
      </w:r>
      <w:r w:rsidR="00191328" w:rsidRPr="00C839B9">
        <w:rPr>
          <w:rFonts w:ascii="Garamond" w:hAnsi="Garamond"/>
        </w:rPr>
        <w:t>’s needs assessment</w:t>
      </w:r>
      <w:r w:rsidR="00E5787C" w:rsidRPr="00C839B9">
        <w:rPr>
          <w:rFonts w:ascii="Garamond" w:hAnsi="Garamond"/>
        </w:rPr>
        <w:t xml:space="preserve"> (focused on Maslow)</w:t>
      </w:r>
      <w:r w:rsidR="004318DC" w:rsidRPr="00C839B9">
        <w:rPr>
          <w:rFonts w:ascii="Garamond" w:hAnsi="Garamond"/>
        </w:rPr>
        <w:t xml:space="preserve"> </w:t>
      </w:r>
      <w:r w:rsidR="00944055" w:rsidRPr="00C839B9">
        <w:rPr>
          <w:rFonts w:ascii="Garamond" w:hAnsi="Garamond"/>
        </w:rPr>
        <w:t>and IPIP-Neo</w:t>
      </w:r>
      <w:r w:rsidR="004318DC" w:rsidRPr="00C839B9">
        <w:rPr>
          <w:rFonts w:ascii="Garamond" w:hAnsi="Garamond"/>
        </w:rPr>
        <w:t xml:space="preserve"> </w:t>
      </w:r>
      <w:r w:rsidR="00191328" w:rsidRPr="00C839B9">
        <w:rPr>
          <w:rFonts w:ascii="Garamond" w:hAnsi="Garamond"/>
        </w:rPr>
        <w:t>Personality Test</w:t>
      </w:r>
      <w:r w:rsidR="00E5787C" w:rsidRPr="00C839B9">
        <w:rPr>
          <w:rFonts w:ascii="Garamond" w:hAnsi="Garamond"/>
        </w:rPr>
        <w:t xml:space="preserve"> (focused on the five aspects of personality)</w:t>
      </w:r>
      <w:r w:rsidR="00191328" w:rsidRPr="00C839B9">
        <w:rPr>
          <w:rFonts w:ascii="Garamond" w:hAnsi="Garamond"/>
        </w:rPr>
        <w:t xml:space="preserve">, </w:t>
      </w:r>
      <w:r w:rsidR="004318DC" w:rsidRPr="00C839B9">
        <w:rPr>
          <w:rFonts w:ascii="Garamond" w:hAnsi="Garamond"/>
        </w:rPr>
        <w:t>which I have made available on Canvas and my website.</w:t>
      </w:r>
    </w:p>
    <w:p w14:paraId="227FBAF9" w14:textId="611FEE69" w:rsidR="004318DC" w:rsidRPr="00C839B9" w:rsidRDefault="004318DC">
      <w:pPr>
        <w:spacing w:after="160" w:line="259" w:lineRule="auto"/>
        <w:rPr>
          <w:rFonts w:ascii="Garamond" w:hAnsi="Garamond"/>
        </w:rPr>
      </w:pPr>
      <w:r w:rsidRPr="00C839B9">
        <w:rPr>
          <w:rFonts w:ascii="Garamond" w:hAnsi="Garamond"/>
        </w:rPr>
        <w:t xml:space="preserve">Before you begin </w:t>
      </w:r>
      <w:r w:rsidR="002A26EB" w:rsidRPr="00C839B9">
        <w:rPr>
          <w:rFonts w:ascii="Garamond" w:hAnsi="Garamond"/>
        </w:rPr>
        <w:t>brainstor</w:t>
      </w:r>
      <w:r w:rsidR="003E0C33" w:rsidRPr="00C839B9">
        <w:rPr>
          <w:rFonts w:ascii="Garamond" w:hAnsi="Garamond"/>
        </w:rPr>
        <w:t>ming for your Major Paper 2, I recommend you self-evaluate using one of these instruments</w:t>
      </w:r>
      <w:r w:rsidR="00524743" w:rsidRPr="00C839B9">
        <w:rPr>
          <w:rFonts w:ascii="Garamond" w:hAnsi="Garamond"/>
        </w:rPr>
        <w:t>. They are LONG.</w:t>
      </w:r>
    </w:p>
    <w:p w14:paraId="0BD368ED" w14:textId="16E7CA6B" w:rsidR="008B5112" w:rsidRPr="00C839B9" w:rsidRDefault="004206E8">
      <w:pPr>
        <w:spacing w:after="160" w:line="259" w:lineRule="auto"/>
        <w:rPr>
          <w:rFonts w:ascii="Garamond" w:hAnsi="Garamond"/>
        </w:rPr>
      </w:pPr>
      <w:r w:rsidRPr="00C839B9">
        <w:rPr>
          <w:rFonts w:ascii="Garamond" w:hAnsi="Garamond"/>
        </w:rPr>
        <w:t xml:space="preserve">Find the links and </w:t>
      </w:r>
      <w:r w:rsidR="00E5787C" w:rsidRPr="00C839B9">
        <w:rPr>
          <w:rFonts w:ascii="Garamond" w:hAnsi="Garamond"/>
        </w:rPr>
        <w:t xml:space="preserve">info about each of these </w:t>
      </w:r>
      <w:r w:rsidR="00526132" w:rsidRPr="00C839B9">
        <w:rPr>
          <w:rFonts w:ascii="Garamond" w:hAnsi="Garamond"/>
        </w:rPr>
        <w:t>self-assessme</w:t>
      </w:r>
      <w:r w:rsidR="00F1461A" w:rsidRPr="00C839B9">
        <w:rPr>
          <w:rFonts w:ascii="Garamond" w:hAnsi="Garamond"/>
        </w:rPr>
        <w:t>nts</w:t>
      </w:r>
      <w:r w:rsidR="00B8021E" w:rsidRPr="00C839B9">
        <w:rPr>
          <w:rFonts w:ascii="Garamond" w:hAnsi="Garamond"/>
        </w:rPr>
        <w:t xml:space="preserve">—choose one </w:t>
      </w:r>
      <w:r w:rsidR="00502D28" w:rsidRPr="00C839B9">
        <w:rPr>
          <w:rFonts w:ascii="Garamond" w:hAnsi="Garamond"/>
        </w:rPr>
        <w:t xml:space="preserve">to gather data about YOURSELF for your line of inquiry </w:t>
      </w:r>
      <w:r w:rsidR="00670565" w:rsidRPr="00C839B9">
        <w:rPr>
          <w:rFonts w:ascii="Garamond" w:hAnsi="Garamond"/>
        </w:rPr>
        <w:t>in Major Paper 2.</w:t>
      </w:r>
    </w:p>
    <w:p w14:paraId="20250FC8" w14:textId="2DE9DAD8" w:rsidR="00A827AE" w:rsidRPr="00C839B9" w:rsidRDefault="00A827AE" w:rsidP="00A827AE">
      <w:pPr>
        <w:shd w:val="clear" w:color="auto" w:fill="F7CBAC"/>
        <w:rPr>
          <w:rFonts w:ascii="Garamond" w:eastAsia="Garamond" w:hAnsi="Garamond" w:cs="Garamond"/>
        </w:rPr>
      </w:pPr>
      <w:r w:rsidRPr="00C839B9">
        <w:rPr>
          <w:rFonts w:ascii="Garamond" w:eastAsia="Garamond" w:hAnsi="Garamond" w:cs="Garamond"/>
        </w:rPr>
        <w:t>March 28</w:t>
      </w:r>
    </w:p>
    <w:p w14:paraId="46149F03" w14:textId="77777777" w:rsidR="00A827AE" w:rsidRPr="00C839B9" w:rsidRDefault="00A827AE" w:rsidP="00AC666E">
      <w:pPr>
        <w:spacing w:line="259" w:lineRule="auto"/>
        <w:rPr>
          <w:rFonts w:ascii="Garamond" w:hAnsi="Garamond"/>
        </w:rPr>
      </w:pPr>
    </w:p>
    <w:p w14:paraId="1D27553C" w14:textId="10E1DCD7" w:rsidR="00265135" w:rsidRPr="00C839B9" w:rsidRDefault="00265135" w:rsidP="008B5112">
      <w:pPr>
        <w:rPr>
          <w:rFonts w:ascii="Garamond" w:hAnsi="Garamond" w:cs="Microsoft Sans Serif"/>
          <w:b/>
          <w:bCs/>
        </w:rPr>
      </w:pPr>
      <w:r w:rsidRPr="00C839B9">
        <w:rPr>
          <w:rFonts w:ascii="Garamond" w:hAnsi="Garamond" w:cs="Microsoft Sans Serif"/>
          <w:b/>
          <w:bCs/>
        </w:rPr>
        <w:t>Major Paper 2</w:t>
      </w:r>
    </w:p>
    <w:p w14:paraId="43E1EBA9" w14:textId="77777777" w:rsidR="00265135" w:rsidRPr="00C839B9" w:rsidRDefault="00265135" w:rsidP="008B5112">
      <w:pPr>
        <w:rPr>
          <w:rFonts w:ascii="Garamond" w:hAnsi="Garamond" w:cs="Microsoft Sans Serif"/>
        </w:rPr>
      </w:pPr>
    </w:p>
    <w:p w14:paraId="5BAEA7FC" w14:textId="0C8370DD" w:rsidR="00106A97" w:rsidRPr="00C839B9" w:rsidRDefault="008B5112" w:rsidP="008B5112">
      <w:pPr>
        <w:rPr>
          <w:rFonts w:ascii="Garamond" w:hAnsi="Garamond" w:cs="Calibri"/>
          <w:color w:val="000000" w:themeColor="text1"/>
        </w:rPr>
      </w:pPr>
      <w:r w:rsidRPr="00C839B9">
        <w:rPr>
          <w:rFonts w:ascii="Garamond" w:hAnsi="Garamond" w:cs="Microsoft Sans Serif"/>
        </w:rPr>
        <w:lastRenderedPageBreak/>
        <w:t xml:space="preserve">YOU, the real person YOU, have just landed a windfall of cash—$5 million—that YOU, personally must spend by the end of the fiscal year (June 30). </w:t>
      </w:r>
      <w:r w:rsidR="00EC4771" w:rsidRPr="00C839B9">
        <w:rPr>
          <w:rFonts w:ascii="Garamond" w:hAnsi="Garamond" w:cs="Microsoft Sans Serif"/>
        </w:rPr>
        <w:t>Employ an effective</w:t>
      </w:r>
      <w:r w:rsidRPr="00C839B9">
        <w:rPr>
          <w:rFonts w:ascii="Garamond" w:hAnsi="Garamond" w:cs="Microsoft Sans Serif"/>
        </w:rPr>
        <w:t xml:space="preserve"> </w:t>
      </w:r>
      <w:hyperlink r:id="rId50" w:anchor="lineofinq" w:history="1">
        <w:r w:rsidRPr="00C839B9">
          <w:rPr>
            <w:rStyle w:val="Hyperlink"/>
            <w:rFonts w:ascii="Garamond" w:hAnsi="Garamond" w:cs="Calibri"/>
          </w:rPr>
          <w:t>reading-writing-thinking-discussing-researching-questioning-drafting-rethinking-starting over-going back-going forward process</w:t>
        </w:r>
      </w:hyperlink>
      <w:r w:rsidRPr="00C839B9">
        <w:rPr>
          <w:rFonts w:ascii="Garamond" w:hAnsi="Garamond" w:cs="Calibri"/>
        </w:rPr>
        <w:t xml:space="preserve"> for DECIDING </w:t>
      </w:r>
      <w:r w:rsidRPr="00C839B9">
        <w:rPr>
          <w:rFonts w:ascii="Garamond" w:hAnsi="Garamond" w:cs="Calibri"/>
          <w:b/>
          <w:bCs/>
          <w:color w:val="FF0000"/>
        </w:rPr>
        <w:t xml:space="preserve">how much money </w:t>
      </w:r>
      <w:r w:rsidRPr="00C839B9">
        <w:rPr>
          <w:rFonts w:ascii="Garamond" w:hAnsi="Garamond" w:cs="Calibri"/>
          <w:b/>
          <w:bCs/>
          <w:color w:val="000000" w:themeColor="text1"/>
        </w:rPr>
        <w:t xml:space="preserve">you will invest in </w:t>
      </w:r>
      <w:r w:rsidRPr="00C839B9">
        <w:rPr>
          <w:rFonts w:ascii="Garamond" w:hAnsi="Garamond" w:cs="Calibri"/>
          <w:b/>
          <w:bCs/>
          <w:color w:val="FF0000"/>
        </w:rPr>
        <w:t>what specific ways</w:t>
      </w:r>
      <w:r w:rsidR="00EC4771" w:rsidRPr="00C839B9">
        <w:rPr>
          <w:rFonts w:ascii="Garamond" w:hAnsi="Garamond" w:cs="Calibri"/>
          <w:b/>
          <w:bCs/>
          <w:color w:val="FF0000"/>
        </w:rPr>
        <w:t xml:space="preserve"> </w:t>
      </w:r>
      <w:r w:rsidR="002B62B9" w:rsidRPr="00C839B9">
        <w:rPr>
          <w:rFonts w:ascii="Garamond" w:hAnsi="Garamond" w:cs="Calibri"/>
          <w:b/>
          <w:bCs/>
          <w:color w:val="000000" w:themeColor="text1"/>
        </w:rPr>
        <w:t xml:space="preserve">to </w:t>
      </w:r>
      <w:r w:rsidR="001F76B4" w:rsidRPr="00C839B9">
        <w:rPr>
          <w:rFonts w:ascii="Garamond" w:hAnsi="Garamond" w:cs="Calibri"/>
          <w:b/>
          <w:bCs/>
          <w:color w:val="000000" w:themeColor="text1"/>
        </w:rPr>
        <w:t xml:space="preserve">realistically </w:t>
      </w:r>
      <w:r w:rsidR="002B62B9" w:rsidRPr="00C839B9">
        <w:rPr>
          <w:rFonts w:ascii="Garamond" w:hAnsi="Garamond" w:cs="Calibri"/>
          <w:b/>
          <w:bCs/>
          <w:color w:val="000000" w:themeColor="text1"/>
        </w:rPr>
        <w:t>achieve</w:t>
      </w:r>
      <w:r w:rsidR="00EC4771" w:rsidRPr="00C839B9">
        <w:rPr>
          <w:rFonts w:ascii="Garamond" w:hAnsi="Garamond" w:cs="Calibri"/>
          <w:b/>
          <w:bCs/>
          <w:color w:val="000000" w:themeColor="text1"/>
        </w:rPr>
        <w:t xml:space="preserve"> </w:t>
      </w:r>
      <w:hyperlink w:anchor="analysis" w:history="1">
        <w:r w:rsidR="00666135" w:rsidRPr="00C839B9">
          <w:rPr>
            <w:rStyle w:val="Hyperlink"/>
            <w:rFonts w:ascii="Garamond" w:hAnsi="Garamond" w:cs="Calibri"/>
            <w:b/>
            <w:bCs/>
          </w:rPr>
          <w:t xml:space="preserve">clear, complex, significant and manageable </w:t>
        </w:r>
        <w:r w:rsidR="002924BD" w:rsidRPr="00C839B9">
          <w:rPr>
            <w:rStyle w:val="Hyperlink"/>
            <w:rFonts w:ascii="Garamond" w:hAnsi="Garamond" w:cs="Calibri"/>
            <w:b/>
            <w:bCs/>
          </w:rPr>
          <w:t>objective</w:t>
        </w:r>
        <w:r w:rsidR="001F76B4" w:rsidRPr="00C839B9">
          <w:rPr>
            <w:rStyle w:val="Hyperlink"/>
            <w:rFonts w:ascii="Garamond" w:hAnsi="Garamond" w:cs="Calibri"/>
            <w:b/>
            <w:bCs/>
          </w:rPr>
          <w:t>(</w:t>
        </w:r>
        <w:r w:rsidR="002924BD" w:rsidRPr="00C839B9">
          <w:rPr>
            <w:rStyle w:val="Hyperlink"/>
            <w:rFonts w:ascii="Garamond" w:hAnsi="Garamond" w:cs="Calibri"/>
            <w:b/>
            <w:bCs/>
          </w:rPr>
          <w:t>s</w:t>
        </w:r>
      </w:hyperlink>
      <w:r w:rsidR="001F76B4" w:rsidRPr="00C839B9">
        <w:rPr>
          <w:rFonts w:ascii="Garamond" w:hAnsi="Garamond" w:cs="Calibri"/>
          <w:b/>
          <w:bCs/>
          <w:color w:val="000000" w:themeColor="text1"/>
        </w:rPr>
        <w:t>)</w:t>
      </w:r>
      <w:r w:rsidR="00EC4771" w:rsidRPr="00C839B9">
        <w:rPr>
          <w:rFonts w:ascii="Garamond" w:hAnsi="Garamond" w:cs="Calibri"/>
          <w:b/>
          <w:bCs/>
          <w:color w:val="000000" w:themeColor="text1"/>
        </w:rPr>
        <w:t xml:space="preserve"> </w:t>
      </w:r>
      <w:r w:rsidR="00EC4771" w:rsidRPr="00C839B9">
        <w:rPr>
          <w:rFonts w:ascii="Garamond" w:hAnsi="Garamond" w:cs="Calibri"/>
          <w:b/>
          <w:bCs/>
          <w:color w:val="FF0000"/>
        </w:rPr>
        <w:t>you set</w:t>
      </w:r>
      <w:r w:rsidR="00E22AB1" w:rsidRPr="00C839B9">
        <w:rPr>
          <w:rFonts w:ascii="Garamond" w:hAnsi="Garamond" w:cs="Calibri"/>
          <w:b/>
          <w:bCs/>
          <w:color w:val="000000" w:themeColor="text1"/>
        </w:rPr>
        <w:t>.</w:t>
      </w:r>
      <w:r w:rsidR="00EC4771" w:rsidRPr="00C839B9">
        <w:rPr>
          <w:rFonts w:ascii="Garamond" w:hAnsi="Garamond" w:cs="Calibri"/>
          <w:b/>
          <w:bCs/>
          <w:color w:val="000000" w:themeColor="text1"/>
        </w:rPr>
        <w:t xml:space="preserve"> </w:t>
      </w:r>
      <w:r w:rsidR="00106A97" w:rsidRPr="00C839B9">
        <w:rPr>
          <w:rFonts w:ascii="Garamond" w:hAnsi="Garamond" w:cs="Calibri"/>
          <w:color w:val="000000" w:themeColor="text1"/>
        </w:rPr>
        <w:t>You</w:t>
      </w:r>
      <w:r w:rsidR="002B62B9" w:rsidRPr="00C839B9">
        <w:rPr>
          <w:rFonts w:ascii="Garamond" w:hAnsi="Garamond" w:cs="Calibri"/>
          <w:color w:val="000000" w:themeColor="text1"/>
        </w:rPr>
        <w:t>r</w:t>
      </w:r>
      <w:r w:rsidR="00106A97" w:rsidRPr="00C839B9">
        <w:rPr>
          <w:rFonts w:ascii="Garamond" w:hAnsi="Garamond" w:cs="Calibri"/>
          <w:color w:val="000000" w:themeColor="text1"/>
        </w:rPr>
        <w:t xml:space="preserve"> paper must</w:t>
      </w:r>
    </w:p>
    <w:p w14:paraId="233DE5F1" w14:textId="77777777" w:rsidR="008971F3" w:rsidRPr="00C839B9" w:rsidRDefault="008971F3" w:rsidP="008B5112">
      <w:pPr>
        <w:rPr>
          <w:rFonts w:ascii="Garamond" w:hAnsi="Garamond" w:cs="Calibri"/>
          <w:color w:val="000000" w:themeColor="text1"/>
        </w:rPr>
      </w:pPr>
    </w:p>
    <w:p w14:paraId="0AAB1C6D" w14:textId="799CCF52" w:rsidR="00106A97" w:rsidRPr="00C839B9" w:rsidRDefault="00106A97" w:rsidP="00106A97">
      <w:pPr>
        <w:pStyle w:val="ListParagraph"/>
        <w:numPr>
          <w:ilvl w:val="0"/>
          <w:numId w:val="9"/>
        </w:numPr>
        <w:rPr>
          <w:rFonts w:ascii="Garamond" w:hAnsi="Garamond" w:cs="Calibri"/>
          <w:color w:val="000000" w:themeColor="text1"/>
        </w:rPr>
      </w:pPr>
      <w:r w:rsidRPr="00C839B9">
        <w:rPr>
          <w:rFonts w:ascii="Garamond" w:hAnsi="Garamond" w:cs="Calibri"/>
          <w:color w:val="000000" w:themeColor="text1"/>
        </w:rPr>
        <w:t>document</w:t>
      </w:r>
      <w:r w:rsidR="002924BD" w:rsidRPr="00C839B9">
        <w:rPr>
          <w:rFonts w:ascii="Garamond" w:hAnsi="Garamond" w:cs="Calibri"/>
          <w:color w:val="000000" w:themeColor="text1"/>
        </w:rPr>
        <w:t xml:space="preserve"> </w:t>
      </w:r>
      <w:r w:rsidR="001B5790" w:rsidRPr="00C839B9">
        <w:rPr>
          <w:rFonts w:ascii="Garamond" w:hAnsi="Garamond" w:cs="Calibri"/>
          <w:color w:val="000000" w:themeColor="text1"/>
        </w:rPr>
        <w:t>a</w:t>
      </w:r>
      <w:r w:rsidR="002924BD" w:rsidRPr="00C839B9">
        <w:rPr>
          <w:rFonts w:ascii="Garamond" w:hAnsi="Garamond" w:cs="Calibri"/>
          <w:color w:val="000000" w:themeColor="text1"/>
        </w:rPr>
        <w:t xml:space="preserve"> </w:t>
      </w:r>
      <w:r w:rsidR="002924BD" w:rsidRPr="00C839B9">
        <w:rPr>
          <w:rFonts w:ascii="Garamond" w:hAnsi="Garamond" w:cs="Calibri"/>
          <w:b/>
          <w:bCs/>
          <w:color w:val="000000" w:themeColor="text1"/>
        </w:rPr>
        <w:t>timeline</w:t>
      </w:r>
      <w:r w:rsidR="002924BD" w:rsidRPr="00C839B9">
        <w:rPr>
          <w:rFonts w:ascii="Garamond" w:hAnsi="Garamond" w:cs="Calibri"/>
          <w:color w:val="000000" w:themeColor="text1"/>
        </w:rPr>
        <w:t xml:space="preserve"> and </w:t>
      </w:r>
      <w:r w:rsidR="002924BD" w:rsidRPr="00C839B9">
        <w:rPr>
          <w:rFonts w:ascii="Garamond" w:hAnsi="Garamond" w:cs="Calibri"/>
          <w:b/>
          <w:bCs/>
          <w:color w:val="000000" w:themeColor="text1"/>
        </w:rPr>
        <w:t>itemized spending plan</w:t>
      </w:r>
      <w:r w:rsidRPr="00C839B9">
        <w:rPr>
          <w:rFonts w:ascii="Garamond" w:hAnsi="Garamond" w:cs="Calibri"/>
          <w:color w:val="000000" w:themeColor="text1"/>
        </w:rPr>
        <w:t xml:space="preserve"> for meeting your objectives</w:t>
      </w:r>
    </w:p>
    <w:p w14:paraId="5E8C0DD4" w14:textId="6C93C6D7" w:rsidR="00106A97" w:rsidRPr="00C839B9" w:rsidRDefault="00106A97" w:rsidP="00106A97">
      <w:pPr>
        <w:pStyle w:val="ListParagraph"/>
        <w:numPr>
          <w:ilvl w:val="0"/>
          <w:numId w:val="9"/>
        </w:numPr>
        <w:rPr>
          <w:rFonts w:ascii="Garamond" w:hAnsi="Garamond" w:cs="Calibri"/>
          <w:b/>
          <w:bCs/>
          <w:color w:val="FF0000"/>
        </w:rPr>
      </w:pPr>
      <w:r w:rsidRPr="00C839B9">
        <w:rPr>
          <w:rFonts w:ascii="Garamond" w:hAnsi="Garamond" w:cs="Calibri"/>
          <w:color w:val="FF0000"/>
        </w:rPr>
        <w:t>defend</w:t>
      </w:r>
      <w:r w:rsidR="00EA0AFF" w:rsidRPr="00C839B9">
        <w:rPr>
          <w:rFonts w:ascii="Garamond" w:hAnsi="Garamond" w:cs="Calibri"/>
          <w:color w:val="FF0000"/>
        </w:rPr>
        <w:t xml:space="preserve"> </w:t>
      </w:r>
      <w:r w:rsidR="00EA0AFF" w:rsidRPr="00C839B9">
        <w:rPr>
          <w:rFonts w:ascii="Garamond" w:hAnsi="Garamond" w:cs="Calibri"/>
          <w:color w:val="000000" w:themeColor="text1"/>
        </w:rPr>
        <w:t xml:space="preserve">your </w:t>
      </w:r>
      <w:r w:rsidRPr="00C839B9">
        <w:rPr>
          <w:rFonts w:ascii="Garamond" w:hAnsi="Garamond" w:cs="Calibri"/>
          <w:color w:val="000000" w:themeColor="text1"/>
        </w:rPr>
        <w:t xml:space="preserve">timeline’s and </w:t>
      </w:r>
      <w:r w:rsidR="00EA0AFF" w:rsidRPr="00C839B9">
        <w:rPr>
          <w:rFonts w:ascii="Garamond" w:hAnsi="Garamond" w:cs="Calibri"/>
          <w:color w:val="000000" w:themeColor="text1"/>
        </w:rPr>
        <w:t>plan</w:t>
      </w:r>
      <w:r w:rsidR="00265135" w:rsidRPr="00C839B9">
        <w:rPr>
          <w:rFonts w:ascii="Garamond" w:hAnsi="Garamond" w:cs="Calibri"/>
          <w:color w:val="000000" w:themeColor="text1"/>
        </w:rPr>
        <w:t xml:space="preserve">’s </w:t>
      </w:r>
      <w:r w:rsidR="00265135" w:rsidRPr="00C839B9">
        <w:rPr>
          <w:rFonts w:ascii="Garamond" w:hAnsi="Garamond" w:cs="Calibri"/>
          <w:b/>
          <w:bCs/>
          <w:color w:val="FF0000"/>
        </w:rPr>
        <w:t>likely success</w:t>
      </w:r>
      <w:r w:rsidR="00076066" w:rsidRPr="00C839B9">
        <w:rPr>
          <w:rFonts w:ascii="Garamond" w:hAnsi="Garamond" w:cs="Calibri"/>
          <w:b/>
          <w:bCs/>
          <w:color w:val="FF0000"/>
        </w:rPr>
        <w:t xml:space="preserve"> at meeting your objective</w:t>
      </w:r>
      <w:r w:rsidR="002924BD" w:rsidRPr="00C839B9">
        <w:rPr>
          <w:rFonts w:ascii="Garamond" w:hAnsi="Garamond" w:cs="Calibri"/>
          <w:b/>
          <w:bCs/>
          <w:color w:val="FF0000"/>
        </w:rPr>
        <w:t xml:space="preserve"> </w:t>
      </w:r>
      <w:r w:rsidR="001B5790" w:rsidRPr="00C839B9">
        <w:rPr>
          <w:rFonts w:ascii="Garamond" w:hAnsi="Garamond" w:cs="Calibri"/>
          <w:color w:val="000000" w:themeColor="text1"/>
        </w:rPr>
        <w:t xml:space="preserve">versus </w:t>
      </w:r>
      <w:r w:rsidR="00AC6210" w:rsidRPr="00C839B9">
        <w:rPr>
          <w:rFonts w:ascii="Garamond" w:hAnsi="Garamond" w:cs="Calibri"/>
          <w:color w:val="000000" w:themeColor="text1"/>
        </w:rPr>
        <w:t xml:space="preserve">key </w:t>
      </w:r>
      <w:r w:rsidR="001B5790" w:rsidRPr="00C839B9">
        <w:rPr>
          <w:rFonts w:ascii="Garamond" w:hAnsi="Garamond" w:cs="Calibri"/>
          <w:color w:val="000000" w:themeColor="text1"/>
        </w:rPr>
        <w:t>alternative options/approaches</w:t>
      </w:r>
    </w:p>
    <w:p w14:paraId="70042B9B" w14:textId="487454FE" w:rsidR="00106A97" w:rsidRPr="00C839B9" w:rsidRDefault="001B5790" w:rsidP="00106A97">
      <w:pPr>
        <w:pStyle w:val="ListParagraph"/>
        <w:numPr>
          <w:ilvl w:val="0"/>
          <w:numId w:val="9"/>
        </w:numPr>
        <w:rPr>
          <w:rFonts w:ascii="Garamond" w:hAnsi="Garamond" w:cs="Calibri"/>
          <w:color w:val="000000" w:themeColor="text1"/>
        </w:rPr>
      </w:pPr>
      <w:r w:rsidRPr="00C839B9">
        <w:rPr>
          <w:rFonts w:ascii="Garamond" w:hAnsi="Garamond" w:cs="Calibri"/>
          <w:color w:val="000000" w:themeColor="text1"/>
        </w:rPr>
        <w:t xml:space="preserve">explain the cause/effect of </w:t>
      </w:r>
      <w:r w:rsidR="00AC6210" w:rsidRPr="00C839B9">
        <w:rPr>
          <w:rFonts w:ascii="Garamond" w:hAnsi="Garamond" w:cs="Calibri"/>
          <w:color w:val="000000" w:themeColor="text1"/>
        </w:rPr>
        <w:t>your actions and spending</w:t>
      </w:r>
      <w:r w:rsidR="000E3AF7" w:rsidRPr="00C839B9">
        <w:rPr>
          <w:rFonts w:ascii="Garamond" w:hAnsi="Garamond" w:cs="Calibri"/>
          <w:color w:val="000000" w:themeColor="text1"/>
        </w:rPr>
        <w:t xml:space="preserve"> </w:t>
      </w:r>
      <w:r w:rsidR="00AC6210" w:rsidRPr="00C839B9">
        <w:rPr>
          <w:rFonts w:ascii="Garamond" w:hAnsi="Garamond" w:cs="Calibri"/>
          <w:color w:val="FF0000"/>
        </w:rPr>
        <w:t>through the</w:t>
      </w:r>
      <w:r w:rsidR="000E3AF7" w:rsidRPr="00C839B9">
        <w:rPr>
          <w:rFonts w:ascii="Garamond" w:hAnsi="Garamond" w:cs="Calibri"/>
          <w:color w:val="FF0000"/>
        </w:rPr>
        <w:t xml:space="preserve"> </w:t>
      </w:r>
      <w:r w:rsidR="00265135" w:rsidRPr="00C839B9">
        <w:rPr>
          <w:rFonts w:ascii="Garamond" w:hAnsi="Garamond" w:cs="Calibri"/>
          <w:color w:val="FF0000"/>
        </w:rPr>
        <w:t xml:space="preserve">epistemology of Maslow’s Expanded Hierarchy of Needs </w:t>
      </w:r>
      <w:r w:rsidR="00713860" w:rsidRPr="00C839B9">
        <w:rPr>
          <w:rFonts w:ascii="Garamond" w:hAnsi="Garamond" w:cs="Calibri"/>
          <w:color w:val="000000" w:themeColor="text1"/>
        </w:rPr>
        <w:t>(</w:t>
      </w:r>
      <w:r w:rsidR="006C5905" w:rsidRPr="00C839B9">
        <w:rPr>
          <w:rFonts w:ascii="Garamond" w:hAnsi="Garamond" w:cs="Calibri"/>
          <w:color w:val="000000" w:themeColor="text1"/>
        </w:rPr>
        <w:t xml:space="preserve">describe </w:t>
      </w:r>
      <w:r w:rsidR="00C936BE" w:rsidRPr="00C839B9">
        <w:rPr>
          <w:rFonts w:ascii="Garamond" w:hAnsi="Garamond" w:cs="Calibri"/>
          <w:color w:val="000000" w:themeColor="text1"/>
        </w:rPr>
        <w:t xml:space="preserve">how </w:t>
      </w:r>
      <w:r w:rsidR="00C936BE" w:rsidRPr="00C839B9">
        <w:rPr>
          <w:rFonts w:ascii="Garamond" w:hAnsi="Garamond" w:cs="Calibri"/>
          <w:b/>
          <w:bCs/>
          <w:color w:val="000000" w:themeColor="text1"/>
        </w:rPr>
        <w:t>your</w:t>
      </w:r>
      <w:r w:rsidR="00076066" w:rsidRPr="00C839B9">
        <w:rPr>
          <w:rFonts w:ascii="Garamond" w:hAnsi="Garamond" w:cs="Calibri"/>
          <w:b/>
          <w:bCs/>
          <w:color w:val="000000" w:themeColor="text1"/>
        </w:rPr>
        <w:t xml:space="preserve"> personal</w:t>
      </w:r>
      <w:r w:rsidR="00C936BE" w:rsidRPr="00C839B9">
        <w:rPr>
          <w:rFonts w:ascii="Garamond" w:hAnsi="Garamond" w:cs="Calibri"/>
          <w:b/>
          <w:bCs/>
          <w:color w:val="000000" w:themeColor="text1"/>
        </w:rPr>
        <w:t xml:space="preserve"> development</w:t>
      </w:r>
      <w:r w:rsidR="00F75B5E" w:rsidRPr="00C839B9">
        <w:rPr>
          <w:rFonts w:ascii="Garamond" w:hAnsi="Garamond" w:cs="Calibri"/>
          <w:b/>
          <w:bCs/>
          <w:color w:val="000000" w:themeColor="text1"/>
        </w:rPr>
        <w:t>/</w:t>
      </w:r>
      <w:r w:rsidR="00956F1D" w:rsidRPr="00C839B9">
        <w:rPr>
          <w:rFonts w:ascii="Garamond" w:hAnsi="Garamond" w:cs="Calibri"/>
          <w:b/>
          <w:bCs/>
          <w:color w:val="000000" w:themeColor="text1"/>
        </w:rPr>
        <w:t>well-being</w:t>
      </w:r>
      <w:r w:rsidR="00C936BE" w:rsidRPr="00C839B9">
        <w:rPr>
          <w:rFonts w:ascii="Garamond" w:hAnsi="Garamond" w:cs="Calibri"/>
          <w:color w:val="000000" w:themeColor="text1"/>
        </w:rPr>
        <w:t xml:space="preserve"> </w:t>
      </w:r>
      <w:r w:rsidR="00C936BE" w:rsidRPr="00C839B9">
        <w:rPr>
          <w:rFonts w:ascii="Garamond" w:hAnsi="Garamond" w:cs="Calibri"/>
          <w:b/>
          <w:bCs/>
          <w:color w:val="000000" w:themeColor="text1"/>
        </w:rPr>
        <w:t>will be affected</w:t>
      </w:r>
      <w:r w:rsidR="00C61104" w:rsidRPr="00C839B9">
        <w:rPr>
          <w:rFonts w:ascii="Garamond" w:hAnsi="Garamond" w:cs="Calibri"/>
          <w:b/>
          <w:bCs/>
          <w:color w:val="000000" w:themeColor="text1"/>
        </w:rPr>
        <w:t xml:space="preserve"> by the purchase/act</w:t>
      </w:r>
      <w:r w:rsidR="003C3E5E" w:rsidRPr="00C839B9">
        <w:rPr>
          <w:rFonts w:ascii="Garamond" w:hAnsi="Garamond" w:cs="Calibri"/>
          <w:color w:val="000000" w:themeColor="text1"/>
        </w:rPr>
        <w:t xml:space="preserve"> </w:t>
      </w:r>
      <w:r w:rsidR="00217A19" w:rsidRPr="00C839B9">
        <w:rPr>
          <w:rFonts w:ascii="Garamond" w:hAnsi="Garamond" w:cs="Calibri"/>
          <w:color w:val="000000" w:themeColor="text1"/>
        </w:rPr>
        <w:t xml:space="preserve">using </w:t>
      </w:r>
      <w:r w:rsidR="002D13DC" w:rsidRPr="00C839B9">
        <w:rPr>
          <w:rFonts w:ascii="Garamond" w:hAnsi="Garamond" w:cs="Calibri"/>
          <w:color w:val="000000" w:themeColor="text1"/>
          <w:highlight w:val="yellow"/>
        </w:rPr>
        <w:t xml:space="preserve">college-level </w:t>
      </w:r>
      <w:hyperlink w:anchor="closeread" w:history="1">
        <w:r w:rsidR="00F43458" w:rsidRPr="00C839B9">
          <w:rPr>
            <w:rStyle w:val="Hyperlink"/>
            <w:rFonts w:ascii="Garamond" w:hAnsi="Garamond" w:cs="Calibri"/>
            <w:highlight w:val="yellow"/>
          </w:rPr>
          <w:t>ODs</w:t>
        </w:r>
      </w:hyperlink>
      <w:r w:rsidR="00F43458" w:rsidRPr="00C839B9">
        <w:rPr>
          <w:rFonts w:ascii="Garamond" w:hAnsi="Garamond" w:cs="Calibri"/>
          <w:color w:val="000000" w:themeColor="text1"/>
          <w:highlight w:val="yellow"/>
        </w:rPr>
        <w:t xml:space="preserve"> for Maslow’s needs</w:t>
      </w:r>
      <w:r w:rsidR="00D87B15" w:rsidRPr="00C839B9">
        <w:rPr>
          <w:rFonts w:ascii="Garamond" w:hAnsi="Garamond" w:cs="Calibri"/>
          <w:color w:val="000000" w:themeColor="text1"/>
        </w:rPr>
        <w:t xml:space="preserve">, integrating Rogers, IPIP-Neo and/or Hall-Goodenough </w:t>
      </w:r>
      <w:r w:rsidR="00076066" w:rsidRPr="00C839B9">
        <w:rPr>
          <w:rFonts w:ascii="Garamond" w:hAnsi="Garamond" w:cs="Calibri"/>
          <w:color w:val="000000" w:themeColor="text1"/>
        </w:rPr>
        <w:t>if salient</w:t>
      </w:r>
      <w:r w:rsidR="00F43458" w:rsidRPr="00C839B9">
        <w:rPr>
          <w:rFonts w:ascii="Garamond" w:hAnsi="Garamond" w:cs="Calibri"/>
          <w:color w:val="000000" w:themeColor="text1"/>
        </w:rPr>
        <w:t>)</w:t>
      </w:r>
    </w:p>
    <w:p w14:paraId="71272826" w14:textId="768C5702" w:rsidR="00106A97" w:rsidRPr="00C839B9" w:rsidRDefault="006F5B59" w:rsidP="00106A97">
      <w:pPr>
        <w:pStyle w:val="ListParagraph"/>
        <w:numPr>
          <w:ilvl w:val="0"/>
          <w:numId w:val="9"/>
        </w:numPr>
        <w:rPr>
          <w:rFonts w:ascii="Garamond" w:hAnsi="Garamond" w:cs="Calibri"/>
          <w:color w:val="000000" w:themeColor="text1"/>
        </w:rPr>
      </w:pPr>
      <w:r w:rsidRPr="00C839B9">
        <w:rPr>
          <w:rFonts w:ascii="Garamond" w:hAnsi="Garamond" w:cs="Calibri"/>
          <w:color w:val="FF0000"/>
        </w:rPr>
        <w:t>analyze</w:t>
      </w:r>
      <w:r w:rsidR="008B5112" w:rsidRPr="00C839B9">
        <w:rPr>
          <w:rFonts w:ascii="Garamond" w:hAnsi="Garamond" w:cs="Calibri"/>
          <w:color w:val="FF0000"/>
        </w:rPr>
        <w:t xml:space="preserve"> </w:t>
      </w:r>
      <w:r w:rsidR="008B5112" w:rsidRPr="00C839B9">
        <w:rPr>
          <w:rFonts w:ascii="Garamond" w:hAnsi="Garamond" w:cs="Calibri"/>
          <w:b/>
          <w:bCs/>
          <w:color w:val="FF0000"/>
        </w:rPr>
        <w:t>data</w:t>
      </w:r>
      <w:r w:rsidR="00AC6210" w:rsidRPr="00C839B9">
        <w:rPr>
          <w:rFonts w:ascii="Garamond" w:hAnsi="Garamond" w:cs="Calibri"/>
          <w:color w:val="FF0000"/>
        </w:rPr>
        <w:t xml:space="preserve"> </w:t>
      </w:r>
      <w:r w:rsidR="00AC6210" w:rsidRPr="00C839B9">
        <w:rPr>
          <w:rFonts w:ascii="Garamond" w:hAnsi="Garamond" w:cs="Calibri"/>
          <w:color w:val="000000" w:themeColor="text1"/>
        </w:rPr>
        <w:t>you cite</w:t>
      </w:r>
      <w:r w:rsidR="008B5112" w:rsidRPr="00C839B9">
        <w:rPr>
          <w:rFonts w:ascii="Garamond" w:hAnsi="Garamond" w:cs="Calibri"/>
          <w:color w:val="000000" w:themeColor="text1"/>
        </w:rPr>
        <w:t xml:space="preserve"> from </w:t>
      </w:r>
      <w:r w:rsidRPr="00C839B9">
        <w:rPr>
          <w:rFonts w:ascii="Garamond" w:hAnsi="Garamond" w:cs="Calibri"/>
          <w:color w:val="000000" w:themeColor="text1"/>
        </w:rPr>
        <w:t>researched sources</w:t>
      </w:r>
      <w:r w:rsidR="00F37852" w:rsidRPr="00C839B9">
        <w:rPr>
          <w:rFonts w:ascii="Garamond" w:hAnsi="Garamond" w:cs="Calibri"/>
          <w:color w:val="000000" w:themeColor="text1"/>
        </w:rPr>
        <w:tab/>
      </w:r>
      <w:r w:rsidR="00A80DEB" w:rsidRPr="00C839B9">
        <w:rPr>
          <w:rFonts w:ascii="Garamond" w:hAnsi="Garamond" w:cs="Calibri"/>
          <w:color w:val="000000" w:themeColor="text1"/>
        </w:rPr>
        <w:t xml:space="preserve">(justify </w:t>
      </w:r>
      <w:r w:rsidR="003D739B" w:rsidRPr="00C839B9">
        <w:rPr>
          <w:rFonts w:ascii="Garamond" w:hAnsi="Garamond" w:cs="Calibri"/>
          <w:color w:val="000000" w:themeColor="text1"/>
        </w:rPr>
        <w:t xml:space="preserve">what </w:t>
      </w:r>
      <w:r w:rsidR="006A4B01" w:rsidRPr="00C839B9">
        <w:rPr>
          <w:rFonts w:ascii="Garamond" w:hAnsi="Garamond" w:cs="Calibri"/>
          <w:color w:val="000000" w:themeColor="text1"/>
        </w:rPr>
        <w:t xml:space="preserve">you </w:t>
      </w:r>
      <w:r w:rsidR="000E7797" w:rsidRPr="00C839B9">
        <w:rPr>
          <w:rFonts w:ascii="Garamond" w:hAnsi="Garamond" w:cs="Calibri"/>
          <w:color w:val="000000" w:themeColor="text1"/>
        </w:rPr>
        <w:t>argue</w:t>
      </w:r>
      <w:r w:rsidR="006A4B01" w:rsidRPr="00C839B9">
        <w:rPr>
          <w:rFonts w:ascii="Garamond" w:hAnsi="Garamond" w:cs="Calibri"/>
          <w:color w:val="000000" w:themeColor="text1"/>
        </w:rPr>
        <w:t xml:space="preserve"> </w:t>
      </w:r>
      <w:r w:rsidR="003D739B" w:rsidRPr="00C839B9">
        <w:rPr>
          <w:rFonts w:ascii="Garamond" w:hAnsi="Garamond" w:cs="Calibri"/>
          <w:color w:val="000000" w:themeColor="text1"/>
        </w:rPr>
        <w:t>they mean for your objective</w:t>
      </w:r>
      <w:r w:rsidR="006A4B01" w:rsidRPr="00C839B9">
        <w:rPr>
          <w:rFonts w:ascii="Garamond" w:hAnsi="Garamond" w:cs="Calibri"/>
          <w:color w:val="000000" w:themeColor="text1"/>
        </w:rPr>
        <w:t xml:space="preserve"> and yourself cf</w:t>
      </w:r>
      <w:r w:rsidR="003D739B" w:rsidRPr="00C839B9">
        <w:rPr>
          <w:rFonts w:ascii="Garamond" w:hAnsi="Garamond" w:cs="Calibri"/>
          <w:color w:val="000000" w:themeColor="text1"/>
        </w:rPr>
        <w:t xml:space="preserve"> Maslow</w:t>
      </w:r>
      <w:r w:rsidR="00422F21" w:rsidRPr="00C839B9">
        <w:rPr>
          <w:rFonts w:ascii="Garamond" w:hAnsi="Garamond" w:cs="Calibri"/>
          <w:color w:val="000000" w:themeColor="text1"/>
        </w:rPr>
        <w:t>)</w:t>
      </w:r>
    </w:p>
    <w:p w14:paraId="56FB5EAD" w14:textId="77777777" w:rsidR="002E668F" w:rsidRPr="00C839B9" w:rsidRDefault="002E668F" w:rsidP="008B5112">
      <w:pPr>
        <w:rPr>
          <w:rFonts w:ascii="Garamond" w:hAnsi="Garamond" w:cs="Calibri"/>
        </w:rPr>
      </w:pPr>
    </w:p>
    <w:p w14:paraId="1E9DEB9C" w14:textId="77777777" w:rsidR="00625A6C" w:rsidRPr="00C839B9" w:rsidRDefault="00625A6C" w:rsidP="00625A6C">
      <w:pPr>
        <w:rPr>
          <w:rFonts w:ascii="Garamond" w:hAnsi="Garamond"/>
          <w:b/>
          <w:bCs/>
          <w:u w:val="single"/>
        </w:rPr>
      </w:pPr>
      <w:r w:rsidRPr="00C839B9">
        <w:rPr>
          <w:rFonts w:ascii="Garamond" w:hAnsi="Garamond"/>
          <w:b/>
          <w:bCs/>
          <w:highlight w:val="green"/>
          <w:u w:val="single"/>
        </w:rPr>
        <w:t>KNOWN UNKNOWNS</w:t>
      </w:r>
    </w:p>
    <w:p w14:paraId="2B647818" w14:textId="77777777" w:rsidR="00625A6C" w:rsidRPr="00C839B9" w:rsidRDefault="00625A6C" w:rsidP="00625A6C">
      <w:pPr>
        <w:rPr>
          <w:rFonts w:ascii="Garamond" w:hAnsi="Garamond"/>
          <w:u w:val="single"/>
        </w:rPr>
      </w:pPr>
    </w:p>
    <w:p w14:paraId="23F7B84E" w14:textId="4E94FFCD" w:rsidR="00625A6C" w:rsidRPr="00C839B9" w:rsidRDefault="00625A6C" w:rsidP="00625A6C">
      <w:pPr>
        <w:pStyle w:val="ListParagraph"/>
        <w:numPr>
          <w:ilvl w:val="0"/>
          <w:numId w:val="6"/>
        </w:numPr>
        <w:spacing w:after="200"/>
        <w:contextualSpacing w:val="0"/>
        <w:rPr>
          <w:rFonts w:ascii="Garamond" w:hAnsi="Garamond"/>
        </w:rPr>
      </w:pPr>
      <w:r w:rsidRPr="00C839B9">
        <w:rPr>
          <w:rFonts w:ascii="Garamond" w:hAnsi="Garamond"/>
          <w:b/>
          <w:bCs/>
        </w:rPr>
        <w:t>Purchase of items/services/reservations/contracts</w:t>
      </w:r>
      <w:r w:rsidRPr="00C839B9">
        <w:rPr>
          <w:rFonts w:ascii="Garamond" w:hAnsi="Garamond"/>
        </w:rPr>
        <w:t xml:space="preserve"> </w:t>
      </w:r>
      <w:r w:rsidRPr="00C839B9">
        <w:rPr>
          <w:rFonts w:ascii="Garamond" w:hAnsi="Garamond"/>
          <w:color w:val="FF0000"/>
        </w:rPr>
        <w:t xml:space="preserve">are complete by June 30 </w:t>
      </w:r>
      <w:r w:rsidRPr="00C839B9">
        <w:rPr>
          <w:rFonts w:ascii="Garamond" w:hAnsi="Garamond"/>
        </w:rPr>
        <w:t>(everything you buy must be</w:t>
      </w:r>
      <w:r w:rsidR="00B4498F" w:rsidRPr="00C839B9">
        <w:rPr>
          <w:rFonts w:ascii="Garamond" w:hAnsi="Garamond"/>
        </w:rPr>
        <w:t xml:space="preserve"> legally</w:t>
      </w:r>
      <w:r w:rsidRPr="00C839B9">
        <w:rPr>
          <w:rFonts w:ascii="Garamond" w:hAnsi="Garamond"/>
        </w:rPr>
        <w:t xml:space="preserve"> “paid for” on July 1)</w:t>
      </w:r>
    </w:p>
    <w:p w14:paraId="31B2AFA6" w14:textId="01BD0414" w:rsidR="00B4498F" w:rsidRPr="00C839B9" w:rsidRDefault="00B4498F" w:rsidP="00B4498F">
      <w:pPr>
        <w:pStyle w:val="ListParagraph"/>
        <w:numPr>
          <w:ilvl w:val="0"/>
          <w:numId w:val="6"/>
        </w:numPr>
        <w:spacing w:after="200"/>
        <w:contextualSpacing w:val="0"/>
        <w:rPr>
          <w:rFonts w:ascii="Garamond" w:hAnsi="Garamond"/>
        </w:rPr>
      </w:pPr>
      <w:r w:rsidRPr="00C839B9">
        <w:rPr>
          <w:rFonts w:ascii="Garamond" w:hAnsi="Garamond"/>
        </w:rPr>
        <w:t xml:space="preserve">Your plan must </w:t>
      </w:r>
      <w:r w:rsidRPr="00C839B9">
        <w:rPr>
          <w:rFonts w:ascii="Garamond" w:hAnsi="Garamond"/>
          <w:b/>
          <w:bCs/>
        </w:rPr>
        <w:t>disburse ALL $5 million</w:t>
      </w:r>
      <w:r w:rsidRPr="00C839B9">
        <w:rPr>
          <w:rFonts w:ascii="Garamond" w:hAnsi="Garamond"/>
        </w:rPr>
        <w:t xml:space="preserve"> (USD, using exchange rate on March 2</w:t>
      </w:r>
      <w:r w:rsidR="00B92CC5" w:rsidRPr="00C839B9">
        <w:rPr>
          <w:rFonts w:ascii="Garamond" w:hAnsi="Garamond"/>
        </w:rPr>
        <w:t>8</w:t>
      </w:r>
      <w:r w:rsidRPr="00C839B9">
        <w:rPr>
          <w:rFonts w:ascii="Garamond" w:hAnsi="Garamond"/>
        </w:rPr>
        <w:t>, 2023)—</w:t>
      </w:r>
      <w:r w:rsidRPr="00C839B9">
        <w:rPr>
          <w:rFonts w:ascii="Garamond" w:hAnsi="Garamond"/>
          <w:color w:val="FF0000"/>
        </w:rPr>
        <w:t>not over and not under</w:t>
      </w:r>
      <w:r w:rsidRPr="00C839B9">
        <w:rPr>
          <w:rFonts w:ascii="Garamond" w:hAnsi="Garamond"/>
          <w:i/>
          <w:iCs/>
        </w:rPr>
        <w:t>.</w:t>
      </w:r>
    </w:p>
    <w:p w14:paraId="2637507F" w14:textId="47D53C56" w:rsidR="00625A6C" w:rsidRPr="00C839B9" w:rsidRDefault="00625A6C" w:rsidP="00625A6C">
      <w:pPr>
        <w:pStyle w:val="ListParagraph"/>
        <w:numPr>
          <w:ilvl w:val="0"/>
          <w:numId w:val="6"/>
        </w:numPr>
        <w:spacing w:after="200"/>
        <w:contextualSpacing w:val="0"/>
        <w:rPr>
          <w:rFonts w:ascii="Garamond" w:hAnsi="Garamond"/>
        </w:rPr>
      </w:pPr>
      <w:r w:rsidRPr="00C839B9">
        <w:rPr>
          <w:rFonts w:ascii="Garamond" w:hAnsi="Garamond"/>
          <w:b/>
          <w:bCs/>
        </w:rPr>
        <w:t>Each step necessary</w:t>
      </w:r>
      <w:r w:rsidRPr="00C839B9">
        <w:rPr>
          <w:rFonts w:ascii="Garamond" w:hAnsi="Garamond"/>
        </w:rPr>
        <w:t xml:space="preserve"> to </w:t>
      </w:r>
      <w:r w:rsidR="00B4498F" w:rsidRPr="00C839B9">
        <w:rPr>
          <w:rFonts w:ascii="Garamond" w:hAnsi="Garamond"/>
        </w:rPr>
        <w:t>achieve your objective(s)</w:t>
      </w:r>
      <w:r w:rsidRPr="00C839B9">
        <w:rPr>
          <w:rFonts w:ascii="Garamond" w:hAnsi="Garamond"/>
        </w:rPr>
        <w:t xml:space="preserve"> </w:t>
      </w:r>
      <w:r w:rsidRPr="00C839B9">
        <w:rPr>
          <w:rFonts w:ascii="Garamond" w:hAnsi="Garamond"/>
          <w:b/>
          <w:bCs/>
        </w:rPr>
        <w:t xml:space="preserve">must be detailed </w:t>
      </w:r>
      <w:r w:rsidRPr="00C839B9">
        <w:rPr>
          <w:rFonts w:ascii="Garamond" w:hAnsi="Garamond"/>
          <w:b/>
          <w:bCs/>
          <w:highlight w:val="yellow"/>
        </w:rPr>
        <w:t>on a timeline</w:t>
      </w:r>
      <w:r w:rsidRPr="00C839B9">
        <w:rPr>
          <w:rFonts w:ascii="Garamond" w:hAnsi="Garamond"/>
        </w:rPr>
        <w:t xml:space="preserve"> (from </w:t>
      </w:r>
      <w:r w:rsidR="00B4498F" w:rsidRPr="00C839B9">
        <w:rPr>
          <w:rFonts w:ascii="Garamond" w:hAnsi="Garamond"/>
        </w:rPr>
        <w:t xml:space="preserve">planning to </w:t>
      </w:r>
      <w:r w:rsidRPr="00C839B9">
        <w:rPr>
          <w:rFonts w:ascii="Garamond" w:hAnsi="Garamond"/>
        </w:rPr>
        <w:t>set up to execution to clean up, for example</w:t>
      </w:r>
      <w:r w:rsidRPr="00C839B9">
        <w:rPr>
          <w:rFonts w:ascii="Garamond" w:hAnsi="Garamond"/>
          <w:color w:val="000000" w:themeColor="text1"/>
        </w:rPr>
        <w:t xml:space="preserve">). Your actions must realistically be able to be accomplished </w:t>
      </w:r>
      <w:r w:rsidRPr="00C839B9">
        <w:rPr>
          <w:rFonts w:ascii="Garamond" w:hAnsi="Garamond"/>
          <w:color w:val="FF0000"/>
        </w:rPr>
        <w:t xml:space="preserve">by you alone </w:t>
      </w:r>
      <w:r w:rsidRPr="00C839B9">
        <w:rPr>
          <w:rFonts w:ascii="Garamond" w:hAnsi="Garamond"/>
          <w:color w:val="000000" w:themeColor="text1"/>
        </w:rPr>
        <w:t xml:space="preserve">using only your current knowledge, skills, experience </w:t>
      </w:r>
      <w:r w:rsidRPr="00C839B9">
        <w:rPr>
          <w:rFonts w:ascii="Garamond" w:hAnsi="Garamond"/>
        </w:rPr>
        <w:t xml:space="preserve">(otherwise explain </w:t>
      </w:r>
      <w:r w:rsidRPr="00C839B9">
        <w:rPr>
          <w:rFonts w:ascii="Garamond" w:hAnsi="Garamond"/>
          <w:color w:val="FF0000"/>
        </w:rPr>
        <w:t xml:space="preserve">whom you pay how much to perform them </w:t>
      </w:r>
      <w:r w:rsidRPr="00C839B9">
        <w:rPr>
          <w:rFonts w:ascii="Garamond" w:hAnsi="Garamond"/>
        </w:rPr>
        <w:t xml:space="preserve">in your place or to train/assist you in each step). </w:t>
      </w:r>
    </w:p>
    <w:p w14:paraId="34E22113" w14:textId="77777777" w:rsidR="00625A6C" w:rsidRPr="00C839B9" w:rsidRDefault="00625A6C" w:rsidP="00625A6C">
      <w:pPr>
        <w:pStyle w:val="ListParagraph"/>
        <w:numPr>
          <w:ilvl w:val="0"/>
          <w:numId w:val="6"/>
        </w:numPr>
        <w:spacing w:after="200"/>
        <w:contextualSpacing w:val="0"/>
        <w:rPr>
          <w:rFonts w:ascii="Garamond" w:hAnsi="Garamond"/>
        </w:rPr>
      </w:pPr>
      <w:r w:rsidRPr="00C839B9">
        <w:rPr>
          <w:rFonts w:ascii="Garamond" w:hAnsi="Garamond"/>
          <w:b/>
          <w:bCs/>
        </w:rPr>
        <w:t>You may donate funds</w:t>
      </w:r>
      <w:r w:rsidRPr="00C839B9">
        <w:rPr>
          <w:rFonts w:ascii="Garamond" w:hAnsi="Garamond"/>
        </w:rPr>
        <w:t xml:space="preserve"> to persons, groups or organizations—but you must detail the specific uses for the money (example: to buy # of box lunches; to fund full tuition and fees for Cornell 2023-27; to buy new windows for their house, etc).</w:t>
      </w:r>
    </w:p>
    <w:p w14:paraId="5C48B126" w14:textId="0913C63F" w:rsidR="00625A6C" w:rsidRPr="00C839B9" w:rsidRDefault="00625A6C" w:rsidP="00625A6C">
      <w:pPr>
        <w:pStyle w:val="ListParagraph"/>
        <w:numPr>
          <w:ilvl w:val="0"/>
          <w:numId w:val="6"/>
        </w:numPr>
        <w:spacing w:after="200"/>
        <w:contextualSpacing w:val="0"/>
        <w:rPr>
          <w:rFonts w:ascii="Garamond" w:hAnsi="Garamond"/>
        </w:rPr>
      </w:pPr>
      <w:r w:rsidRPr="00C839B9">
        <w:rPr>
          <w:rFonts w:ascii="Garamond" w:hAnsi="Garamond"/>
          <w:b/>
          <w:bCs/>
        </w:rPr>
        <w:t>No speculative financing</w:t>
      </w:r>
      <w:r w:rsidRPr="00C839B9">
        <w:rPr>
          <w:rFonts w:ascii="Garamond" w:hAnsi="Garamond"/>
        </w:rPr>
        <w:t xml:space="preserve"> (no use of dividends, profits, salary, inheritance or other unrealized, FUTURE funds) to achieve your objective</w:t>
      </w:r>
      <w:r w:rsidR="00C042D0" w:rsidRPr="00C839B9">
        <w:rPr>
          <w:rFonts w:ascii="Garamond" w:hAnsi="Garamond"/>
        </w:rPr>
        <w:t>(s)</w:t>
      </w:r>
      <w:r w:rsidRPr="00C839B9">
        <w:rPr>
          <w:rFonts w:ascii="Garamond" w:hAnsi="Garamond"/>
        </w:rPr>
        <w:t xml:space="preserve">; </w:t>
      </w:r>
      <w:r w:rsidRPr="00C839B9">
        <w:rPr>
          <w:rFonts w:ascii="Garamond" w:hAnsi="Garamond"/>
          <w:b/>
          <w:bCs/>
        </w:rPr>
        <w:t>only the $5 million can be used to purchase the resources for the objective</w:t>
      </w:r>
      <w:r w:rsidRPr="00C839B9">
        <w:rPr>
          <w:rFonts w:ascii="Garamond" w:hAnsi="Garamond"/>
        </w:rPr>
        <w:t>, and all the resources must be “in hand” June 30.</w:t>
      </w:r>
    </w:p>
    <w:p w14:paraId="6BC0EE72" w14:textId="3AD152A6" w:rsidR="00625A6C" w:rsidRPr="00C839B9" w:rsidRDefault="00625A6C" w:rsidP="00625A6C">
      <w:pPr>
        <w:pStyle w:val="ListParagraph"/>
        <w:numPr>
          <w:ilvl w:val="0"/>
          <w:numId w:val="6"/>
        </w:numPr>
        <w:rPr>
          <w:rFonts w:ascii="Garamond" w:hAnsi="Garamond"/>
          <w:color w:val="FF0000"/>
        </w:rPr>
      </w:pPr>
      <w:r w:rsidRPr="00C839B9">
        <w:rPr>
          <w:rFonts w:ascii="Garamond" w:hAnsi="Garamond"/>
          <w:color w:val="000000" w:themeColor="text1"/>
        </w:rPr>
        <w:t xml:space="preserve">Your starting point is this: What </w:t>
      </w:r>
      <w:r w:rsidRPr="00C839B9">
        <w:rPr>
          <w:rFonts w:ascii="Garamond" w:hAnsi="Garamond"/>
          <w:b/>
          <w:bCs/>
          <w:color w:val="000000" w:themeColor="text1"/>
        </w:rPr>
        <w:t xml:space="preserve">credible sources know now about </w:t>
      </w:r>
      <w:r w:rsidR="00C042D0" w:rsidRPr="00C839B9">
        <w:rPr>
          <w:rFonts w:ascii="Garamond" w:hAnsi="Garamond"/>
          <w:b/>
          <w:bCs/>
          <w:color w:val="000000" w:themeColor="text1"/>
        </w:rPr>
        <w:t>future</w:t>
      </w:r>
      <w:r w:rsidRPr="00C839B9">
        <w:rPr>
          <w:rFonts w:ascii="Garamond" w:hAnsi="Garamond"/>
          <w:b/>
          <w:bCs/>
          <w:color w:val="000000" w:themeColor="text1"/>
        </w:rPr>
        <w:t xml:space="preserve"> conditions should be your “known knowns;</w:t>
      </w:r>
      <w:r w:rsidRPr="00C839B9">
        <w:rPr>
          <w:rFonts w:ascii="Garamond" w:hAnsi="Garamond"/>
          <w:color w:val="000000" w:themeColor="text1"/>
        </w:rPr>
        <w:t xml:space="preserve">” what credible sources </w:t>
      </w:r>
      <w:r w:rsidRPr="00C839B9">
        <w:rPr>
          <w:rFonts w:ascii="Garamond" w:hAnsi="Garamond"/>
          <w:i/>
          <w:iCs/>
          <w:color w:val="000000" w:themeColor="text1"/>
        </w:rPr>
        <w:t>forecast</w:t>
      </w:r>
      <w:r w:rsidRPr="00C839B9">
        <w:rPr>
          <w:rFonts w:ascii="Garamond" w:hAnsi="Garamond"/>
          <w:color w:val="000000" w:themeColor="text1"/>
        </w:rPr>
        <w:t xml:space="preserve"> now is known unknown/uncertain. You may use the </w:t>
      </w:r>
      <w:r w:rsidRPr="00C839B9">
        <w:rPr>
          <w:rFonts w:ascii="Garamond" w:hAnsi="Garamond"/>
          <w:b/>
          <w:bCs/>
          <w:color w:val="385623" w:themeColor="accent6" w:themeShade="80"/>
        </w:rPr>
        <w:t xml:space="preserve">materiel </w:t>
      </w:r>
      <w:r w:rsidRPr="00C839B9">
        <w:rPr>
          <w:rFonts w:ascii="Garamond" w:hAnsi="Garamond"/>
          <w:b/>
          <w:bCs/>
        </w:rPr>
        <w:t>YOU, PERSONALLY own outright currently</w:t>
      </w:r>
      <w:r w:rsidRPr="00C839B9">
        <w:rPr>
          <w:rFonts w:ascii="Garamond" w:hAnsi="Garamond"/>
        </w:rPr>
        <w:t xml:space="preserve"> (clothes, shoes, bedding, toiletries, etc)—</w:t>
      </w:r>
      <w:r w:rsidRPr="00C839B9">
        <w:rPr>
          <w:rFonts w:ascii="Garamond" w:hAnsi="Garamond"/>
          <w:b/>
          <w:bCs/>
          <w:i/>
          <w:iCs/>
        </w:rPr>
        <w:t>not</w:t>
      </w:r>
      <w:r w:rsidRPr="00C839B9">
        <w:rPr>
          <w:rFonts w:ascii="Garamond" w:hAnsi="Garamond"/>
        </w:rPr>
        <w:t xml:space="preserve"> your family’s house, car, food, etc—and </w:t>
      </w:r>
      <w:r w:rsidRPr="00C839B9">
        <w:rPr>
          <w:rFonts w:ascii="Garamond" w:hAnsi="Garamond"/>
          <w:b/>
          <w:bCs/>
        </w:rPr>
        <w:t>your current knowledge, skills, experience</w:t>
      </w:r>
      <w:r w:rsidRPr="00C839B9">
        <w:rPr>
          <w:rFonts w:ascii="Garamond" w:hAnsi="Garamond"/>
        </w:rPr>
        <w:t xml:space="preserve"> (not your family’s, friends’, teachers’, etc). </w:t>
      </w:r>
      <w:r w:rsidRPr="00C839B9">
        <w:rPr>
          <w:rFonts w:ascii="Garamond" w:hAnsi="Garamond"/>
          <w:color w:val="FF0000"/>
        </w:rPr>
        <w:t>Everything else you must buy or contract for.</w:t>
      </w:r>
    </w:p>
    <w:p w14:paraId="61CDB178" w14:textId="77777777" w:rsidR="00B20055" w:rsidRPr="00C839B9" w:rsidRDefault="00B20055" w:rsidP="00625A6C">
      <w:pPr>
        <w:rPr>
          <w:rFonts w:ascii="Garamond" w:hAnsi="Garamond"/>
        </w:rPr>
      </w:pPr>
    </w:p>
    <w:p w14:paraId="15A7F15D" w14:textId="3672CEAA" w:rsidR="00C05361" w:rsidRPr="00C839B9" w:rsidRDefault="00290E9A" w:rsidP="00C05361">
      <w:pPr>
        <w:rPr>
          <w:rFonts w:ascii="Garamond" w:hAnsi="Garamond"/>
        </w:rPr>
      </w:pPr>
      <w:r w:rsidRPr="00C839B9">
        <w:rPr>
          <w:rFonts w:ascii="Garamond" w:hAnsi="Garamond"/>
          <w:b/>
          <w:bCs/>
          <w:color w:val="FF0000"/>
        </w:rPr>
        <w:t>Recommendation</w:t>
      </w:r>
      <w:r w:rsidRPr="00C839B9">
        <w:rPr>
          <w:rFonts w:ascii="Garamond" w:hAnsi="Garamond"/>
        </w:rPr>
        <w:t xml:space="preserve">: </w:t>
      </w:r>
      <w:r w:rsidRPr="00C839B9">
        <w:rPr>
          <w:rFonts w:ascii="Garamond" w:hAnsi="Garamond"/>
          <w:highlight w:val="yellow"/>
        </w:rPr>
        <w:t xml:space="preserve">review the </w:t>
      </w:r>
      <w:hyperlink w:anchor="feedforward" w:history="1">
        <w:r w:rsidRPr="00C839B9">
          <w:rPr>
            <w:rStyle w:val="Hyperlink"/>
            <w:rFonts w:ascii="Garamond" w:hAnsi="Garamond"/>
            <w:highlight w:val="yellow"/>
          </w:rPr>
          <w:t xml:space="preserve">feedforward about </w:t>
        </w:r>
        <w:r w:rsidR="00CB2EA1" w:rsidRPr="00C839B9">
          <w:rPr>
            <w:rStyle w:val="Hyperlink"/>
            <w:rFonts w:ascii="Garamond" w:hAnsi="Garamond"/>
            <w:highlight w:val="yellow"/>
          </w:rPr>
          <w:t>the outcomes of the course</w:t>
        </w:r>
      </w:hyperlink>
      <w:r w:rsidR="00CB2EA1" w:rsidRPr="00C839B9">
        <w:rPr>
          <w:rFonts w:ascii="Garamond" w:hAnsi="Garamond"/>
        </w:rPr>
        <w:t xml:space="preserve"> to remind yourself what to do/what to avoid doing for the highest grade</w:t>
      </w:r>
      <w:r w:rsidR="00AD501E" w:rsidRPr="00C839B9">
        <w:rPr>
          <w:rFonts w:ascii="Garamond" w:hAnsi="Garamond"/>
        </w:rPr>
        <w:t>.</w:t>
      </w:r>
      <w:r w:rsidR="00C05361" w:rsidRPr="00C839B9">
        <w:rPr>
          <w:rFonts w:ascii="Garamond" w:hAnsi="Garamond"/>
        </w:rPr>
        <w:t xml:space="preserve"> </w:t>
      </w:r>
      <w:r w:rsidR="000E1E8C" w:rsidRPr="00C839B9">
        <w:rPr>
          <w:rFonts w:ascii="Garamond" w:hAnsi="Garamond"/>
        </w:rPr>
        <w:t>[</w:t>
      </w:r>
      <w:r w:rsidR="000E1E8C" w:rsidRPr="00C839B9">
        <w:rPr>
          <w:rFonts w:ascii="Garamond" w:hAnsi="Garamond"/>
          <w:color w:val="FF0000"/>
        </w:rPr>
        <w:t xml:space="preserve">Hint: </w:t>
      </w:r>
      <w:r w:rsidR="00C05361" w:rsidRPr="00C839B9">
        <w:rPr>
          <w:rFonts w:ascii="Garamond" w:hAnsi="Garamond"/>
        </w:rPr>
        <w:t xml:space="preserve">How precisely you write your objective(s) </w:t>
      </w:r>
      <w:r w:rsidR="000E1E8C" w:rsidRPr="00C839B9">
        <w:rPr>
          <w:rFonts w:ascii="Garamond" w:hAnsi="Garamond"/>
        </w:rPr>
        <w:t>is a major factor in your overall grade!!]</w:t>
      </w:r>
    </w:p>
    <w:p w14:paraId="4E339D34" w14:textId="77777777" w:rsidR="009D61A2" w:rsidRPr="00C839B9" w:rsidRDefault="009D61A2" w:rsidP="009D61A2">
      <w:pPr>
        <w:pStyle w:val="ListParagraph"/>
        <w:rPr>
          <w:rFonts w:ascii="Garamond" w:hAnsi="Garamond" w:cs="Calibri"/>
          <w:bCs/>
        </w:rPr>
      </w:pPr>
    </w:p>
    <w:tbl>
      <w:tblPr>
        <w:tblStyle w:val="TableGrid"/>
        <w:tblW w:w="10885" w:type="dxa"/>
        <w:tblLook w:val="04A0" w:firstRow="1" w:lastRow="0" w:firstColumn="1" w:lastColumn="0" w:noHBand="0" w:noVBand="1"/>
      </w:tblPr>
      <w:tblGrid>
        <w:gridCol w:w="10885"/>
      </w:tblGrid>
      <w:tr w:rsidR="009D61A2" w:rsidRPr="00C839B9" w14:paraId="3D53DD2B" w14:textId="77777777" w:rsidTr="00A827AE">
        <w:tc>
          <w:tcPr>
            <w:tcW w:w="10885" w:type="dxa"/>
            <w:shd w:val="clear" w:color="auto" w:fill="F2F2F2" w:themeFill="background1" w:themeFillShade="F2"/>
            <w:vAlign w:val="center"/>
          </w:tcPr>
          <w:p w14:paraId="43660ED5" w14:textId="0F87CB55" w:rsidR="009D61A2" w:rsidRPr="00C839B9" w:rsidRDefault="009D61A2" w:rsidP="00D80D05">
            <w:pPr>
              <w:jc w:val="center"/>
              <w:rPr>
                <w:rFonts w:ascii="Garamond" w:hAnsi="Garamond"/>
                <w:b/>
                <w:bCs/>
              </w:rPr>
            </w:pPr>
            <w:bookmarkStart w:id="24" w:name="KK4mp"/>
            <w:r w:rsidRPr="00C839B9">
              <w:rPr>
                <w:rFonts w:ascii="Garamond" w:hAnsi="Garamond"/>
                <w:b/>
                <w:bCs/>
              </w:rPr>
              <w:t>[Baker’s] K</w:t>
            </w:r>
            <w:bookmarkEnd w:id="24"/>
            <w:r w:rsidRPr="00C839B9">
              <w:rPr>
                <w:rFonts w:ascii="Garamond" w:hAnsi="Garamond"/>
                <w:b/>
                <w:bCs/>
              </w:rPr>
              <w:t>nown Knowns Re: Major Paper 2</w:t>
            </w:r>
          </w:p>
        </w:tc>
      </w:tr>
      <w:tr w:rsidR="009D61A2" w:rsidRPr="00C839B9" w14:paraId="3F72C500" w14:textId="77777777" w:rsidTr="00D80D05">
        <w:tc>
          <w:tcPr>
            <w:tcW w:w="10885" w:type="dxa"/>
          </w:tcPr>
          <w:p w14:paraId="727A49EA" w14:textId="42F17F1D" w:rsidR="00874E3D" w:rsidRPr="00C839B9" w:rsidRDefault="00FF0FDB" w:rsidP="00D80D05">
            <w:pPr>
              <w:rPr>
                <w:rFonts w:ascii="Garamond" w:hAnsi="Garamond"/>
              </w:rPr>
            </w:pPr>
            <w:r w:rsidRPr="00C839B9">
              <w:rPr>
                <w:rFonts w:ascii="Garamond" w:hAnsi="Garamond"/>
                <w:b/>
                <w:bCs/>
              </w:rPr>
              <w:t>T</w:t>
            </w:r>
            <w:r w:rsidR="009D61A2" w:rsidRPr="00C839B9">
              <w:rPr>
                <w:rFonts w:ascii="Garamond" w:hAnsi="Garamond"/>
                <w:b/>
                <w:bCs/>
              </w:rPr>
              <w:t>hesis</w:t>
            </w:r>
            <w:r w:rsidR="009D61A2" w:rsidRPr="00C839B9">
              <w:rPr>
                <w:rFonts w:ascii="Garamond" w:hAnsi="Garamond"/>
              </w:rPr>
              <w:t xml:space="preserve"> is a </w:t>
            </w:r>
            <w:hyperlink w:anchor="basic" w:history="1">
              <w:r w:rsidR="009D61A2" w:rsidRPr="00C839B9">
                <w:rPr>
                  <w:rStyle w:val="Hyperlink"/>
                  <w:rFonts w:ascii="Garamond" w:hAnsi="Garamond"/>
                </w:rPr>
                <w:t>claim</w:t>
              </w:r>
            </w:hyperlink>
            <w:r w:rsidR="009D61A2" w:rsidRPr="00C839B9">
              <w:rPr>
                <w:rFonts w:ascii="Garamond" w:hAnsi="Garamond"/>
              </w:rPr>
              <w:t xml:space="preserve"> requiring analysis of data for </w:t>
            </w:r>
            <w:hyperlink w:anchor="claim" w:history="1">
              <w:r w:rsidR="009D61A2" w:rsidRPr="00C839B9">
                <w:rPr>
                  <w:rStyle w:val="Hyperlink"/>
                  <w:rFonts w:ascii="Garamond" w:hAnsi="Garamond"/>
                </w:rPr>
                <w:t>multiple sub-claims</w:t>
              </w:r>
            </w:hyperlink>
            <w:r w:rsidR="009D61A2" w:rsidRPr="00C839B9">
              <w:rPr>
                <w:rFonts w:ascii="Garamond" w:hAnsi="Garamond"/>
              </w:rPr>
              <w:t xml:space="preserve"> to </w:t>
            </w:r>
            <w:hyperlink w:anchor="FOPA" w:history="1">
              <w:r w:rsidR="009D61A2" w:rsidRPr="00C839B9">
                <w:rPr>
                  <w:rStyle w:val="Hyperlink"/>
                  <w:rFonts w:ascii="Garamond" w:hAnsi="Garamond"/>
                </w:rPr>
                <w:t>argue</w:t>
              </w:r>
            </w:hyperlink>
            <w:r w:rsidR="009D61A2" w:rsidRPr="00C839B9">
              <w:rPr>
                <w:rFonts w:ascii="Garamond" w:hAnsi="Garamond"/>
              </w:rPr>
              <w:t xml:space="preserve"> (prove) it valid/invalid. A thesis cannot be proven by stating </w:t>
            </w:r>
            <w:hyperlink w:anchor="FOPA" w:history="1">
              <w:r w:rsidR="009D61A2" w:rsidRPr="00C839B9">
                <w:rPr>
                  <w:rStyle w:val="Hyperlink"/>
                  <w:rFonts w:ascii="Garamond" w:hAnsi="Garamond"/>
                </w:rPr>
                <w:t>facts</w:t>
              </w:r>
            </w:hyperlink>
            <w:r w:rsidR="009D61A2" w:rsidRPr="00C839B9">
              <w:rPr>
                <w:rFonts w:ascii="Garamond" w:hAnsi="Garamond"/>
              </w:rPr>
              <w:t xml:space="preserve">, elaborating </w:t>
            </w:r>
            <w:hyperlink w:anchor="FOPA" w:history="1">
              <w:r w:rsidR="009D61A2" w:rsidRPr="00C839B9">
                <w:rPr>
                  <w:rStyle w:val="Hyperlink"/>
                  <w:rFonts w:ascii="Garamond" w:hAnsi="Garamond"/>
                </w:rPr>
                <w:t>opinions</w:t>
              </w:r>
            </w:hyperlink>
            <w:r w:rsidR="009D61A2" w:rsidRPr="00C839B9">
              <w:rPr>
                <w:rFonts w:ascii="Garamond" w:hAnsi="Garamond"/>
              </w:rPr>
              <w:t xml:space="preserve"> or detailing </w:t>
            </w:r>
            <w:hyperlink w:anchor="FOPA" w:history="1">
              <w:r w:rsidR="009D61A2" w:rsidRPr="00C839B9">
                <w:rPr>
                  <w:rStyle w:val="Hyperlink"/>
                  <w:rFonts w:ascii="Garamond" w:hAnsi="Garamond"/>
                </w:rPr>
                <w:t>perspectives</w:t>
              </w:r>
            </w:hyperlink>
            <w:r w:rsidR="009D61A2" w:rsidRPr="00C839B9">
              <w:rPr>
                <w:rFonts w:ascii="Garamond" w:hAnsi="Garamond"/>
              </w:rPr>
              <w:t xml:space="preserve">. </w:t>
            </w:r>
          </w:p>
          <w:p w14:paraId="3302194C" w14:textId="55CB90D2" w:rsidR="00874E3D" w:rsidRPr="00C839B9" w:rsidRDefault="009D61A2" w:rsidP="00D80D05">
            <w:pPr>
              <w:rPr>
                <w:rFonts w:ascii="Garamond" w:hAnsi="Garamond"/>
              </w:rPr>
            </w:pPr>
            <w:r w:rsidRPr="00C839B9">
              <w:rPr>
                <w:rFonts w:ascii="Garamond" w:hAnsi="Garamond"/>
                <w:b/>
                <w:bCs/>
                <w:color w:val="FF0000"/>
              </w:rPr>
              <w:t>DATA</w:t>
            </w:r>
            <w:r w:rsidRPr="00C839B9">
              <w:rPr>
                <w:rFonts w:ascii="Garamond" w:hAnsi="Garamond"/>
                <w:color w:val="FF0000"/>
              </w:rPr>
              <w:t xml:space="preserve"> </w:t>
            </w:r>
            <w:r w:rsidRPr="00C839B9">
              <w:rPr>
                <w:rFonts w:ascii="Garamond" w:hAnsi="Garamond"/>
              </w:rPr>
              <w:t>is found in credible sources YOU research, then quote/paraphrase</w:t>
            </w:r>
            <w:r w:rsidR="00FE4413" w:rsidRPr="00C839B9">
              <w:rPr>
                <w:rFonts w:ascii="Garamond" w:hAnsi="Garamond"/>
              </w:rPr>
              <w:t>/insert</w:t>
            </w:r>
            <w:r w:rsidRPr="00C839B9">
              <w:rPr>
                <w:rFonts w:ascii="Garamond" w:hAnsi="Garamond"/>
              </w:rPr>
              <w:t xml:space="preserve"> and </w:t>
            </w:r>
            <w:hyperlink w:anchor="analysis" w:history="1">
              <w:r w:rsidRPr="00C839B9">
                <w:rPr>
                  <w:rStyle w:val="Hyperlink"/>
                  <w:rFonts w:ascii="Garamond" w:hAnsi="Garamond"/>
                  <w:b/>
                  <w:bCs/>
                </w:rPr>
                <w:t>analyze</w:t>
              </w:r>
            </w:hyperlink>
            <w:r w:rsidR="00874E3D" w:rsidRPr="00C839B9">
              <w:rPr>
                <w:rFonts w:ascii="Garamond" w:hAnsi="Garamond"/>
                <w:b/>
                <w:bCs/>
              </w:rPr>
              <w:t>.</w:t>
            </w:r>
            <w:r w:rsidRPr="00C839B9">
              <w:rPr>
                <w:rFonts w:ascii="Garamond" w:hAnsi="Garamond"/>
              </w:rPr>
              <w:t xml:space="preserve"> </w:t>
            </w:r>
          </w:p>
          <w:p w14:paraId="555881A7" w14:textId="6515CDD3" w:rsidR="009D61A2" w:rsidRPr="00C839B9" w:rsidRDefault="009457C3" w:rsidP="00D80D05">
            <w:pPr>
              <w:rPr>
                <w:rFonts w:ascii="Garamond" w:hAnsi="Garamond"/>
              </w:rPr>
            </w:pPr>
            <w:r w:rsidRPr="00C839B9">
              <w:rPr>
                <w:rFonts w:ascii="Garamond" w:hAnsi="Garamond"/>
              </w:rPr>
              <w:t>The paper PROVES</w:t>
            </w:r>
            <w:r w:rsidR="00CF4875" w:rsidRPr="00C839B9">
              <w:rPr>
                <w:rFonts w:ascii="Garamond" w:hAnsi="Garamond"/>
              </w:rPr>
              <w:t xml:space="preserve"> </w:t>
            </w:r>
            <w:r w:rsidR="009D61A2" w:rsidRPr="00C839B9">
              <w:rPr>
                <w:rFonts w:ascii="Garamond" w:hAnsi="Garamond"/>
              </w:rPr>
              <w:t xml:space="preserve">claims </w:t>
            </w:r>
            <w:r w:rsidR="00874E3D" w:rsidRPr="00C839B9">
              <w:rPr>
                <w:rFonts w:ascii="Garamond" w:hAnsi="Garamond"/>
              </w:rPr>
              <w:t>that</w:t>
            </w:r>
            <w:r w:rsidR="009D61A2" w:rsidRPr="00C839B9">
              <w:rPr>
                <w:rFonts w:ascii="Garamond" w:hAnsi="Garamond"/>
              </w:rPr>
              <w:t xml:space="preserve"> </w:t>
            </w:r>
            <w:hyperlink w:anchor="convo" w:history="1">
              <w:r w:rsidR="00CF4875" w:rsidRPr="00C839B9">
                <w:rPr>
                  <w:rStyle w:val="Hyperlink"/>
                  <w:rFonts w:ascii="Garamond" w:hAnsi="Garamond"/>
                </w:rPr>
                <w:t>every</w:t>
              </w:r>
              <w:r w:rsidR="009D61A2" w:rsidRPr="00C839B9">
                <w:rPr>
                  <w:rStyle w:val="Hyperlink"/>
                  <w:rFonts w:ascii="Garamond" w:hAnsi="Garamond"/>
                </w:rPr>
                <w:t xml:space="preserve"> </w:t>
              </w:r>
              <w:r w:rsidR="001C3DC1" w:rsidRPr="00C839B9">
                <w:rPr>
                  <w:rStyle w:val="Hyperlink"/>
                  <w:rFonts w:ascii="Garamond" w:hAnsi="Garamond"/>
                </w:rPr>
                <w:t>action</w:t>
              </w:r>
              <w:r w:rsidR="00874E3D" w:rsidRPr="00C839B9">
                <w:rPr>
                  <w:rStyle w:val="Hyperlink"/>
                  <w:rFonts w:ascii="Garamond" w:hAnsi="Garamond"/>
                </w:rPr>
                <w:t>/</w:t>
              </w:r>
              <w:r w:rsidR="001C3DC1" w:rsidRPr="00C839B9">
                <w:rPr>
                  <w:rStyle w:val="Hyperlink"/>
                  <w:rFonts w:ascii="Garamond" w:hAnsi="Garamond"/>
                </w:rPr>
                <w:t xml:space="preserve">purchase </w:t>
              </w:r>
              <w:r w:rsidR="00CF4875" w:rsidRPr="00C839B9">
                <w:rPr>
                  <w:rStyle w:val="Hyperlink"/>
                  <w:rFonts w:ascii="Garamond" w:hAnsi="Garamond"/>
                </w:rPr>
                <w:t>you include</w:t>
              </w:r>
              <w:r w:rsidR="00372703" w:rsidRPr="00C839B9">
                <w:rPr>
                  <w:rStyle w:val="Hyperlink"/>
                  <w:rFonts w:ascii="Garamond" w:hAnsi="Garamond"/>
                </w:rPr>
                <w:t xml:space="preserve"> </w:t>
              </w:r>
              <w:r w:rsidR="00874E3D" w:rsidRPr="00C839B9">
                <w:rPr>
                  <w:rStyle w:val="Hyperlink"/>
                  <w:rFonts w:ascii="Garamond" w:hAnsi="Garamond"/>
                </w:rPr>
                <w:t>connects</w:t>
              </w:r>
              <w:r w:rsidR="001C3DC1" w:rsidRPr="00C839B9">
                <w:rPr>
                  <w:rStyle w:val="Hyperlink"/>
                  <w:rFonts w:ascii="Garamond" w:hAnsi="Garamond"/>
                </w:rPr>
                <w:t xml:space="preserve"> to your objective(s) </w:t>
              </w:r>
              <w:r w:rsidR="001C3DC1" w:rsidRPr="00C839B9">
                <w:rPr>
                  <w:rStyle w:val="Hyperlink"/>
                  <w:rFonts w:ascii="Garamond" w:hAnsi="Garamond"/>
                  <w:b/>
                  <w:bCs/>
                </w:rPr>
                <w:t>and</w:t>
              </w:r>
              <w:r w:rsidR="001C3DC1" w:rsidRPr="00C839B9">
                <w:rPr>
                  <w:rStyle w:val="Hyperlink"/>
                  <w:rFonts w:ascii="Garamond" w:hAnsi="Garamond"/>
                </w:rPr>
                <w:t xml:space="preserve"> to </w:t>
              </w:r>
              <w:r w:rsidR="00754694" w:rsidRPr="00C839B9">
                <w:rPr>
                  <w:rStyle w:val="Hyperlink"/>
                  <w:rFonts w:ascii="Garamond" w:hAnsi="Garamond"/>
                </w:rPr>
                <w:t>your personal needs</w:t>
              </w:r>
              <w:r w:rsidR="008B6146" w:rsidRPr="00C839B9">
                <w:rPr>
                  <w:rStyle w:val="Hyperlink"/>
                  <w:rFonts w:ascii="Garamond" w:hAnsi="Garamond"/>
                </w:rPr>
                <w:t>/development</w:t>
              </w:r>
            </w:hyperlink>
            <w:r w:rsidR="00874E3D" w:rsidRPr="00C839B9">
              <w:rPr>
                <w:rFonts w:ascii="Garamond" w:hAnsi="Garamond"/>
              </w:rPr>
              <w:t xml:space="preserve"> (using Maslow’s theory)</w:t>
            </w:r>
            <w:r w:rsidR="009D61A2" w:rsidRPr="00C839B9">
              <w:rPr>
                <w:rFonts w:ascii="Garamond" w:hAnsi="Garamond"/>
              </w:rPr>
              <w:t>.</w:t>
            </w:r>
          </w:p>
        </w:tc>
      </w:tr>
      <w:tr w:rsidR="009D61A2" w:rsidRPr="00C839B9" w14:paraId="38A63963" w14:textId="77777777" w:rsidTr="00D80D05">
        <w:tc>
          <w:tcPr>
            <w:tcW w:w="10885" w:type="dxa"/>
          </w:tcPr>
          <w:p w14:paraId="760F00FF" w14:textId="2A6A1E23" w:rsidR="009D61A2" w:rsidRPr="00C839B9" w:rsidRDefault="009D61A2" w:rsidP="00D80D05">
            <w:pPr>
              <w:rPr>
                <w:rFonts w:ascii="Garamond" w:hAnsi="Garamond"/>
              </w:rPr>
            </w:pPr>
            <w:r w:rsidRPr="00C839B9">
              <w:rPr>
                <w:rFonts w:ascii="Garamond" w:hAnsi="Garamond"/>
                <w:highlight w:val="green"/>
              </w:rPr>
              <w:t>Outcome 2</w:t>
            </w:r>
            <w:r w:rsidRPr="00C839B9">
              <w:rPr>
                <w:rFonts w:ascii="Garamond" w:hAnsi="Garamond"/>
              </w:rPr>
              <w:t xml:space="preserve"> </w:t>
            </w:r>
            <w:r w:rsidR="00874E3D" w:rsidRPr="00C839B9">
              <w:rPr>
                <w:rFonts w:ascii="Garamond" w:hAnsi="Garamond"/>
              </w:rPr>
              <w:t xml:space="preserve">is graded on your </w:t>
            </w:r>
            <w:r w:rsidR="00874E3D" w:rsidRPr="00C839B9">
              <w:rPr>
                <w:rFonts w:ascii="Garamond" w:hAnsi="Garamond"/>
                <w:b/>
                <w:bCs/>
              </w:rPr>
              <w:t xml:space="preserve">demonstrated </w:t>
            </w:r>
            <w:hyperlink w:anchor="closeread" w:history="1">
              <w:r w:rsidR="00874E3D" w:rsidRPr="00C839B9">
                <w:rPr>
                  <w:rStyle w:val="Hyperlink"/>
                  <w:rFonts w:ascii="Garamond" w:hAnsi="Garamond"/>
                  <w:b/>
                  <w:bCs/>
                </w:rPr>
                <w:t xml:space="preserve">understanding </w:t>
              </w:r>
              <w:r w:rsidR="00FE4413" w:rsidRPr="00C839B9">
                <w:rPr>
                  <w:rStyle w:val="Hyperlink"/>
                  <w:rFonts w:ascii="Garamond" w:hAnsi="Garamond"/>
                  <w:b/>
                  <w:bCs/>
                </w:rPr>
                <w:t>of</w:t>
              </w:r>
            </w:hyperlink>
            <w:r w:rsidR="00FE4413" w:rsidRPr="00C839B9">
              <w:rPr>
                <w:rFonts w:ascii="Garamond" w:hAnsi="Garamond"/>
                <w:b/>
                <w:bCs/>
              </w:rPr>
              <w:t>/effective use of</w:t>
            </w:r>
            <w:r w:rsidR="00FE4413" w:rsidRPr="00C839B9">
              <w:rPr>
                <w:rFonts w:ascii="Garamond" w:hAnsi="Garamond"/>
              </w:rPr>
              <w:t xml:space="preserve"> </w:t>
            </w:r>
            <w:r w:rsidR="007B680A" w:rsidRPr="00C839B9">
              <w:rPr>
                <w:rFonts w:ascii="Garamond" w:hAnsi="Garamond"/>
              </w:rPr>
              <w:t>info</w:t>
            </w:r>
            <w:r w:rsidR="000E7FEB" w:rsidRPr="00C839B9">
              <w:rPr>
                <w:rFonts w:ascii="Garamond" w:hAnsi="Garamond"/>
              </w:rPr>
              <w:t xml:space="preserve"> </w:t>
            </w:r>
            <w:r w:rsidR="00EB6F0C" w:rsidRPr="00C839B9">
              <w:rPr>
                <w:rFonts w:ascii="Garamond" w:hAnsi="Garamond"/>
              </w:rPr>
              <w:t xml:space="preserve">for </w:t>
            </w:r>
            <w:r w:rsidR="00932786" w:rsidRPr="00C839B9">
              <w:rPr>
                <w:rFonts w:ascii="Garamond" w:hAnsi="Garamond"/>
                <w:b/>
                <w:bCs/>
                <w:color w:val="FF0000"/>
              </w:rPr>
              <w:t>meaning</w:t>
            </w:r>
            <w:r w:rsidR="00EF20C2" w:rsidRPr="00C839B9">
              <w:rPr>
                <w:rFonts w:ascii="Garamond" w:hAnsi="Garamond"/>
              </w:rPr>
              <w:t xml:space="preserve"> related to </w:t>
            </w:r>
            <w:r w:rsidR="00EB6F0C" w:rsidRPr="00C839B9">
              <w:rPr>
                <w:rFonts w:ascii="Garamond" w:hAnsi="Garamond"/>
              </w:rPr>
              <w:t xml:space="preserve">the </w:t>
            </w:r>
            <w:r w:rsidR="00DE38F3" w:rsidRPr="00C839B9">
              <w:rPr>
                <w:rFonts w:ascii="Garamond" w:hAnsi="Garamond"/>
              </w:rPr>
              <w:t>epistemology of</w:t>
            </w:r>
            <w:r w:rsidR="0066522F" w:rsidRPr="00C839B9">
              <w:rPr>
                <w:rFonts w:ascii="Garamond" w:hAnsi="Garamond"/>
              </w:rPr>
              <w:t xml:space="preserve"> Maslow’s Expanded </w:t>
            </w:r>
            <w:r w:rsidR="00F72F20" w:rsidRPr="00C839B9">
              <w:rPr>
                <w:rFonts w:ascii="Garamond" w:hAnsi="Garamond"/>
              </w:rPr>
              <w:t>Hierarchy of Needs</w:t>
            </w:r>
            <w:r w:rsidR="00EF20C2" w:rsidRPr="00C839B9">
              <w:rPr>
                <w:rFonts w:ascii="Garamond" w:hAnsi="Garamond"/>
              </w:rPr>
              <w:t xml:space="preserve">, </w:t>
            </w:r>
            <w:r w:rsidR="007B680A" w:rsidRPr="00C839B9">
              <w:rPr>
                <w:rFonts w:ascii="Garamond" w:hAnsi="Garamond"/>
              </w:rPr>
              <w:t xml:space="preserve">to </w:t>
            </w:r>
            <w:r w:rsidR="00EF20C2" w:rsidRPr="00C839B9">
              <w:rPr>
                <w:rFonts w:ascii="Garamond" w:hAnsi="Garamond"/>
              </w:rPr>
              <w:t xml:space="preserve">effective actions and </w:t>
            </w:r>
            <w:r w:rsidR="007B680A" w:rsidRPr="00C839B9">
              <w:rPr>
                <w:rFonts w:ascii="Garamond" w:hAnsi="Garamond"/>
              </w:rPr>
              <w:t xml:space="preserve">to </w:t>
            </w:r>
            <w:r w:rsidR="00F674BD" w:rsidRPr="00C839B9">
              <w:rPr>
                <w:rFonts w:ascii="Garamond" w:hAnsi="Garamond"/>
              </w:rPr>
              <w:t xml:space="preserve">salient purchases </w:t>
            </w:r>
            <w:r w:rsidR="00FC5C92" w:rsidRPr="00C839B9">
              <w:rPr>
                <w:rFonts w:ascii="Garamond" w:hAnsi="Garamond"/>
              </w:rPr>
              <w:t xml:space="preserve">from </w:t>
            </w:r>
            <w:r w:rsidR="00ED131B" w:rsidRPr="00C839B9">
              <w:rPr>
                <w:rFonts w:ascii="Garamond" w:hAnsi="Garamond"/>
              </w:rPr>
              <w:t xml:space="preserve">sources you </w:t>
            </w:r>
            <w:r w:rsidR="0039511D" w:rsidRPr="00C839B9">
              <w:rPr>
                <w:rFonts w:ascii="Garamond" w:hAnsi="Garamond"/>
              </w:rPr>
              <w:t>select</w:t>
            </w:r>
            <w:r w:rsidR="00F72F20" w:rsidRPr="00C839B9">
              <w:rPr>
                <w:rFonts w:ascii="Garamond" w:hAnsi="Garamond"/>
              </w:rPr>
              <w:t>.</w:t>
            </w:r>
          </w:p>
        </w:tc>
      </w:tr>
      <w:tr w:rsidR="009D61A2" w:rsidRPr="00C839B9" w14:paraId="499846D6" w14:textId="77777777" w:rsidTr="00D80D05">
        <w:tc>
          <w:tcPr>
            <w:tcW w:w="10885" w:type="dxa"/>
          </w:tcPr>
          <w:p w14:paraId="5BF46374" w14:textId="303686D0" w:rsidR="009D61A2" w:rsidRPr="00C839B9" w:rsidRDefault="00B27589" w:rsidP="00D80D05">
            <w:pPr>
              <w:rPr>
                <w:rFonts w:ascii="Garamond" w:hAnsi="Garamond"/>
              </w:rPr>
            </w:pPr>
            <w:r w:rsidRPr="00C839B9">
              <w:rPr>
                <w:rFonts w:ascii="Garamond" w:hAnsi="Garamond"/>
                <w:b/>
                <w:bCs/>
              </w:rPr>
              <w:t>C</w:t>
            </w:r>
            <w:r w:rsidR="009D61A2" w:rsidRPr="00C839B9">
              <w:rPr>
                <w:rFonts w:ascii="Garamond" w:hAnsi="Garamond"/>
                <w:b/>
                <w:bCs/>
              </w:rPr>
              <w:t>omposition process</w:t>
            </w:r>
            <w:r w:rsidR="009D61A2" w:rsidRPr="00C839B9">
              <w:rPr>
                <w:rFonts w:ascii="Garamond" w:hAnsi="Garamond"/>
              </w:rPr>
              <w:t xml:space="preserve"> comprises </w:t>
            </w:r>
            <w:hyperlink w:anchor="collab" w:history="1">
              <w:r w:rsidR="009D61A2" w:rsidRPr="00C839B9">
                <w:rPr>
                  <w:rStyle w:val="Hyperlink"/>
                  <w:rFonts w:ascii="Garamond" w:hAnsi="Garamond"/>
                </w:rPr>
                <w:t>independent deep work, collaborative wide work</w:t>
              </w:r>
            </w:hyperlink>
            <w:r w:rsidR="009D61A2" w:rsidRPr="00C839B9">
              <w:rPr>
                <w:rFonts w:ascii="Garamond" w:hAnsi="Garamond"/>
                <w:color w:val="000000" w:themeColor="text1"/>
              </w:rPr>
              <w:t xml:space="preserve">, research strategies, problem solving, design strategies, </w:t>
            </w:r>
            <w:hyperlink w:anchor="collab" w:history="1">
              <w:r w:rsidR="009D61A2" w:rsidRPr="00C839B9">
                <w:rPr>
                  <w:rStyle w:val="Hyperlink"/>
                  <w:rFonts w:ascii="Garamond" w:hAnsi="Garamond"/>
                </w:rPr>
                <w:t>feedback gathering</w:t>
              </w:r>
            </w:hyperlink>
            <w:r w:rsidR="009D61A2" w:rsidRPr="00C839B9">
              <w:rPr>
                <w:rFonts w:ascii="Garamond" w:hAnsi="Garamond"/>
                <w:color w:val="000000" w:themeColor="text1"/>
              </w:rPr>
              <w:t xml:space="preserve">, text production and text revising. </w:t>
            </w:r>
            <w:r w:rsidR="009D61A2" w:rsidRPr="00C839B9">
              <w:rPr>
                <w:rFonts w:ascii="Garamond" w:hAnsi="Garamond"/>
                <w:highlight w:val="green"/>
              </w:rPr>
              <w:t>Outcome 4</w:t>
            </w:r>
            <w:r w:rsidR="009D61A2" w:rsidRPr="00C839B9">
              <w:rPr>
                <w:rFonts w:ascii="Garamond" w:hAnsi="Garamond"/>
              </w:rPr>
              <w:t xml:space="preserve"> </w:t>
            </w:r>
            <w:r w:rsidR="00B45D37" w:rsidRPr="00C839B9">
              <w:rPr>
                <w:rFonts w:ascii="Garamond" w:hAnsi="Garamond"/>
              </w:rPr>
              <w:t>is graded on the results of this process, plus proofreading.</w:t>
            </w:r>
          </w:p>
        </w:tc>
      </w:tr>
      <w:tr w:rsidR="009D61A2" w:rsidRPr="00C839B9" w14:paraId="13207FFA" w14:textId="77777777" w:rsidTr="00D80D05">
        <w:tc>
          <w:tcPr>
            <w:tcW w:w="10885" w:type="dxa"/>
          </w:tcPr>
          <w:p w14:paraId="71E25695" w14:textId="6E08DF84" w:rsidR="009D61A2" w:rsidRPr="00C839B9" w:rsidRDefault="0048590A" w:rsidP="00D80D05">
            <w:pPr>
              <w:rPr>
                <w:rFonts w:ascii="Garamond" w:hAnsi="Garamond"/>
              </w:rPr>
            </w:pPr>
            <w:hyperlink w:anchor="plagchart" w:history="1">
              <w:r w:rsidR="00A7375F" w:rsidRPr="00C839B9">
                <w:rPr>
                  <w:rStyle w:val="Hyperlink"/>
                  <w:rFonts w:ascii="Garamond" w:hAnsi="Garamond"/>
                </w:rPr>
                <w:t>Responsible</w:t>
              </w:r>
            </w:hyperlink>
            <w:r w:rsidR="00A7375F" w:rsidRPr="00C839B9">
              <w:rPr>
                <w:rFonts w:ascii="Garamond" w:hAnsi="Garamond"/>
              </w:rPr>
              <w:t xml:space="preserve"> use of </w:t>
            </w:r>
            <w:hyperlink r:id="rId51" w:history="1">
              <w:r w:rsidR="00A7375F" w:rsidRPr="00C839B9">
                <w:rPr>
                  <w:rStyle w:val="Hyperlink"/>
                  <w:rFonts w:ascii="Garamond" w:hAnsi="Garamond"/>
                </w:rPr>
                <w:t>MLA</w:t>
              </w:r>
            </w:hyperlink>
            <w:r w:rsidR="00A7375F" w:rsidRPr="00C839B9">
              <w:rPr>
                <w:rFonts w:ascii="Garamond" w:hAnsi="Garamond"/>
              </w:rPr>
              <w:t xml:space="preserve"> requires crediting all sources other than yourself for information you include in your work</w:t>
            </w:r>
            <w:r w:rsidR="002F7C5B" w:rsidRPr="00C839B9">
              <w:rPr>
                <w:rFonts w:ascii="Garamond" w:hAnsi="Garamond"/>
              </w:rPr>
              <w:t xml:space="preserve">—quoted or </w:t>
            </w:r>
            <w:hyperlink w:anchor="paraphrase" w:history="1">
              <w:r w:rsidR="002F7C5B" w:rsidRPr="00C839B9">
                <w:rPr>
                  <w:rStyle w:val="Hyperlink"/>
                  <w:rFonts w:ascii="Garamond" w:hAnsi="Garamond"/>
                </w:rPr>
                <w:t>paraphrased</w:t>
              </w:r>
            </w:hyperlink>
            <w:r w:rsidR="001D3E5F" w:rsidRPr="00C839B9">
              <w:rPr>
                <w:rFonts w:ascii="Garamond" w:hAnsi="Garamond"/>
              </w:rPr>
              <w:t>.</w:t>
            </w:r>
            <w:r w:rsidR="00A7375F" w:rsidRPr="00C839B9">
              <w:rPr>
                <w:rFonts w:ascii="Garamond" w:hAnsi="Garamond"/>
              </w:rPr>
              <w:t xml:space="preserve"> </w:t>
            </w:r>
            <w:r w:rsidR="00A7375F" w:rsidRPr="00C839B9">
              <w:rPr>
                <w:rFonts w:ascii="Garamond" w:hAnsi="Garamond"/>
                <w:color w:val="FF0000"/>
              </w:rPr>
              <w:t xml:space="preserve">Failing to credit others for their information is </w:t>
            </w:r>
            <w:hyperlink w:anchor="plagiarism" w:history="1">
              <w:r w:rsidR="00A7375F" w:rsidRPr="00C839B9">
                <w:rPr>
                  <w:rStyle w:val="Hyperlink"/>
                  <w:rFonts w:ascii="Garamond" w:hAnsi="Garamond"/>
                </w:rPr>
                <w:t>plagiarism</w:t>
              </w:r>
            </w:hyperlink>
            <w:r w:rsidR="00A7375F" w:rsidRPr="00C839B9">
              <w:rPr>
                <w:rFonts w:ascii="Garamond" w:hAnsi="Garamond"/>
                <w:color w:val="FF0000"/>
              </w:rPr>
              <w:t>.</w:t>
            </w:r>
            <w:r w:rsidR="00E77FC8" w:rsidRPr="00C839B9">
              <w:rPr>
                <w:rFonts w:ascii="Garamond" w:hAnsi="Garamond"/>
                <w:color w:val="000000" w:themeColor="text1"/>
              </w:rPr>
              <w:t xml:space="preserve"> Unless your paper is in a research paper format, </w:t>
            </w:r>
            <w:r w:rsidR="00EC4B5F" w:rsidRPr="00C839B9">
              <w:rPr>
                <w:rFonts w:ascii="Garamond" w:hAnsi="Garamond"/>
                <w:color w:val="000000" w:themeColor="text1"/>
              </w:rPr>
              <w:t>live links to sources may serve as in-text citing.</w:t>
            </w:r>
          </w:p>
        </w:tc>
      </w:tr>
      <w:tr w:rsidR="009D61A2" w:rsidRPr="00C839B9" w14:paraId="337D9B24" w14:textId="77777777" w:rsidTr="00D80D05">
        <w:tc>
          <w:tcPr>
            <w:tcW w:w="10885" w:type="dxa"/>
          </w:tcPr>
          <w:p w14:paraId="60DA5862" w14:textId="2D8EF6A8" w:rsidR="009D61A2" w:rsidRPr="00C839B9" w:rsidRDefault="009D61A2" w:rsidP="00D80D05">
            <w:pPr>
              <w:rPr>
                <w:rFonts w:ascii="Garamond" w:hAnsi="Garamond"/>
              </w:rPr>
            </w:pPr>
            <w:r w:rsidRPr="00C839B9">
              <w:rPr>
                <w:rFonts w:ascii="Garamond" w:hAnsi="Garamond"/>
                <w:highlight w:val="green"/>
              </w:rPr>
              <w:t>Outcome 1</w:t>
            </w:r>
            <w:r w:rsidRPr="00C839B9">
              <w:rPr>
                <w:rFonts w:ascii="Garamond" w:hAnsi="Garamond"/>
              </w:rPr>
              <w:t xml:space="preserve"> </w:t>
            </w:r>
            <w:r w:rsidR="00EC4B5F" w:rsidRPr="00C839B9">
              <w:rPr>
                <w:rFonts w:ascii="Garamond" w:hAnsi="Garamond"/>
              </w:rPr>
              <w:t>is graded on how the paper matches</w:t>
            </w:r>
            <w:r w:rsidRPr="00C839B9">
              <w:rPr>
                <w:rFonts w:ascii="Garamond" w:hAnsi="Garamond"/>
              </w:rPr>
              <w:t xml:space="preserve"> this </w:t>
            </w:r>
            <w:hyperlink w:anchor="rhetsit" w:history="1">
              <w:r w:rsidRPr="00C839B9">
                <w:rPr>
                  <w:rStyle w:val="Hyperlink"/>
                  <w:rFonts w:ascii="Garamond" w:hAnsi="Garamond"/>
                  <w:b/>
                  <w:bCs/>
                </w:rPr>
                <w:t>rhetorical situation</w:t>
              </w:r>
            </w:hyperlink>
            <w:r w:rsidRPr="00C839B9">
              <w:rPr>
                <w:rFonts w:ascii="Garamond" w:hAnsi="Garamond"/>
              </w:rPr>
              <w:t xml:space="preserve">: </w:t>
            </w:r>
            <w:r w:rsidRPr="00C839B9">
              <w:rPr>
                <w:rFonts w:ascii="Garamond" w:hAnsi="Garamond"/>
                <w:color w:val="FF0000"/>
              </w:rPr>
              <w:t xml:space="preserve">using re/sources to investigate, analyze data, lay out findings, design and construct a solution to a </w:t>
            </w:r>
            <w:r w:rsidRPr="00C839B9">
              <w:rPr>
                <w:rFonts w:ascii="Garamond" w:hAnsi="Garamond"/>
                <w:b/>
                <w:bCs/>
                <w:color w:val="000000" w:themeColor="text1"/>
              </w:rPr>
              <w:t>personal and academic problem</w:t>
            </w:r>
            <w:r w:rsidRPr="00C839B9">
              <w:rPr>
                <w:rFonts w:ascii="Garamond" w:hAnsi="Garamond"/>
                <w:color w:val="FF0000"/>
              </w:rPr>
              <w:t xml:space="preserve"> that matters.</w:t>
            </w:r>
            <w:r w:rsidRPr="00C839B9">
              <w:rPr>
                <w:rFonts w:ascii="Garamond" w:hAnsi="Garamond"/>
                <w:b/>
                <w:bCs/>
                <w:color w:val="FF0000"/>
              </w:rPr>
              <w:t xml:space="preserve"> </w:t>
            </w:r>
          </w:p>
        </w:tc>
      </w:tr>
      <w:tr w:rsidR="009D61A2" w:rsidRPr="00C839B9" w14:paraId="4C23805B" w14:textId="77777777" w:rsidTr="00D80D05">
        <w:tc>
          <w:tcPr>
            <w:tcW w:w="10885" w:type="dxa"/>
          </w:tcPr>
          <w:p w14:paraId="74B5915C" w14:textId="3D1D57E8" w:rsidR="009D61A2" w:rsidRPr="00C839B9" w:rsidRDefault="009A5883" w:rsidP="00D80D05">
            <w:pPr>
              <w:rPr>
                <w:rFonts w:ascii="Garamond" w:hAnsi="Garamond"/>
                <w:i/>
                <w:iCs/>
              </w:rPr>
            </w:pPr>
            <w:r w:rsidRPr="00C839B9">
              <w:rPr>
                <w:rFonts w:ascii="Garamond" w:hAnsi="Garamond"/>
                <w:highlight w:val="green"/>
              </w:rPr>
              <w:t>Outcome 3</w:t>
            </w:r>
            <w:r w:rsidR="00B45D37" w:rsidRPr="00C839B9">
              <w:rPr>
                <w:rFonts w:ascii="Garamond" w:hAnsi="Garamond"/>
              </w:rPr>
              <w:t xml:space="preserve"> is graded on articulating </w:t>
            </w:r>
            <w:r w:rsidR="009D61A2" w:rsidRPr="00C839B9">
              <w:rPr>
                <w:rFonts w:ascii="Garamond" w:hAnsi="Garamond"/>
              </w:rPr>
              <w:t xml:space="preserve">a </w:t>
            </w:r>
            <w:r w:rsidR="00B61EBF" w:rsidRPr="00C839B9">
              <w:rPr>
                <w:rFonts w:ascii="Garamond" w:hAnsi="Garamond"/>
              </w:rPr>
              <w:t xml:space="preserve">college-level </w:t>
            </w:r>
            <w:r w:rsidR="009D61A2" w:rsidRPr="00C839B9">
              <w:rPr>
                <w:rFonts w:ascii="Garamond" w:hAnsi="Garamond"/>
              </w:rPr>
              <w:t xml:space="preserve">line of inquiry related to this </w:t>
            </w:r>
            <w:r w:rsidR="009D61A2" w:rsidRPr="00C839B9">
              <w:rPr>
                <w:rFonts w:ascii="Garamond" w:hAnsi="Garamond"/>
                <w:b/>
                <w:bCs/>
              </w:rPr>
              <w:t>argument</w:t>
            </w:r>
            <w:r w:rsidR="009D61A2" w:rsidRPr="00C839B9">
              <w:rPr>
                <w:rFonts w:ascii="Garamond" w:hAnsi="Garamond"/>
              </w:rPr>
              <w:t>:</w:t>
            </w:r>
            <w:r w:rsidR="009D61A2" w:rsidRPr="00C839B9">
              <w:rPr>
                <w:rFonts w:ascii="Garamond" w:hAnsi="Garamond"/>
                <w:i/>
                <w:iCs/>
              </w:rPr>
              <w:t xml:space="preserve"> </w:t>
            </w:r>
          </w:p>
          <w:p w14:paraId="6848169B" w14:textId="77777777" w:rsidR="00615521" w:rsidRPr="00C839B9" w:rsidRDefault="00615521" w:rsidP="00D80D05">
            <w:pPr>
              <w:rPr>
                <w:rFonts w:ascii="Garamond" w:hAnsi="Garamond"/>
                <w:i/>
                <w:iCs/>
              </w:rPr>
            </w:pPr>
          </w:p>
          <w:p w14:paraId="2BE0C04F" w14:textId="5B659836" w:rsidR="00615521" w:rsidRPr="00C839B9" w:rsidRDefault="00B45D37" w:rsidP="00B45D37">
            <w:pPr>
              <w:jc w:val="center"/>
              <w:rPr>
                <w:rFonts w:ascii="Garamond" w:hAnsi="Garamond"/>
                <w:i/>
                <w:iCs/>
              </w:rPr>
            </w:pPr>
            <w:r w:rsidRPr="00C839B9">
              <w:rPr>
                <w:rFonts w:ascii="Garamond" w:hAnsi="Garamond"/>
                <w:i/>
                <w:iCs/>
              </w:rPr>
              <w:t>A</w:t>
            </w:r>
            <w:r w:rsidR="00874E3D" w:rsidRPr="00C839B9">
              <w:rPr>
                <w:rFonts w:ascii="Garamond" w:hAnsi="Garamond"/>
                <w:i/>
                <w:iCs/>
              </w:rPr>
              <w:t>chieving __________</w:t>
            </w:r>
            <w:r w:rsidR="00386F44" w:rsidRPr="00C839B9">
              <w:rPr>
                <w:rFonts w:ascii="Garamond" w:hAnsi="Garamond"/>
                <w:i/>
                <w:iCs/>
              </w:rPr>
              <w:t xml:space="preserve"> objective(s)</w:t>
            </w:r>
            <w:r w:rsidR="00874E3D" w:rsidRPr="00C839B9">
              <w:rPr>
                <w:rFonts w:ascii="Garamond" w:hAnsi="Garamond"/>
                <w:i/>
                <w:iCs/>
              </w:rPr>
              <w:t xml:space="preserve"> will </w:t>
            </w:r>
            <w:r w:rsidR="008B6A4E" w:rsidRPr="00C839B9">
              <w:rPr>
                <w:rFonts w:ascii="Garamond" w:hAnsi="Garamond"/>
                <w:i/>
                <w:iCs/>
              </w:rPr>
              <w:t>affect/provide</w:t>
            </w:r>
            <w:r w:rsidR="00103F57" w:rsidRPr="00C839B9">
              <w:rPr>
                <w:rFonts w:ascii="Garamond" w:hAnsi="Garamond"/>
                <w:i/>
                <w:iCs/>
              </w:rPr>
              <w:t xml:space="preserve"> me </w:t>
            </w:r>
            <w:r w:rsidR="002D39C1" w:rsidRPr="00C839B9">
              <w:rPr>
                <w:rFonts w:ascii="Garamond" w:hAnsi="Garamond"/>
                <w:i/>
                <w:iCs/>
              </w:rPr>
              <w:t>with ____ personal development/well-being results</w:t>
            </w:r>
            <w:r w:rsidR="005B426D" w:rsidRPr="00C839B9">
              <w:rPr>
                <w:rFonts w:ascii="Garamond" w:hAnsi="Garamond"/>
                <w:i/>
                <w:iCs/>
              </w:rPr>
              <w:t xml:space="preserve"> </w:t>
            </w:r>
          </w:p>
          <w:p w14:paraId="262C2881" w14:textId="067D2C4E" w:rsidR="00F12A2D" w:rsidRPr="00C839B9" w:rsidRDefault="005B426D" w:rsidP="00B45D37">
            <w:pPr>
              <w:jc w:val="center"/>
              <w:rPr>
                <w:rFonts w:ascii="Garamond" w:hAnsi="Garamond"/>
                <w:i/>
                <w:iCs/>
              </w:rPr>
            </w:pPr>
            <w:r w:rsidRPr="00C839B9">
              <w:rPr>
                <w:rFonts w:ascii="Garamond" w:hAnsi="Garamond"/>
                <w:i/>
                <w:iCs/>
              </w:rPr>
              <w:t xml:space="preserve">(which I judge as </w:t>
            </w:r>
            <w:hyperlink w:anchor="feedforward" w:history="1">
              <w:r w:rsidRPr="00C839B9">
                <w:rPr>
                  <w:rStyle w:val="Hyperlink"/>
                  <w:rFonts w:ascii="Garamond" w:hAnsi="Garamond"/>
                  <w:i/>
                  <w:iCs/>
                </w:rPr>
                <w:t>significant and manageable</w:t>
              </w:r>
            </w:hyperlink>
            <w:r w:rsidRPr="00C839B9">
              <w:rPr>
                <w:rFonts w:ascii="Garamond" w:hAnsi="Garamond"/>
                <w:i/>
                <w:iCs/>
              </w:rPr>
              <w:t xml:space="preserve"> based on</w:t>
            </w:r>
            <w:r w:rsidR="002A3923" w:rsidRPr="00C839B9">
              <w:rPr>
                <w:rFonts w:ascii="Garamond" w:hAnsi="Garamond"/>
                <w:i/>
                <w:iCs/>
              </w:rPr>
              <w:t xml:space="preserve"> __________ </w:t>
            </w:r>
            <w:r w:rsidR="006B4D81" w:rsidRPr="00C839B9">
              <w:rPr>
                <w:rFonts w:ascii="Garamond" w:hAnsi="Garamond"/>
                <w:i/>
                <w:iCs/>
              </w:rPr>
              <w:t xml:space="preserve">data </w:t>
            </w:r>
            <w:r w:rsidR="008534E2" w:rsidRPr="00C839B9">
              <w:rPr>
                <w:rFonts w:ascii="Garamond" w:hAnsi="Garamond"/>
                <w:i/>
                <w:iCs/>
              </w:rPr>
              <w:t>I use to</w:t>
            </w:r>
            <w:r w:rsidR="00BB69FF" w:rsidRPr="00C839B9">
              <w:rPr>
                <w:rFonts w:ascii="Garamond" w:hAnsi="Garamond"/>
                <w:i/>
                <w:iCs/>
              </w:rPr>
              <w:t xml:space="preserve"> assess </w:t>
            </w:r>
            <w:r w:rsidR="009814E9" w:rsidRPr="00C839B9">
              <w:rPr>
                <w:rFonts w:ascii="Garamond" w:hAnsi="Garamond"/>
                <w:i/>
                <w:iCs/>
              </w:rPr>
              <w:t xml:space="preserve">my </w:t>
            </w:r>
            <w:r w:rsidR="00BB69FF" w:rsidRPr="00C839B9">
              <w:rPr>
                <w:rFonts w:ascii="Garamond" w:hAnsi="Garamond"/>
                <w:i/>
                <w:iCs/>
              </w:rPr>
              <w:t>needs</w:t>
            </w:r>
            <w:r w:rsidR="00180ECD" w:rsidRPr="00C839B9">
              <w:rPr>
                <w:rFonts w:ascii="Garamond" w:hAnsi="Garamond"/>
                <w:i/>
                <w:iCs/>
              </w:rPr>
              <w:t xml:space="preserve">. </w:t>
            </w:r>
          </w:p>
          <w:p w14:paraId="3EE60A81" w14:textId="77777777" w:rsidR="00615521" w:rsidRPr="00C839B9" w:rsidRDefault="00795E04" w:rsidP="00B45D37">
            <w:pPr>
              <w:jc w:val="center"/>
              <w:rPr>
                <w:rFonts w:ascii="Garamond" w:hAnsi="Garamond"/>
                <w:i/>
                <w:iCs/>
              </w:rPr>
            </w:pPr>
            <w:r w:rsidRPr="00C839B9">
              <w:rPr>
                <w:rFonts w:ascii="Garamond" w:hAnsi="Garamond"/>
                <w:i/>
                <w:iCs/>
              </w:rPr>
              <w:t xml:space="preserve">The best plan </w:t>
            </w:r>
            <w:r w:rsidR="009651FB" w:rsidRPr="00C839B9">
              <w:rPr>
                <w:rFonts w:ascii="Garamond" w:hAnsi="Garamond"/>
                <w:i/>
                <w:iCs/>
              </w:rPr>
              <w:t xml:space="preserve">is _______ </w:t>
            </w:r>
            <w:r w:rsidR="007B4196" w:rsidRPr="00C839B9">
              <w:rPr>
                <w:rFonts w:ascii="Garamond" w:hAnsi="Garamond"/>
                <w:i/>
                <w:iCs/>
              </w:rPr>
              <w:t xml:space="preserve">timeline of actions </w:t>
            </w:r>
            <w:r w:rsidR="00B45D37" w:rsidRPr="00C839B9">
              <w:rPr>
                <w:rFonts w:ascii="Garamond" w:hAnsi="Garamond"/>
                <w:i/>
                <w:iCs/>
              </w:rPr>
              <w:t xml:space="preserve">with ________ purchases </w:t>
            </w:r>
          </w:p>
          <w:p w14:paraId="59FC33ED" w14:textId="0B19539A" w:rsidR="009D61A2" w:rsidRPr="00C839B9" w:rsidRDefault="00B45D37" w:rsidP="00B45D37">
            <w:pPr>
              <w:jc w:val="center"/>
              <w:rPr>
                <w:rFonts w:ascii="Garamond" w:hAnsi="Garamond"/>
                <w:i/>
                <w:iCs/>
              </w:rPr>
            </w:pPr>
            <w:r w:rsidRPr="00C839B9">
              <w:rPr>
                <w:rFonts w:ascii="Garamond" w:hAnsi="Garamond"/>
                <w:i/>
                <w:iCs/>
              </w:rPr>
              <w:t>because ________</w:t>
            </w:r>
            <w:r w:rsidR="00C57382" w:rsidRPr="00C839B9">
              <w:rPr>
                <w:rFonts w:ascii="Garamond" w:hAnsi="Garamond"/>
                <w:i/>
                <w:iCs/>
              </w:rPr>
              <w:t xml:space="preserve"> </w:t>
            </w:r>
            <w:r w:rsidR="00F12A2D" w:rsidRPr="00C839B9">
              <w:rPr>
                <w:rFonts w:ascii="Garamond" w:hAnsi="Garamond"/>
                <w:i/>
                <w:iCs/>
              </w:rPr>
              <w:t>(why most effective/efficient</w:t>
            </w:r>
            <w:r w:rsidR="00317FAE" w:rsidRPr="00C839B9">
              <w:rPr>
                <w:rFonts w:ascii="Garamond" w:hAnsi="Garamond"/>
                <w:i/>
                <w:iCs/>
              </w:rPr>
              <w:t>?)</w:t>
            </w:r>
            <w:r w:rsidRPr="00C839B9">
              <w:rPr>
                <w:rFonts w:ascii="Garamond" w:hAnsi="Garamond"/>
                <w:i/>
                <w:iCs/>
              </w:rPr>
              <w:t>.</w:t>
            </w:r>
          </w:p>
          <w:p w14:paraId="74967C17" w14:textId="3098337E" w:rsidR="00615521" w:rsidRPr="00C839B9" w:rsidRDefault="00615521" w:rsidP="00B45D37">
            <w:pPr>
              <w:jc w:val="center"/>
              <w:rPr>
                <w:rFonts w:ascii="Garamond" w:hAnsi="Garamond"/>
                <w:i/>
                <w:iCs/>
              </w:rPr>
            </w:pPr>
          </w:p>
        </w:tc>
      </w:tr>
      <w:tr w:rsidR="00EF43B5" w:rsidRPr="00C839B9" w14:paraId="0105D16E" w14:textId="77777777" w:rsidTr="00D80D05">
        <w:tc>
          <w:tcPr>
            <w:tcW w:w="10885" w:type="dxa"/>
          </w:tcPr>
          <w:p w14:paraId="54948E85" w14:textId="0841E4DA" w:rsidR="00615521" w:rsidRPr="00C839B9" w:rsidRDefault="00EF43B5" w:rsidP="00D80D05">
            <w:pPr>
              <w:rPr>
                <w:rFonts w:ascii="Garamond" w:hAnsi="Garamond"/>
              </w:rPr>
            </w:pPr>
            <w:r w:rsidRPr="00C839B9">
              <w:rPr>
                <w:rFonts w:ascii="Garamond" w:hAnsi="Garamond"/>
                <w:b/>
                <w:bCs/>
                <w:color w:val="FF0000"/>
              </w:rPr>
              <w:t>Intro</w:t>
            </w:r>
            <w:r w:rsidR="004518DC" w:rsidRPr="00C839B9">
              <w:rPr>
                <w:rFonts w:ascii="Garamond" w:hAnsi="Garamond"/>
                <w:b/>
                <w:bCs/>
                <w:color w:val="FF0000"/>
              </w:rPr>
              <w:t xml:space="preserve"> </w:t>
            </w:r>
            <w:r w:rsidR="004518DC" w:rsidRPr="00C839B9">
              <w:rPr>
                <w:rFonts w:ascii="Garamond" w:hAnsi="Garamond"/>
                <w:color w:val="000000" w:themeColor="text1"/>
              </w:rPr>
              <w:t>(</w:t>
            </w:r>
            <w:hyperlink w:anchor="stakes" w:history="1">
              <w:r w:rsidR="004518DC" w:rsidRPr="00C839B9">
                <w:rPr>
                  <w:rStyle w:val="Hyperlink"/>
                  <w:rFonts w:ascii="Garamond" w:hAnsi="Garamond"/>
                </w:rPr>
                <w:t>stakes</w:t>
              </w:r>
            </w:hyperlink>
            <w:r w:rsidR="004518DC" w:rsidRPr="00C839B9">
              <w:rPr>
                <w:rFonts w:ascii="Garamond" w:hAnsi="Garamond"/>
                <w:color w:val="000000" w:themeColor="text1"/>
              </w:rPr>
              <w:t>)</w:t>
            </w:r>
            <w:r w:rsidRPr="00C839B9">
              <w:rPr>
                <w:rFonts w:ascii="Garamond" w:hAnsi="Garamond"/>
                <w:color w:val="000000" w:themeColor="text1"/>
              </w:rPr>
              <w:t xml:space="preserve"> </w:t>
            </w:r>
            <w:r w:rsidR="00446D5C" w:rsidRPr="00C839B9">
              <w:rPr>
                <w:rFonts w:ascii="Garamond" w:hAnsi="Garamond"/>
              </w:rPr>
              <w:t xml:space="preserve">applies </w:t>
            </w:r>
            <w:r w:rsidR="00514BAD" w:rsidRPr="00C839B9">
              <w:rPr>
                <w:rFonts w:ascii="Garamond" w:hAnsi="Garamond"/>
              </w:rPr>
              <w:t>Maslow’s theory to YOU, PERSONALLY</w:t>
            </w:r>
            <w:r w:rsidR="008B72BE" w:rsidRPr="00C839B9">
              <w:rPr>
                <w:rFonts w:ascii="Garamond" w:hAnsi="Garamond"/>
              </w:rPr>
              <w:t xml:space="preserve"> and your objectives</w:t>
            </w:r>
            <w:r w:rsidR="00514BAD" w:rsidRPr="00C839B9">
              <w:rPr>
                <w:rFonts w:ascii="Garamond" w:hAnsi="Garamond"/>
              </w:rPr>
              <w:t xml:space="preserve">. </w:t>
            </w:r>
          </w:p>
          <w:p w14:paraId="701F6F82" w14:textId="6E0876AD" w:rsidR="00EF43B5" w:rsidRPr="00C839B9" w:rsidRDefault="00514BAD" w:rsidP="00D80D05">
            <w:pPr>
              <w:rPr>
                <w:rFonts w:ascii="Garamond" w:hAnsi="Garamond"/>
              </w:rPr>
            </w:pPr>
            <w:r w:rsidRPr="00C839B9">
              <w:rPr>
                <w:rFonts w:ascii="Garamond" w:hAnsi="Garamond"/>
                <w:b/>
                <w:bCs/>
                <w:color w:val="FF0000"/>
              </w:rPr>
              <w:lastRenderedPageBreak/>
              <w:t>Conclusion</w:t>
            </w:r>
            <w:r w:rsidR="004518DC" w:rsidRPr="00C839B9">
              <w:rPr>
                <w:rFonts w:ascii="Garamond" w:hAnsi="Garamond"/>
                <w:b/>
                <w:bCs/>
                <w:color w:val="FF0000"/>
              </w:rPr>
              <w:t xml:space="preserve"> </w:t>
            </w:r>
            <w:r w:rsidR="004518DC" w:rsidRPr="00C839B9">
              <w:rPr>
                <w:rFonts w:ascii="Garamond" w:hAnsi="Garamond"/>
                <w:color w:val="000000" w:themeColor="text1"/>
              </w:rPr>
              <w:t>(</w:t>
            </w:r>
            <w:hyperlink w:anchor="implications" w:history="1">
              <w:r w:rsidR="004518DC" w:rsidRPr="00C839B9">
                <w:rPr>
                  <w:rStyle w:val="Hyperlink"/>
                  <w:rFonts w:ascii="Garamond" w:hAnsi="Garamond"/>
                </w:rPr>
                <w:t>implications</w:t>
              </w:r>
            </w:hyperlink>
            <w:r w:rsidR="004518DC" w:rsidRPr="00C839B9">
              <w:rPr>
                <w:rFonts w:ascii="Garamond" w:hAnsi="Garamond"/>
                <w:color w:val="000000" w:themeColor="text1"/>
              </w:rPr>
              <w:t>)</w:t>
            </w:r>
            <w:r w:rsidRPr="00C839B9">
              <w:rPr>
                <w:rFonts w:ascii="Garamond" w:hAnsi="Garamond"/>
                <w:color w:val="000000" w:themeColor="text1"/>
              </w:rPr>
              <w:t xml:space="preserve"> </w:t>
            </w:r>
            <w:r w:rsidRPr="00C839B9">
              <w:rPr>
                <w:rFonts w:ascii="Garamond" w:hAnsi="Garamond"/>
              </w:rPr>
              <w:t xml:space="preserve">describes the </w:t>
            </w:r>
            <w:r w:rsidR="003F18FC" w:rsidRPr="00C839B9">
              <w:rPr>
                <w:rFonts w:ascii="Garamond" w:hAnsi="Garamond"/>
              </w:rPr>
              <w:t xml:space="preserve">result for YOU, PERSONALLY of </w:t>
            </w:r>
            <w:r w:rsidR="007D01B1" w:rsidRPr="00C839B9">
              <w:rPr>
                <w:rFonts w:ascii="Garamond" w:hAnsi="Garamond"/>
              </w:rPr>
              <w:t xml:space="preserve">working on this </w:t>
            </w:r>
            <w:hyperlink w:anchor="wicked" w:history="1">
              <w:r w:rsidR="007D01B1" w:rsidRPr="00C839B9">
                <w:rPr>
                  <w:rStyle w:val="Hyperlink"/>
                  <w:rFonts w:ascii="Garamond" w:hAnsi="Garamond"/>
                </w:rPr>
                <w:t>wicked problem</w:t>
              </w:r>
            </w:hyperlink>
            <w:r w:rsidR="00FA58F4" w:rsidRPr="00C839B9">
              <w:rPr>
                <w:rFonts w:ascii="Garamond" w:hAnsi="Garamond"/>
              </w:rPr>
              <w:t xml:space="preserve"> (what you learned/realized/will change, etc).</w:t>
            </w:r>
          </w:p>
        </w:tc>
      </w:tr>
    </w:tbl>
    <w:p w14:paraId="09000299" w14:textId="6FE24D65" w:rsidR="00E165D8" w:rsidRPr="00C839B9" w:rsidRDefault="00E165D8" w:rsidP="009D61A2">
      <w:pPr>
        <w:rPr>
          <w:rFonts w:ascii="Garamond" w:hAnsi="Garamond"/>
        </w:rPr>
      </w:pPr>
    </w:p>
    <w:p w14:paraId="0AD14B2A" w14:textId="442E5033" w:rsidR="0037791E" w:rsidRPr="00C839B9" w:rsidRDefault="00CF3793" w:rsidP="0037791E">
      <w:pPr>
        <w:shd w:val="clear" w:color="auto" w:fill="F7CBAC"/>
        <w:rPr>
          <w:rFonts w:ascii="Garamond" w:eastAsia="Garamond" w:hAnsi="Garamond" w:cs="Garamond"/>
        </w:rPr>
      </w:pPr>
      <w:r w:rsidRPr="00C839B9">
        <w:rPr>
          <w:rFonts w:ascii="Garamond" w:eastAsia="Garamond" w:hAnsi="Garamond" w:cs="Garamond"/>
        </w:rPr>
        <w:t>April 18</w:t>
      </w:r>
      <w:r w:rsidR="00DF50D7" w:rsidRPr="00C839B9">
        <w:rPr>
          <w:rFonts w:ascii="Garamond" w:eastAsia="Garamond" w:hAnsi="Garamond" w:cs="Garamond"/>
        </w:rPr>
        <w:t xml:space="preserve"> (</w:t>
      </w:r>
      <w:r w:rsidR="00D831C4" w:rsidRPr="00C839B9">
        <w:rPr>
          <w:rFonts w:ascii="Garamond" w:eastAsia="Garamond" w:hAnsi="Garamond" w:cs="Garamond"/>
        </w:rPr>
        <w:t>110 min period</w:t>
      </w:r>
      <w:r w:rsidR="00DF50D7" w:rsidRPr="00C839B9">
        <w:rPr>
          <w:rFonts w:ascii="Garamond" w:eastAsia="Garamond" w:hAnsi="Garamond" w:cs="Garamond"/>
        </w:rPr>
        <w:t>)</w:t>
      </w:r>
    </w:p>
    <w:p w14:paraId="70589586" w14:textId="77777777" w:rsidR="0037791E" w:rsidRPr="00C839B9" w:rsidRDefault="0037791E" w:rsidP="009D61A2">
      <w:pPr>
        <w:rPr>
          <w:rFonts w:ascii="Garamond" w:hAnsi="Garamond"/>
        </w:rPr>
      </w:pPr>
    </w:p>
    <w:p w14:paraId="2E90FD64" w14:textId="77777777" w:rsidR="00FD74A5" w:rsidRPr="00C839B9" w:rsidRDefault="00183ADB" w:rsidP="0037791E">
      <w:pPr>
        <w:rPr>
          <w:rFonts w:ascii="Garamond" w:hAnsi="Garamond"/>
        </w:rPr>
      </w:pPr>
      <w:r w:rsidRPr="00C839B9">
        <w:rPr>
          <w:rFonts w:ascii="Garamond" w:hAnsi="Garamond"/>
        </w:rPr>
        <w:t xml:space="preserve">You </w:t>
      </w:r>
      <w:r w:rsidR="0037791E" w:rsidRPr="00C839B9">
        <w:rPr>
          <w:rFonts w:ascii="Garamond" w:hAnsi="Garamond"/>
        </w:rPr>
        <w:t>made it to the final stretch</w:t>
      </w:r>
      <w:r w:rsidRPr="00C839B9">
        <w:rPr>
          <w:rFonts w:ascii="Garamond" w:hAnsi="Garamond"/>
        </w:rPr>
        <w:t>!</w:t>
      </w:r>
      <w:r w:rsidR="0037791E" w:rsidRPr="00C839B9">
        <w:rPr>
          <w:rFonts w:ascii="Garamond" w:hAnsi="Garamond"/>
        </w:rPr>
        <w:t xml:space="preserve"> </w:t>
      </w:r>
    </w:p>
    <w:p w14:paraId="7099E890" w14:textId="77777777" w:rsidR="00FD74A5" w:rsidRPr="00C839B9" w:rsidRDefault="00FD74A5" w:rsidP="0037791E">
      <w:pPr>
        <w:rPr>
          <w:rFonts w:ascii="Garamond" w:hAnsi="Garamond"/>
        </w:rPr>
      </w:pPr>
    </w:p>
    <w:p w14:paraId="0A7431A8" w14:textId="0B55AB51" w:rsidR="0037791E" w:rsidRPr="00C839B9" w:rsidRDefault="0037791E" w:rsidP="0037791E">
      <w:pPr>
        <w:rPr>
          <w:rFonts w:ascii="Garamond" w:hAnsi="Garamond"/>
        </w:rPr>
      </w:pPr>
      <w:r w:rsidRPr="00C839B9">
        <w:rPr>
          <w:rFonts w:ascii="Garamond" w:hAnsi="Garamond"/>
          <w:highlight w:val="yellow"/>
        </w:rPr>
        <w:t xml:space="preserve">You can peek ahead to the </w:t>
      </w:r>
      <w:hyperlink w:anchor="mp1req" w:history="1">
        <w:r w:rsidRPr="00C839B9">
          <w:rPr>
            <w:rStyle w:val="Hyperlink"/>
            <w:rFonts w:ascii="Garamond" w:hAnsi="Garamond"/>
            <w:highlight w:val="yellow"/>
          </w:rPr>
          <w:t>Spring Requirements for MP1</w:t>
        </w:r>
      </w:hyperlink>
      <w:r w:rsidRPr="00C839B9">
        <w:rPr>
          <w:rFonts w:ascii="Garamond" w:hAnsi="Garamond"/>
          <w:highlight w:val="yellow"/>
        </w:rPr>
        <w:t xml:space="preserve"> in your </w:t>
      </w:r>
      <w:hyperlink w:anchor="portfolio" w:history="1">
        <w:r w:rsidRPr="00C839B9">
          <w:rPr>
            <w:rStyle w:val="Hyperlink"/>
            <w:rFonts w:ascii="Garamond" w:hAnsi="Garamond"/>
            <w:highlight w:val="yellow"/>
          </w:rPr>
          <w:t>Portfolio</w:t>
        </w:r>
      </w:hyperlink>
      <w:r w:rsidRPr="00C839B9">
        <w:rPr>
          <w:rFonts w:ascii="Garamond" w:hAnsi="Garamond"/>
          <w:highlight w:val="yellow"/>
        </w:rPr>
        <w:t xml:space="preserve"> so you can be working on it before the end of May!</w:t>
      </w:r>
    </w:p>
    <w:p w14:paraId="7145DAD7" w14:textId="77777777" w:rsidR="0088455E" w:rsidRPr="00C839B9" w:rsidRDefault="0088455E" w:rsidP="0037791E">
      <w:pPr>
        <w:rPr>
          <w:rFonts w:ascii="Garamond" w:hAnsi="Garamond"/>
        </w:rPr>
      </w:pPr>
    </w:p>
    <w:p w14:paraId="36FC63FE" w14:textId="77777777" w:rsidR="0088455E" w:rsidRPr="00C839B9" w:rsidRDefault="0088455E" w:rsidP="0088455E">
      <w:pPr>
        <w:rPr>
          <w:rFonts w:ascii="Abadi" w:hAnsi="Abadi"/>
        </w:rPr>
      </w:pPr>
      <w:bookmarkStart w:id="25" w:name="mp1req"/>
      <w:r w:rsidRPr="00C839B9">
        <w:rPr>
          <w:rFonts w:ascii="Abadi" w:hAnsi="Abadi"/>
        </w:rPr>
        <w:t>W</w:t>
      </w:r>
      <w:bookmarkEnd w:id="25"/>
      <w:r w:rsidRPr="00C839B9">
        <w:rPr>
          <w:rFonts w:ascii="Abadi" w:hAnsi="Abadi"/>
        </w:rPr>
        <w:t xml:space="preserve">hat are the </w:t>
      </w:r>
      <w:r w:rsidRPr="00C839B9">
        <w:rPr>
          <w:rFonts w:ascii="Abadi" w:hAnsi="Abadi"/>
          <w:b/>
          <w:bCs/>
        </w:rPr>
        <w:t>Portfolio’s Spring Requirements for your Major Paper 1</w:t>
      </w:r>
      <w:r w:rsidRPr="00C839B9">
        <w:rPr>
          <w:rFonts w:ascii="Abadi" w:hAnsi="Abadi"/>
        </w:rPr>
        <w:t xml:space="preserve">? </w:t>
      </w:r>
    </w:p>
    <w:p w14:paraId="0B94D0A2" w14:textId="77777777" w:rsidR="0088455E" w:rsidRPr="00C839B9" w:rsidRDefault="0088455E" w:rsidP="0088455E">
      <w:pPr>
        <w:rPr>
          <w:rFonts w:ascii="Abadi" w:hAnsi="Abadi"/>
        </w:rPr>
      </w:pPr>
    </w:p>
    <w:p w14:paraId="671483A8" w14:textId="77777777" w:rsidR="0088455E" w:rsidRPr="00C839B9" w:rsidRDefault="0088455E" w:rsidP="0088455E">
      <w:pPr>
        <w:rPr>
          <w:rFonts w:ascii="Abadi" w:hAnsi="Abadi"/>
        </w:rPr>
      </w:pPr>
      <w:r w:rsidRPr="00C839B9">
        <w:rPr>
          <w:rFonts w:ascii="Abadi" w:hAnsi="Abadi"/>
          <w:highlight w:val="yellow"/>
        </w:rPr>
        <w:t>In addition to the requirements in Fall</w:t>
      </w:r>
      <w:r w:rsidRPr="00C839B9">
        <w:rPr>
          <w:rFonts w:ascii="Abadi" w:hAnsi="Abadi"/>
        </w:rPr>
        <w:t>, you must ALSO:</w:t>
      </w:r>
    </w:p>
    <w:p w14:paraId="190BB5B3" w14:textId="77777777" w:rsidR="0088455E" w:rsidRPr="00C839B9" w:rsidRDefault="0088455E" w:rsidP="0088455E">
      <w:pPr>
        <w:rPr>
          <w:rFonts w:ascii="Abadi" w:hAnsi="Abadi"/>
        </w:rPr>
      </w:pPr>
    </w:p>
    <w:p w14:paraId="71465C8E" w14:textId="77777777" w:rsidR="0088455E" w:rsidRPr="00C839B9" w:rsidRDefault="0088455E" w:rsidP="0088455E">
      <w:pPr>
        <w:pStyle w:val="ListParagraph"/>
        <w:numPr>
          <w:ilvl w:val="0"/>
          <w:numId w:val="13"/>
        </w:numPr>
        <w:spacing w:after="160"/>
        <w:contextualSpacing w:val="0"/>
        <w:rPr>
          <w:rFonts w:ascii="Abadi" w:hAnsi="Abadi"/>
        </w:rPr>
      </w:pPr>
      <w:r w:rsidRPr="00C839B9">
        <w:rPr>
          <w:rFonts w:ascii="Abadi" w:hAnsi="Abadi"/>
        </w:rPr>
        <w:t xml:space="preserve">In the </w:t>
      </w:r>
      <w:r w:rsidRPr="00C839B9">
        <w:rPr>
          <w:rFonts w:ascii="Abadi" w:hAnsi="Abadi"/>
          <w:b/>
          <w:bCs/>
        </w:rPr>
        <w:t>introduction</w:t>
      </w:r>
      <w:r w:rsidRPr="00C839B9">
        <w:rPr>
          <w:rFonts w:ascii="Abadi" w:hAnsi="Abadi"/>
        </w:rPr>
        <w:t xml:space="preserve">, if you do not already include them, lay out the </w:t>
      </w:r>
      <w:r w:rsidRPr="00C839B9">
        <w:rPr>
          <w:rFonts w:ascii="Abadi" w:hAnsi="Abadi"/>
          <w:b/>
          <w:bCs/>
        </w:rPr>
        <w:t xml:space="preserve">ACADEMIC </w:t>
      </w:r>
      <w:r w:rsidRPr="00C839B9">
        <w:rPr>
          <w:rFonts w:ascii="Abadi" w:hAnsi="Abadi"/>
          <w:b/>
          <w:bCs/>
          <w:i/>
          <w:iCs/>
        </w:rPr>
        <w:t>and</w:t>
      </w:r>
      <w:r w:rsidRPr="00C839B9">
        <w:rPr>
          <w:rFonts w:ascii="Abadi" w:hAnsi="Abadi"/>
        </w:rPr>
        <w:t xml:space="preserve"> </w:t>
      </w:r>
      <w:r w:rsidRPr="00C839B9">
        <w:rPr>
          <w:rFonts w:ascii="Abadi" w:hAnsi="Abadi"/>
          <w:b/>
          <w:bCs/>
        </w:rPr>
        <w:t>PERSONAL stakes</w:t>
      </w:r>
      <w:r w:rsidRPr="00C839B9">
        <w:rPr>
          <w:rFonts w:ascii="Abadi" w:hAnsi="Abadi"/>
        </w:rPr>
        <w:t xml:space="preserve"> (why asking the question “Is what students are told by educators about succeeding in college accurate?” </w:t>
      </w:r>
      <w:r w:rsidRPr="00C839B9">
        <w:rPr>
          <w:rFonts w:ascii="Abadi" w:hAnsi="Abadi"/>
          <w:b/>
          <w:bCs/>
        </w:rPr>
        <w:t>matters</w:t>
      </w:r>
      <w:r w:rsidRPr="00C839B9">
        <w:rPr>
          <w:rFonts w:ascii="Abadi" w:hAnsi="Abadi"/>
        </w:rPr>
        <w:t xml:space="preserve"> to YOU AND to colleges).</w:t>
      </w:r>
    </w:p>
    <w:p w14:paraId="3359AD32" w14:textId="77777777" w:rsidR="0088455E" w:rsidRPr="00C839B9" w:rsidRDefault="0088455E" w:rsidP="0088455E">
      <w:pPr>
        <w:pStyle w:val="ListParagraph"/>
        <w:numPr>
          <w:ilvl w:val="0"/>
          <w:numId w:val="13"/>
        </w:numPr>
        <w:spacing w:after="160"/>
        <w:contextualSpacing w:val="0"/>
        <w:rPr>
          <w:rFonts w:ascii="Abadi" w:hAnsi="Abadi"/>
        </w:rPr>
      </w:pPr>
      <w:r w:rsidRPr="00C839B9">
        <w:rPr>
          <w:rFonts w:ascii="Abadi" w:hAnsi="Abadi"/>
        </w:rPr>
        <w:t xml:space="preserve">In the </w:t>
      </w:r>
      <w:r w:rsidRPr="00C839B9">
        <w:rPr>
          <w:rFonts w:ascii="Abadi" w:hAnsi="Abadi"/>
          <w:b/>
          <w:bCs/>
        </w:rPr>
        <w:t>argumentation</w:t>
      </w:r>
      <w:r w:rsidRPr="00C839B9">
        <w:rPr>
          <w:rFonts w:ascii="Abadi" w:hAnsi="Abadi"/>
        </w:rPr>
        <w:t xml:space="preserve">, if you do not already include it, integrate a </w:t>
      </w:r>
      <w:r w:rsidRPr="00C839B9">
        <w:rPr>
          <w:rFonts w:ascii="Abadi" w:hAnsi="Abadi"/>
          <w:b/>
          <w:bCs/>
        </w:rPr>
        <w:t>PERSONAL experience or firsthand observation</w:t>
      </w:r>
      <w:r w:rsidRPr="00C839B9">
        <w:rPr>
          <w:rFonts w:ascii="Abadi" w:hAnsi="Abadi"/>
        </w:rPr>
        <w:t xml:space="preserve"> as evidence to support your argument (is not cited, since you/your life is not a source). Summarizing, paraphrasing or describing it should help PROVE a sub-claim of your Major Paper.</w:t>
      </w:r>
    </w:p>
    <w:p w14:paraId="12562983" w14:textId="77777777" w:rsidR="0088455E" w:rsidRPr="00C839B9" w:rsidRDefault="0088455E" w:rsidP="0088455E">
      <w:pPr>
        <w:pStyle w:val="ListParagraph"/>
        <w:numPr>
          <w:ilvl w:val="0"/>
          <w:numId w:val="13"/>
        </w:numPr>
        <w:spacing w:after="160"/>
        <w:contextualSpacing w:val="0"/>
        <w:rPr>
          <w:rFonts w:ascii="Abadi" w:hAnsi="Abadi"/>
        </w:rPr>
      </w:pPr>
      <w:r w:rsidRPr="00C839B9">
        <w:rPr>
          <w:rFonts w:ascii="Abadi" w:hAnsi="Abadi"/>
        </w:rPr>
        <w:t xml:space="preserve">In your </w:t>
      </w:r>
      <w:r w:rsidRPr="00C839B9">
        <w:rPr>
          <w:rFonts w:ascii="Abadi" w:hAnsi="Abadi"/>
          <w:b/>
          <w:bCs/>
        </w:rPr>
        <w:t>conclusion</w:t>
      </w:r>
      <w:r w:rsidRPr="00C839B9">
        <w:rPr>
          <w:rFonts w:ascii="Abadi" w:hAnsi="Abadi"/>
        </w:rPr>
        <w:t xml:space="preserve">, if you do not already include it, identify at least one </w:t>
      </w:r>
      <w:r w:rsidRPr="00C839B9">
        <w:rPr>
          <w:rFonts w:ascii="Abadi" w:hAnsi="Abadi"/>
          <w:b/>
          <w:bCs/>
        </w:rPr>
        <w:t>PERSONAL implicated next-step, action or change</w:t>
      </w:r>
      <w:r w:rsidRPr="00C839B9">
        <w:rPr>
          <w:rFonts w:ascii="Abadi" w:hAnsi="Abadi"/>
        </w:rPr>
        <w:t xml:space="preserve"> (what YOU personally will/did do with the information you presented).</w:t>
      </w:r>
    </w:p>
    <w:p w14:paraId="0E8351F9" w14:textId="77777777" w:rsidR="0088455E" w:rsidRPr="00C839B9" w:rsidRDefault="0088455E" w:rsidP="0088455E">
      <w:pPr>
        <w:rPr>
          <w:rFonts w:ascii="Abadi" w:hAnsi="Abadi"/>
        </w:rPr>
      </w:pPr>
      <w:r w:rsidRPr="00C839B9">
        <w:rPr>
          <w:rFonts w:ascii="Abadi" w:hAnsi="Abadi"/>
        </w:rPr>
        <w:t>You can review the FALL REQUIREMENTS for Major Paper 1 on my website COURSE READINGS and on Canvas MODULES. Remember you need to submit a COMPLETE Major Paper 1 in your Portfolio.</w:t>
      </w:r>
    </w:p>
    <w:p w14:paraId="589A6AB4" w14:textId="77777777" w:rsidR="0088455E" w:rsidRPr="00C839B9" w:rsidRDefault="0088455E" w:rsidP="0037791E">
      <w:pPr>
        <w:rPr>
          <w:rFonts w:ascii="Garamond" w:hAnsi="Garamond"/>
        </w:rPr>
      </w:pPr>
    </w:p>
    <w:p w14:paraId="26A1A99D" w14:textId="77777777" w:rsidR="0037791E" w:rsidRPr="00C839B9" w:rsidRDefault="0037791E" w:rsidP="0037791E">
      <w:pPr>
        <w:rPr>
          <w:rFonts w:ascii="Garamond" w:hAnsi="Garamond"/>
        </w:rPr>
      </w:pPr>
    </w:p>
    <w:p w14:paraId="12C2F14A" w14:textId="77777777" w:rsidR="00946C11" w:rsidRPr="00C839B9" w:rsidRDefault="00946C11" w:rsidP="00946C11">
      <w:pPr>
        <w:rPr>
          <w:rFonts w:ascii="Garamond" w:hAnsi="Garamond"/>
          <w:b/>
          <w:bCs/>
          <w:u w:val="single"/>
        </w:rPr>
      </w:pPr>
      <w:r w:rsidRPr="00C839B9">
        <w:rPr>
          <w:rFonts w:ascii="Garamond" w:hAnsi="Garamond"/>
          <w:b/>
          <w:bCs/>
          <w:color w:val="000000" w:themeColor="text1"/>
          <w:u w:val="single"/>
        </w:rPr>
        <w:t xml:space="preserve">Major Paper 3: </w:t>
      </w:r>
      <w:r w:rsidRPr="00C839B9">
        <w:rPr>
          <w:rFonts w:ascii="Garamond" w:hAnsi="Garamond"/>
          <w:b/>
          <w:bCs/>
          <w:i/>
          <w:iCs/>
          <w:u w:val="single"/>
        </w:rPr>
        <w:t>Subversive Paradigm</w:t>
      </w:r>
      <w:r w:rsidRPr="00C839B9">
        <w:rPr>
          <w:rFonts w:ascii="Garamond" w:hAnsi="Garamond"/>
          <w:b/>
          <w:bCs/>
          <w:u w:val="single"/>
        </w:rPr>
        <w:t xml:space="preserve"> </w:t>
      </w:r>
    </w:p>
    <w:p w14:paraId="7E5BAEDD" w14:textId="77777777" w:rsidR="00946C11" w:rsidRPr="00C839B9" w:rsidRDefault="00946C11" w:rsidP="00946C11">
      <w:pPr>
        <w:rPr>
          <w:rFonts w:ascii="Garamond" w:hAnsi="Garamond" w:cs="Microsoft Sans Serif"/>
        </w:rPr>
      </w:pPr>
    </w:p>
    <w:p w14:paraId="71D6A929" w14:textId="59720F7A" w:rsidR="00946C11" w:rsidRPr="00C839B9" w:rsidRDefault="00946C11" w:rsidP="00946C11">
      <w:pPr>
        <w:rPr>
          <w:rFonts w:ascii="Garamond" w:hAnsi="Garamond" w:cs="Microsoft Sans Serif"/>
        </w:rPr>
      </w:pPr>
      <w:r w:rsidRPr="00C839B9">
        <w:rPr>
          <w:rFonts w:ascii="Garamond" w:hAnsi="Garamond" w:cs="Microsoft Sans Serif"/>
        </w:rPr>
        <w:t xml:space="preserve">UW’s mission is, in part, to “discover timely solutions to the world’s most complex problems and enrich the lives of people throughout our community, the state of Washington, the nation and the world.” Use the </w:t>
      </w:r>
      <w:hyperlink r:id="rId52" w:anchor="lineofinq" w:history="1">
        <w:r w:rsidRPr="00C839B9">
          <w:rPr>
            <w:rStyle w:val="Hyperlink"/>
            <w:rFonts w:ascii="Garamond" w:hAnsi="Garamond" w:cs="Calibri"/>
          </w:rPr>
          <w:t>reading-writing-thinking-discussing-researching-questioning-drafting-rethinking-starting over-going back-going forward process of composing</w:t>
        </w:r>
      </w:hyperlink>
      <w:r w:rsidRPr="00C839B9">
        <w:rPr>
          <w:rFonts w:ascii="Garamond" w:hAnsi="Garamond" w:cs="Calibri"/>
        </w:rPr>
        <w:t xml:space="preserve"> to IDENTIFY a </w:t>
      </w:r>
      <w:r w:rsidR="00C242FA" w:rsidRPr="00C839B9">
        <w:rPr>
          <w:rFonts w:ascii="Garamond" w:hAnsi="Garamond" w:cs="Calibri"/>
          <w:highlight w:val="yellow"/>
        </w:rPr>
        <w:t>provable</w:t>
      </w:r>
      <w:r w:rsidRPr="00C839B9">
        <w:rPr>
          <w:rFonts w:ascii="Garamond" w:hAnsi="Garamond" w:cs="Microsoft Sans Serif"/>
          <w:b/>
        </w:rPr>
        <w:t xml:space="preserve"> existing “</w:t>
      </w:r>
      <w:hyperlink r:id="rId53" w:anchor="misund" w:history="1">
        <w:r w:rsidRPr="00C839B9">
          <w:rPr>
            <w:rStyle w:val="Hyperlink"/>
            <w:rFonts w:ascii="Garamond" w:hAnsi="Garamond" w:cs="Microsoft Sans Serif"/>
            <w:b/>
          </w:rPr>
          <w:t>misconception/myth</w:t>
        </w:r>
      </w:hyperlink>
      <w:r w:rsidRPr="00C839B9">
        <w:rPr>
          <w:rFonts w:ascii="Garamond" w:hAnsi="Garamond" w:cs="Microsoft Sans Serif"/>
          <w:b/>
        </w:rPr>
        <w:t xml:space="preserve">” related to your field </w:t>
      </w:r>
      <w:r w:rsidRPr="00C839B9">
        <w:rPr>
          <w:rFonts w:ascii="Garamond" w:hAnsi="Garamond" w:cs="Microsoft Sans Serif"/>
          <w:bCs/>
        </w:rPr>
        <w:t>and</w:t>
      </w:r>
      <w:r w:rsidRPr="00C839B9">
        <w:rPr>
          <w:rFonts w:ascii="Garamond" w:hAnsi="Garamond" w:cs="Microsoft Sans Serif"/>
          <w:b/>
        </w:rPr>
        <w:t xml:space="preserve"> </w:t>
      </w:r>
      <w:r w:rsidRPr="00C839B9">
        <w:rPr>
          <w:rFonts w:ascii="Garamond" w:hAnsi="Garamond" w:cs="Microsoft Sans Serif"/>
          <w:bCs/>
        </w:rPr>
        <w:t>FORMALLY PROPOSE valid and reliable</w:t>
      </w:r>
      <w:r w:rsidRPr="00C839B9">
        <w:rPr>
          <w:rFonts w:ascii="Garamond" w:hAnsi="Garamond" w:cs="Microsoft Sans Serif"/>
          <w:b/>
        </w:rPr>
        <w:t xml:space="preserve"> real world actions to test/correct/respond to the misconception/myth </w:t>
      </w:r>
      <w:r w:rsidRPr="00C839B9">
        <w:rPr>
          <w:rFonts w:ascii="Garamond" w:hAnsi="Garamond" w:cs="Microsoft Sans Serif"/>
          <w:bCs/>
        </w:rPr>
        <w:t xml:space="preserve">as required by the </w:t>
      </w:r>
      <w:hyperlink w:anchor="grantapp" w:history="1">
        <w:r w:rsidRPr="00C839B9">
          <w:rPr>
            <w:rStyle w:val="Hyperlink"/>
            <w:rFonts w:ascii="Garamond" w:hAnsi="Garamond" w:cs="Microsoft Sans Serif"/>
            <w:b/>
          </w:rPr>
          <w:t>Grant Application</w:t>
        </w:r>
      </w:hyperlink>
      <w:r w:rsidRPr="00C839B9">
        <w:rPr>
          <w:rFonts w:ascii="Garamond" w:hAnsi="Garamond" w:cs="Microsoft Sans Serif"/>
          <w:b/>
          <w:color w:val="FF0000"/>
        </w:rPr>
        <w:t xml:space="preserve"> </w:t>
      </w:r>
      <w:r w:rsidRPr="00C839B9">
        <w:rPr>
          <w:rFonts w:ascii="Garamond" w:hAnsi="Garamond" w:cs="Microsoft Sans Serif"/>
          <w:bCs/>
        </w:rPr>
        <w:t xml:space="preserve">based on </w:t>
      </w:r>
      <w:hyperlink r:id="rId54" w:history="1">
        <w:r w:rsidRPr="00C839B9">
          <w:rPr>
            <w:rStyle w:val="Hyperlink"/>
            <w:rFonts w:ascii="Garamond" w:hAnsi="Garamond" w:cs="Microsoft Sans Serif"/>
            <w:bCs/>
          </w:rPr>
          <w:t>National Institutes of Health</w:t>
        </w:r>
        <w:r w:rsidRPr="00C839B9">
          <w:rPr>
            <w:rStyle w:val="Hyperlink"/>
            <w:rFonts w:ascii="Garamond" w:hAnsi="Garamond" w:cs="Microsoft Sans Serif"/>
            <w:b/>
          </w:rPr>
          <w:t xml:space="preserve"> </w:t>
        </w:r>
        <w:r w:rsidRPr="00C839B9">
          <w:rPr>
            <w:rStyle w:val="Hyperlink"/>
            <w:rFonts w:ascii="Garamond" w:hAnsi="Garamond" w:cs="Microsoft Sans Serif"/>
            <w:b/>
            <w:i/>
            <w:iCs/>
          </w:rPr>
          <w:t>R03 Grant Proposal</w:t>
        </w:r>
        <w:r w:rsidRPr="00C839B9">
          <w:rPr>
            <w:rStyle w:val="Hyperlink"/>
            <w:rFonts w:ascii="Garamond" w:hAnsi="Garamond" w:cs="Microsoft Sans Serif"/>
            <w:bCs/>
            <w:color w:val="000000" w:themeColor="text1"/>
            <w:u w:val="none"/>
          </w:rPr>
          <w:t>.</w:t>
        </w:r>
      </w:hyperlink>
    </w:p>
    <w:p w14:paraId="53246D2C" w14:textId="77777777" w:rsidR="00946C11" w:rsidRPr="00C839B9" w:rsidRDefault="00946C11" w:rsidP="00946C11">
      <w:pPr>
        <w:rPr>
          <w:rFonts w:ascii="Garamond" w:hAnsi="Garamond" w:cs="Microsoft Sans Serif"/>
        </w:rPr>
      </w:pPr>
    </w:p>
    <w:p w14:paraId="377D24C0" w14:textId="77777777" w:rsidR="00946C11" w:rsidRPr="00C839B9" w:rsidRDefault="00946C11" w:rsidP="00946C11">
      <w:pPr>
        <w:rPr>
          <w:rFonts w:ascii="Garamond" w:hAnsi="Garamond" w:cs="Microsoft Sans Serif"/>
          <w:bCs/>
        </w:rPr>
      </w:pPr>
      <w:r w:rsidRPr="00C839B9">
        <w:rPr>
          <w:rFonts w:ascii="Garamond" w:hAnsi="Garamond" w:cs="Microsoft Sans Serif"/>
          <w:bCs/>
        </w:rPr>
        <w:t>MP3 wicked design steps include researching, assembling and evaluating sources of data for hypotheses, methodologies, risks, project/test models, relevant locations, times, materials, participants, estimated costs, permissions, etc and appropriate research guides to successfully compose</w:t>
      </w:r>
    </w:p>
    <w:p w14:paraId="56F7A594" w14:textId="77777777" w:rsidR="00946C11" w:rsidRPr="00C839B9" w:rsidRDefault="00946C11" w:rsidP="00946C11">
      <w:pPr>
        <w:rPr>
          <w:rFonts w:ascii="Garamond" w:hAnsi="Garamond" w:cs="Microsoft Sans Serif"/>
          <w:bCs/>
        </w:rPr>
      </w:pPr>
    </w:p>
    <w:p w14:paraId="7597F1B5" w14:textId="77777777" w:rsidR="00946C11" w:rsidRPr="00C839B9" w:rsidRDefault="00946C11" w:rsidP="00C04BB9">
      <w:pPr>
        <w:numPr>
          <w:ilvl w:val="0"/>
          <w:numId w:val="2"/>
        </w:numPr>
        <w:spacing w:after="200"/>
        <w:rPr>
          <w:rFonts w:ascii="Garamond" w:hAnsi="Garamond" w:cs="Microsoft Sans Serif"/>
        </w:rPr>
      </w:pPr>
      <w:r w:rsidRPr="00C839B9">
        <w:rPr>
          <w:rFonts w:ascii="Garamond" w:hAnsi="Garamond" w:cs="Microsoft Sans Serif"/>
          <w:b/>
          <w:bCs/>
          <w:color w:val="000000" w:themeColor="text1"/>
        </w:rPr>
        <w:t>an abstract</w:t>
      </w:r>
      <w:r w:rsidRPr="00C839B9">
        <w:rPr>
          <w:rFonts w:ascii="Garamond" w:hAnsi="Garamond" w:cs="Microsoft Sans Serif"/>
          <w:color w:val="000000" w:themeColor="text1"/>
        </w:rPr>
        <w:t xml:space="preserve"> naming </w:t>
      </w:r>
      <w:r w:rsidRPr="00C839B9">
        <w:rPr>
          <w:rFonts w:ascii="Garamond" w:hAnsi="Garamond" w:cs="Microsoft Sans Serif"/>
        </w:rPr>
        <w:t xml:space="preserve">the misconception/myth, its significance to/impact on your field; and </w:t>
      </w:r>
      <w:r w:rsidRPr="00C839B9">
        <w:rPr>
          <w:rFonts w:ascii="Garamond" w:hAnsi="Garamond" w:cs="Microsoft Sans Serif"/>
          <w:color w:val="000000" w:themeColor="text1"/>
        </w:rPr>
        <w:t xml:space="preserve">outlining </w:t>
      </w:r>
      <w:r w:rsidRPr="00C839B9">
        <w:rPr>
          <w:rFonts w:ascii="Garamond" w:hAnsi="Garamond" w:cs="Microsoft Sans Serif"/>
        </w:rPr>
        <w:t>the project steps, aims and likely effect on the public.</w:t>
      </w:r>
    </w:p>
    <w:p w14:paraId="6120AFE0" w14:textId="77777777" w:rsidR="00946C11" w:rsidRPr="00C839B9" w:rsidRDefault="00946C11" w:rsidP="00C04BB9">
      <w:pPr>
        <w:numPr>
          <w:ilvl w:val="0"/>
          <w:numId w:val="2"/>
        </w:numPr>
        <w:spacing w:after="200"/>
        <w:rPr>
          <w:rFonts w:ascii="Garamond" w:hAnsi="Garamond" w:cs="Microsoft Sans Serif"/>
        </w:rPr>
      </w:pPr>
      <w:r w:rsidRPr="00C839B9">
        <w:rPr>
          <w:rFonts w:ascii="Garamond" w:hAnsi="Garamond" w:cs="Microsoft Sans Serif"/>
        </w:rPr>
        <w:t xml:space="preserve">a </w:t>
      </w:r>
      <w:hyperlink r:id="rId55" w:anchor="bookmark=id.2lwamvv" w:history="1">
        <w:r w:rsidRPr="00C839B9">
          <w:rPr>
            <w:rStyle w:val="Hyperlink"/>
            <w:rFonts w:ascii="Garamond" w:hAnsi="Garamond" w:cs="Microsoft Sans Serif"/>
          </w:rPr>
          <w:t>literature review</w:t>
        </w:r>
      </w:hyperlink>
      <w:r w:rsidRPr="00C839B9">
        <w:rPr>
          <w:rFonts w:ascii="Garamond" w:hAnsi="Garamond" w:cs="Microsoft Sans Serif"/>
        </w:rPr>
        <w:t xml:space="preserve"> </w:t>
      </w:r>
      <w:r w:rsidRPr="00C839B9">
        <w:rPr>
          <w:rFonts w:ascii="Garamond" w:hAnsi="Garamond" w:cs="Microsoft Sans Serif"/>
          <w:b/>
          <w:bCs/>
          <w:color w:val="000000" w:themeColor="text1"/>
        </w:rPr>
        <w:t>summarizing and evaluating</w:t>
      </w:r>
      <w:r w:rsidRPr="00C839B9">
        <w:rPr>
          <w:rFonts w:ascii="Garamond" w:hAnsi="Garamond" w:cs="Microsoft Sans Serif"/>
          <w:color w:val="000000" w:themeColor="text1"/>
        </w:rPr>
        <w:t xml:space="preserve"> </w:t>
      </w:r>
      <w:r w:rsidRPr="00C839B9">
        <w:rPr>
          <w:rFonts w:ascii="Garamond" w:hAnsi="Garamond" w:cs="Microsoft Sans Serif"/>
        </w:rPr>
        <w:t xml:space="preserve">5 </w:t>
      </w:r>
      <w:hyperlink r:id="rId56" w:anchor="acpro" w:history="1">
        <w:r w:rsidRPr="00C839B9">
          <w:rPr>
            <w:rStyle w:val="Hyperlink"/>
            <w:rFonts w:ascii="Garamond" w:hAnsi="Garamond" w:cs="Microsoft Sans Serif"/>
          </w:rPr>
          <w:t>academic/professional sources</w:t>
        </w:r>
      </w:hyperlink>
      <w:r w:rsidRPr="00C839B9">
        <w:rPr>
          <w:rFonts w:ascii="Garamond" w:hAnsi="Garamond" w:cs="Microsoft Sans Serif"/>
        </w:rPr>
        <w:t xml:space="preserve"> of </w:t>
      </w:r>
      <w:r w:rsidRPr="00C839B9">
        <w:rPr>
          <w:rFonts w:ascii="Garamond" w:hAnsi="Garamond" w:cs="Microsoft Sans Serif"/>
          <w:color w:val="FF0000"/>
        </w:rPr>
        <w:t xml:space="preserve">data/conclusions </w:t>
      </w:r>
      <w:r w:rsidRPr="00C839B9">
        <w:rPr>
          <w:rFonts w:ascii="Garamond" w:hAnsi="Garamond" w:cs="Microsoft Sans Serif"/>
        </w:rPr>
        <w:t xml:space="preserve">to prove your hypothesis [what’s “truth” versus misconception] and to </w:t>
      </w:r>
      <w:r w:rsidRPr="00C839B9">
        <w:rPr>
          <w:rFonts w:ascii="Garamond" w:hAnsi="Garamond" w:cs="Microsoft Sans Serif"/>
          <w:b/>
          <w:bCs/>
        </w:rPr>
        <w:t>evaluate</w:t>
      </w:r>
      <w:r w:rsidRPr="00C839B9">
        <w:rPr>
          <w:rFonts w:ascii="Garamond" w:hAnsi="Garamond" w:cs="Microsoft Sans Serif"/>
        </w:rPr>
        <w:t xml:space="preserve"> documented </w:t>
      </w:r>
      <w:r w:rsidRPr="00C839B9">
        <w:rPr>
          <w:rFonts w:ascii="Garamond" w:hAnsi="Garamond" w:cs="Microsoft Sans Serif"/>
          <w:color w:val="FF0000"/>
        </w:rPr>
        <w:t xml:space="preserve">methods </w:t>
      </w:r>
      <w:r w:rsidRPr="00C839B9">
        <w:rPr>
          <w:rFonts w:ascii="Garamond" w:hAnsi="Garamond" w:cs="Microsoft Sans Serif"/>
        </w:rPr>
        <w:t xml:space="preserve">used by others for improving/ correcting/ responding to misconceptions in a </w:t>
      </w:r>
      <w:r w:rsidRPr="00C839B9">
        <w:rPr>
          <w:rFonts w:ascii="Garamond" w:hAnsi="Garamond" w:cs="Microsoft Sans Serif"/>
          <w:color w:val="FF0000"/>
        </w:rPr>
        <w:t xml:space="preserve">valid and reliable </w:t>
      </w:r>
      <w:r w:rsidRPr="00C839B9">
        <w:rPr>
          <w:rFonts w:ascii="Garamond" w:hAnsi="Garamond" w:cs="Microsoft Sans Serif"/>
        </w:rPr>
        <w:t>manner</w:t>
      </w:r>
    </w:p>
    <w:p w14:paraId="3E081FC8" w14:textId="77777777" w:rsidR="00946C11" w:rsidRPr="00C839B9" w:rsidRDefault="00946C11" w:rsidP="00C04BB9">
      <w:pPr>
        <w:numPr>
          <w:ilvl w:val="0"/>
          <w:numId w:val="2"/>
        </w:numPr>
        <w:spacing w:after="200"/>
        <w:rPr>
          <w:rFonts w:ascii="Garamond" w:hAnsi="Garamond" w:cs="Microsoft Sans Serif"/>
        </w:rPr>
      </w:pPr>
      <w:r w:rsidRPr="00C839B9">
        <w:rPr>
          <w:rFonts w:ascii="Garamond" w:hAnsi="Garamond" w:cs="Microsoft Sans Serif"/>
        </w:rPr>
        <w:t xml:space="preserve">a </w:t>
      </w:r>
      <w:r w:rsidRPr="00C839B9">
        <w:rPr>
          <w:rFonts w:ascii="Garamond" w:hAnsi="Garamond" w:cs="Microsoft Sans Serif"/>
          <w:b/>
          <w:bCs/>
          <w:color w:val="000000" w:themeColor="text1"/>
        </w:rPr>
        <w:t>rationale</w:t>
      </w:r>
      <w:r w:rsidRPr="00C839B9">
        <w:rPr>
          <w:rFonts w:ascii="Garamond" w:hAnsi="Garamond" w:cs="Microsoft Sans Serif"/>
          <w:color w:val="000000" w:themeColor="text1"/>
        </w:rPr>
        <w:t xml:space="preserve"> for why actions (methods) are appropriate for your</w:t>
      </w:r>
      <w:r w:rsidRPr="00C839B9">
        <w:rPr>
          <w:rFonts w:ascii="Garamond" w:hAnsi="Garamond" w:cs="Microsoft Sans Serif"/>
        </w:rPr>
        <w:t xml:space="preserve"> </w:t>
      </w:r>
      <w:r w:rsidRPr="00C839B9">
        <w:rPr>
          <w:rFonts w:ascii="Garamond" w:hAnsi="Garamond" w:cs="Microsoft Sans Serif"/>
          <w:color w:val="FF0000"/>
        </w:rPr>
        <w:t xml:space="preserve">specific, significant, manageable proposed </w:t>
      </w:r>
      <w:r w:rsidRPr="00C839B9">
        <w:rPr>
          <w:rFonts w:ascii="Garamond" w:hAnsi="Garamond" w:cs="Microsoft Sans Serif"/>
        </w:rPr>
        <w:t xml:space="preserve">project to succeed (effectively improve/address the misconception) and </w:t>
      </w:r>
      <w:r w:rsidRPr="00C839B9">
        <w:rPr>
          <w:rFonts w:ascii="Garamond" w:hAnsi="Garamond" w:cs="Microsoft Sans Serif"/>
          <w:b/>
          <w:bCs/>
        </w:rPr>
        <w:t>description</w:t>
      </w:r>
      <w:r w:rsidRPr="00C839B9">
        <w:rPr>
          <w:rFonts w:ascii="Garamond" w:hAnsi="Garamond" w:cs="Microsoft Sans Serif"/>
        </w:rPr>
        <w:t xml:space="preserve"> of your project’s </w:t>
      </w:r>
      <w:r w:rsidRPr="00C839B9">
        <w:rPr>
          <w:rFonts w:ascii="Garamond" w:hAnsi="Garamond" w:cs="Microsoft Sans Serif"/>
          <w:color w:val="FF0000"/>
        </w:rPr>
        <w:t xml:space="preserve">unique features/ innovation </w:t>
      </w:r>
      <w:r w:rsidRPr="00C839B9">
        <w:rPr>
          <w:rFonts w:ascii="Garamond" w:hAnsi="Garamond" w:cs="Microsoft Sans Serif"/>
        </w:rPr>
        <w:t>(how is it different than what has already been done)</w:t>
      </w:r>
    </w:p>
    <w:p w14:paraId="58B81BB7" w14:textId="77777777" w:rsidR="00946C11" w:rsidRPr="00C839B9" w:rsidRDefault="00946C11" w:rsidP="00C04BB9">
      <w:pPr>
        <w:numPr>
          <w:ilvl w:val="0"/>
          <w:numId w:val="2"/>
        </w:numPr>
        <w:spacing w:after="200"/>
        <w:rPr>
          <w:rFonts w:ascii="Garamond" w:hAnsi="Garamond" w:cs="Microsoft Sans Serif"/>
        </w:rPr>
      </w:pPr>
      <w:r w:rsidRPr="00C839B9">
        <w:rPr>
          <w:rFonts w:ascii="Garamond" w:hAnsi="Garamond" w:cs="Microsoft Sans Serif"/>
        </w:rPr>
        <w:t xml:space="preserve">your project’s </w:t>
      </w:r>
      <w:r w:rsidRPr="00C839B9">
        <w:rPr>
          <w:rFonts w:ascii="Garamond" w:hAnsi="Garamond" w:cs="Microsoft Sans Serif"/>
          <w:b/>
          <w:bCs/>
          <w:color w:val="000000" w:themeColor="text1"/>
        </w:rPr>
        <w:t>timeline, sequence of actions, resources utilized</w:t>
      </w:r>
      <w:r w:rsidRPr="00C839B9">
        <w:rPr>
          <w:rFonts w:ascii="Garamond" w:hAnsi="Garamond" w:cs="Microsoft Sans Serif"/>
          <w:color w:val="000000" w:themeColor="text1"/>
        </w:rPr>
        <w:t xml:space="preserve"> and </w:t>
      </w:r>
      <w:r w:rsidRPr="00C839B9">
        <w:rPr>
          <w:rFonts w:ascii="Garamond" w:hAnsi="Garamond" w:cs="Microsoft Sans Serif"/>
          <w:b/>
          <w:bCs/>
          <w:color w:val="000000" w:themeColor="text1"/>
        </w:rPr>
        <w:t>personnel involved</w:t>
      </w:r>
      <w:r w:rsidRPr="00C839B9">
        <w:rPr>
          <w:rFonts w:ascii="Garamond" w:hAnsi="Garamond" w:cs="Microsoft Sans Serif"/>
        </w:rPr>
        <w:t xml:space="preserve">, actions’ estimated </w:t>
      </w:r>
      <w:r w:rsidRPr="00C839B9">
        <w:rPr>
          <w:rFonts w:ascii="Garamond" w:hAnsi="Garamond" w:cs="Microsoft Sans Serif"/>
          <w:b/>
          <w:bCs/>
          <w:color w:val="000000" w:themeColor="text1"/>
        </w:rPr>
        <w:t>costs</w:t>
      </w:r>
      <w:r w:rsidRPr="00C839B9">
        <w:rPr>
          <w:rFonts w:ascii="Garamond" w:hAnsi="Garamond" w:cs="Microsoft Sans Serif"/>
          <w:color w:val="000000" w:themeColor="text1"/>
        </w:rPr>
        <w:t xml:space="preserve"> </w:t>
      </w:r>
      <w:r w:rsidRPr="00C839B9">
        <w:rPr>
          <w:rFonts w:ascii="Garamond" w:hAnsi="Garamond" w:cs="Microsoft Sans Serif"/>
        </w:rPr>
        <w:t xml:space="preserve">and </w:t>
      </w:r>
      <w:r w:rsidRPr="00C839B9">
        <w:rPr>
          <w:rFonts w:ascii="Garamond" w:hAnsi="Garamond" w:cs="Microsoft Sans Serif"/>
          <w:b/>
          <w:bCs/>
        </w:rPr>
        <w:t>justification</w:t>
      </w:r>
      <w:r w:rsidRPr="00C839B9">
        <w:rPr>
          <w:rFonts w:ascii="Garamond" w:hAnsi="Garamond" w:cs="Microsoft Sans Serif"/>
        </w:rPr>
        <w:t xml:space="preserve"> for your choices to be necessary/likely to achieve the </w:t>
      </w:r>
      <w:r w:rsidRPr="00C839B9">
        <w:rPr>
          <w:rFonts w:ascii="Garamond" w:hAnsi="Garamond" w:cs="Microsoft Sans Serif"/>
          <w:b/>
          <w:bCs/>
          <w:color w:val="000000" w:themeColor="text1"/>
        </w:rPr>
        <w:t>results</w:t>
      </w:r>
      <w:r w:rsidRPr="00C839B9">
        <w:rPr>
          <w:rFonts w:ascii="Garamond" w:hAnsi="Garamond" w:cs="Microsoft Sans Serif"/>
          <w:color w:val="000000" w:themeColor="text1"/>
        </w:rPr>
        <w:t xml:space="preserve"> </w:t>
      </w:r>
      <w:r w:rsidRPr="00C839B9">
        <w:rPr>
          <w:rFonts w:ascii="Garamond" w:hAnsi="Garamond" w:cs="Microsoft Sans Serif"/>
        </w:rPr>
        <w:t xml:space="preserve">you expect </w:t>
      </w:r>
    </w:p>
    <w:p w14:paraId="2A0C1014" w14:textId="77777777" w:rsidR="00946C11" w:rsidRPr="00C839B9" w:rsidRDefault="00946C11" w:rsidP="00946C11">
      <w:pPr>
        <w:numPr>
          <w:ilvl w:val="0"/>
          <w:numId w:val="2"/>
        </w:numPr>
        <w:rPr>
          <w:rFonts w:ascii="Garamond" w:hAnsi="Garamond" w:cs="Microsoft Sans Serif"/>
        </w:rPr>
      </w:pPr>
      <w:r w:rsidRPr="00C839B9">
        <w:rPr>
          <w:rFonts w:ascii="Garamond" w:hAnsi="Garamond" w:cs="Microsoft Sans Serif"/>
        </w:rPr>
        <w:t xml:space="preserve">description of </w:t>
      </w:r>
      <w:r w:rsidRPr="00C839B9">
        <w:rPr>
          <w:rFonts w:ascii="Garamond" w:hAnsi="Garamond" w:cs="Microsoft Sans Serif"/>
          <w:b/>
          <w:bCs/>
        </w:rPr>
        <w:t>significant risks/ difficulties</w:t>
      </w:r>
      <w:r w:rsidRPr="00C839B9">
        <w:rPr>
          <w:rFonts w:ascii="Garamond" w:hAnsi="Garamond" w:cs="Microsoft Sans Serif"/>
        </w:rPr>
        <w:t xml:space="preserve"> to the project’s efficacy—including </w:t>
      </w:r>
      <w:r w:rsidRPr="00C839B9">
        <w:rPr>
          <w:rFonts w:ascii="Garamond" w:hAnsi="Garamond" w:cs="Microsoft Sans Serif"/>
          <w:color w:val="FF0000"/>
        </w:rPr>
        <w:t xml:space="preserve">alternate plans/alternatives </w:t>
      </w:r>
      <w:r w:rsidRPr="00C839B9">
        <w:rPr>
          <w:rFonts w:ascii="Garamond" w:hAnsi="Garamond" w:cs="Microsoft Sans Serif"/>
        </w:rPr>
        <w:t>to “save” the plan from failing from the most significant risks/difficulties</w:t>
      </w:r>
    </w:p>
    <w:p w14:paraId="33F0A7DD" w14:textId="77777777" w:rsidR="0037791E" w:rsidRPr="00C839B9" w:rsidRDefault="0037791E" w:rsidP="0037791E">
      <w:pPr>
        <w:rPr>
          <w:rFonts w:ascii="Garamond" w:hAnsi="Garamond" w:cs="Microsoft Sans Serif"/>
        </w:rPr>
      </w:pPr>
    </w:p>
    <w:p w14:paraId="32649676" w14:textId="77777777" w:rsidR="0037791E" w:rsidRPr="00C839B9" w:rsidRDefault="0037791E" w:rsidP="0037791E">
      <w:pPr>
        <w:rPr>
          <w:rFonts w:ascii="Garamond" w:hAnsi="Garamond" w:cs="Microsoft Sans Serif"/>
        </w:rPr>
      </w:pPr>
      <w:r w:rsidRPr="00C839B9">
        <w:rPr>
          <w:rFonts w:ascii="Garamond" w:hAnsi="Garamond" w:cs="Microsoft Sans Serif"/>
        </w:rPr>
        <w:t>Where/how to start?</w:t>
      </w:r>
    </w:p>
    <w:p w14:paraId="6242DC52" w14:textId="77777777" w:rsidR="0037791E" w:rsidRPr="00C839B9" w:rsidRDefault="0037791E" w:rsidP="0037791E">
      <w:pPr>
        <w:rPr>
          <w:rFonts w:ascii="Garamond" w:hAnsi="Garamond" w:cs="Microsoft Sans Serif"/>
        </w:rPr>
      </w:pPr>
    </w:p>
    <w:p w14:paraId="3BAB597A" w14:textId="77777777" w:rsidR="0037791E" w:rsidRPr="00C839B9" w:rsidRDefault="0037791E" w:rsidP="0037791E">
      <w:pPr>
        <w:rPr>
          <w:rFonts w:ascii="Garamond" w:hAnsi="Garamond" w:cs="Microsoft Sans Serif"/>
          <w:b/>
          <w:bCs/>
          <w:color w:val="FF0000"/>
        </w:rPr>
      </w:pPr>
      <w:r w:rsidRPr="00C839B9">
        <w:rPr>
          <w:rFonts w:ascii="Garamond" w:hAnsi="Garamond" w:cs="Microsoft Sans Serif"/>
          <w:b/>
          <w:bCs/>
          <w:color w:val="FF0000"/>
        </w:rPr>
        <w:t>Preapplication Preparation</w:t>
      </w:r>
    </w:p>
    <w:p w14:paraId="379478F5" w14:textId="77777777" w:rsidR="0037791E" w:rsidRPr="00C839B9" w:rsidRDefault="0037791E" w:rsidP="0037791E">
      <w:pPr>
        <w:rPr>
          <w:rFonts w:ascii="Garamond" w:hAnsi="Garamond" w:cs="Microsoft Sans Serif"/>
          <w:u w:val="single"/>
        </w:rPr>
      </w:pPr>
    </w:p>
    <w:p w14:paraId="55F12E76" w14:textId="77777777" w:rsidR="0037791E" w:rsidRPr="00C839B9" w:rsidRDefault="0037791E" w:rsidP="0037791E">
      <w:pPr>
        <w:rPr>
          <w:rFonts w:ascii="Garamond" w:hAnsi="Garamond" w:cs="Microsoft Sans Serif"/>
          <w:b/>
          <w:bCs/>
          <w:u w:val="single"/>
        </w:rPr>
      </w:pPr>
      <w:bookmarkStart w:id="26" w:name="step1"/>
      <w:r w:rsidRPr="00C839B9">
        <w:rPr>
          <w:rFonts w:ascii="Garamond" w:hAnsi="Garamond" w:cs="Microsoft Sans Serif"/>
          <w:b/>
          <w:bCs/>
          <w:highlight w:val="yellow"/>
          <w:u w:val="single"/>
        </w:rPr>
        <w:t>S</w:t>
      </w:r>
      <w:bookmarkEnd w:id="26"/>
      <w:r w:rsidRPr="00C839B9">
        <w:rPr>
          <w:rFonts w:ascii="Garamond" w:hAnsi="Garamond" w:cs="Microsoft Sans Serif"/>
          <w:b/>
          <w:bCs/>
          <w:highlight w:val="yellow"/>
          <w:u w:val="single"/>
        </w:rPr>
        <w:t>tep One</w:t>
      </w:r>
    </w:p>
    <w:p w14:paraId="20904E72" w14:textId="77777777" w:rsidR="0037791E" w:rsidRPr="00C839B9" w:rsidRDefault="0048590A" w:rsidP="0037791E">
      <w:pPr>
        <w:rPr>
          <w:rFonts w:ascii="Garamond" w:hAnsi="Garamond" w:cs="Microsoft Sans Serif"/>
        </w:rPr>
      </w:pPr>
      <w:hyperlink w:anchor="closeread" w:history="1">
        <w:r w:rsidR="0037791E" w:rsidRPr="00C839B9">
          <w:rPr>
            <w:rStyle w:val="Hyperlink"/>
            <w:rFonts w:ascii="Garamond" w:hAnsi="Garamond" w:cs="Microsoft Sans Serif"/>
          </w:rPr>
          <w:t>Close read</w:t>
        </w:r>
      </w:hyperlink>
      <w:r w:rsidR="0037791E" w:rsidRPr="00C839B9">
        <w:rPr>
          <w:rFonts w:ascii="Garamond" w:hAnsi="Garamond" w:cs="Microsoft Sans Serif"/>
        </w:rPr>
        <w:t xml:space="preserve"> (</w:t>
      </w:r>
      <w:hyperlink w:anchor="od" w:history="1">
        <w:r w:rsidR="0037791E" w:rsidRPr="00C839B9">
          <w:rPr>
            <w:rStyle w:val="Hyperlink"/>
            <w:rFonts w:ascii="Garamond" w:hAnsi="Garamond" w:cs="Microsoft Sans Serif"/>
          </w:rPr>
          <w:t>OD</w:t>
        </w:r>
      </w:hyperlink>
      <w:r w:rsidR="0037791E" w:rsidRPr="00C839B9">
        <w:rPr>
          <w:rFonts w:ascii="Garamond" w:hAnsi="Garamond" w:cs="Microsoft Sans Serif"/>
        </w:rPr>
        <w:t xml:space="preserve">) the </w:t>
      </w:r>
      <w:r w:rsidR="0037791E" w:rsidRPr="00C839B9">
        <w:rPr>
          <w:rFonts w:ascii="Garamond" w:hAnsi="Garamond" w:cs="Microsoft Sans Serif"/>
          <w:b/>
          <w:bCs/>
        </w:rPr>
        <w:t>Grant Application</w:t>
      </w:r>
      <w:r w:rsidR="0037791E" w:rsidRPr="00C839B9">
        <w:rPr>
          <w:rFonts w:ascii="Garamond" w:hAnsi="Garamond" w:cs="Microsoft Sans Serif"/>
        </w:rPr>
        <w:t xml:space="preserve"> on Canvas MODULES and my website’s COURSE READINGS. Filling out ALL of these parts IS your Major Paper 3. I pasted it in below, too.</w:t>
      </w:r>
    </w:p>
    <w:p w14:paraId="5B1E1C44" w14:textId="77777777" w:rsidR="0037791E" w:rsidRPr="00C839B9" w:rsidRDefault="0037791E" w:rsidP="0037791E">
      <w:pPr>
        <w:rPr>
          <w:rFonts w:ascii="Garamond" w:hAnsi="Garamond" w:cs="Microsoft Sans Serif"/>
        </w:rPr>
      </w:pPr>
    </w:p>
    <w:p w14:paraId="2D2F4707" w14:textId="411050D3" w:rsidR="003A7DD6" w:rsidRPr="00C839B9" w:rsidRDefault="0037791E" w:rsidP="0037791E">
      <w:pPr>
        <w:rPr>
          <w:rFonts w:ascii="Garamond" w:hAnsi="Garamond" w:cs="Microsoft Sans Serif"/>
          <w:highlight w:val="green"/>
        </w:rPr>
      </w:pPr>
      <w:r w:rsidRPr="00C839B9">
        <w:rPr>
          <w:rFonts w:ascii="Garamond" w:hAnsi="Garamond" w:cs="Microsoft Sans Serif"/>
          <w:highlight w:val="yellow"/>
        </w:rPr>
        <w:t>Compose</w:t>
      </w:r>
      <w:r w:rsidRPr="00C839B9">
        <w:rPr>
          <w:rFonts w:ascii="Garamond" w:hAnsi="Garamond" w:cs="Microsoft Sans Serif"/>
        </w:rPr>
        <w:t xml:space="preserve"> a list of questions to verify your known knowns and fill in your known unknowns. </w:t>
      </w:r>
      <w:r w:rsidRPr="00C839B9">
        <w:rPr>
          <w:rFonts w:ascii="Garamond" w:hAnsi="Garamond" w:cs="Microsoft Sans Serif"/>
          <w:highlight w:val="green"/>
        </w:rPr>
        <w:t>Baker will run Q and A on Thursday.</w:t>
      </w:r>
    </w:p>
    <w:p w14:paraId="338747BD" w14:textId="77777777" w:rsidR="0037791E" w:rsidRPr="00C839B9" w:rsidRDefault="0037791E" w:rsidP="0037791E">
      <w:pPr>
        <w:rPr>
          <w:rFonts w:ascii="Garamond" w:hAnsi="Garamond" w:cs="Microsoft Sans Serif"/>
        </w:rPr>
      </w:pPr>
    </w:p>
    <w:p w14:paraId="09C4A7B8" w14:textId="77777777" w:rsidR="0037791E" w:rsidRPr="00C839B9" w:rsidRDefault="0048590A" w:rsidP="0037791E">
      <w:pPr>
        <w:rPr>
          <w:rFonts w:ascii="Garamond" w:hAnsi="Garamond" w:cs="Microsoft Sans Serif"/>
        </w:rPr>
      </w:pPr>
      <w:r>
        <w:rPr>
          <w:rFonts w:ascii="Garamond" w:hAnsi="Garamond"/>
        </w:rPr>
        <w:pict w14:anchorId="611B0013">
          <v:rect id="_x0000_i1025" style="width:0;height:1.5pt" o:hralign="center" o:hrstd="t" o:hr="t" fillcolor="#a0a0a0" stroked="f"/>
        </w:pict>
      </w:r>
    </w:p>
    <w:p w14:paraId="68420FDD" w14:textId="77777777" w:rsidR="00524373" w:rsidRPr="00C839B9" w:rsidRDefault="00524373" w:rsidP="00524373">
      <w:pPr>
        <w:pStyle w:val="Heading1"/>
        <w:shd w:val="clear" w:color="auto" w:fill="FBE4D5" w:themeFill="accent2" w:themeFillTint="33"/>
        <w:spacing w:before="88" w:line="207" w:lineRule="exact"/>
        <w:ind w:left="4310" w:firstLine="0"/>
        <w:rPr>
          <w:sz w:val="20"/>
          <w:szCs w:val="20"/>
        </w:rPr>
      </w:pPr>
      <w:bookmarkStart w:id="27" w:name="grantapp"/>
      <w:r w:rsidRPr="00C839B9">
        <w:rPr>
          <w:sz w:val="20"/>
          <w:szCs w:val="20"/>
        </w:rPr>
        <w:t>G</w:t>
      </w:r>
      <w:bookmarkEnd w:id="27"/>
      <w:r w:rsidRPr="00C839B9">
        <w:rPr>
          <w:sz w:val="20"/>
          <w:szCs w:val="20"/>
        </w:rPr>
        <w:t>rant</w:t>
      </w:r>
      <w:r w:rsidRPr="00C839B9">
        <w:rPr>
          <w:spacing w:val="-10"/>
          <w:sz w:val="20"/>
          <w:szCs w:val="20"/>
        </w:rPr>
        <w:t xml:space="preserve"> </w:t>
      </w:r>
      <w:r w:rsidRPr="00C839B9">
        <w:rPr>
          <w:sz w:val="20"/>
          <w:szCs w:val="20"/>
        </w:rPr>
        <w:t>Application</w:t>
      </w:r>
      <w:r w:rsidRPr="00C839B9">
        <w:rPr>
          <w:spacing w:val="-7"/>
          <w:sz w:val="20"/>
          <w:szCs w:val="20"/>
        </w:rPr>
        <w:t xml:space="preserve"> </w:t>
      </w:r>
      <w:r w:rsidRPr="00C839B9">
        <w:rPr>
          <w:sz w:val="20"/>
          <w:szCs w:val="20"/>
        </w:rPr>
        <w:t>(Major</w:t>
      </w:r>
      <w:r w:rsidRPr="00C839B9">
        <w:rPr>
          <w:spacing w:val="-10"/>
          <w:sz w:val="20"/>
          <w:szCs w:val="20"/>
        </w:rPr>
        <w:t xml:space="preserve"> </w:t>
      </w:r>
      <w:r w:rsidRPr="00C839B9">
        <w:rPr>
          <w:sz w:val="20"/>
          <w:szCs w:val="20"/>
        </w:rPr>
        <w:t>Paper</w:t>
      </w:r>
      <w:r w:rsidRPr="00C839B9">
        <w:rPr>
          <w:spacing w:val="-7"/>
          <w:sz w:val="20"/>
          <w:szCs w:val="20"/>
        </w:rPr>
        <w:t xml:space="preserve"> </w:t>
      </w:r>
      <w:r w:rsidRPr="00C839B9">
        <w:rPr>
          <w:sz w:val="20"/>
          <w:szCs w:val="20"/>
        </w:rPr>
        <w:t>3)</w:t>
      </w:r>
    </w:p>
    <w:p w14:paraId="49678067" w14:textId="567AF527" w:rsidR="00524373" w:rsidRPr="00C839B9" w:rsidRDefault="00524373" w:rsidP="00524373">
      <w:pPr>
        <w:pStyle w:val="ListParagraph"/>
        <w:widowControl w:val="0"/>
        <w:numPr>
          <w:ilvl w:val="0"/>
          <w:numId w:val="27"/>
        </w:numPr>
        <w:shd w:val="clear" w:color="auto" w:fill="FBE4D5" w:themeFill="accent2" w:themeFillTint="33"/>
        <w:tabs>
          <w:tab w:val="left" w:pos="415"/>
        </w:tabs>
        <w:autoSpaceDE w:val="0"/>
        <w:autoSpaceDN w:val="0"/>
        <w:spacing w:line="249" w:lineRule="auto"/>
        <w:ind w:right="553" w:hanging="360"/>
        <w:contextualSpacing w:val="0"/>
      </w:pPr>
      <w:r w:rsidRPr="00C839B9">
        <w:rPr>
          <w:b/>
          <w:i/>
          <w:w w:val="95"/>
        </w:rPr>
        <w:t>Pre-application</w:t>
      </w:r>
      <w:r w:rsidRPr="00C839B9">
        <w:rPr>
          <w:b/>
          <w:i/>
          <w:spacing w:val="9"/>
          <w:w w:val="95"/>
        </w:rPr>
        <w:t xml:space="preserve"> </w:t>
      </w:r>
      <w:r w:rsidRPr="00C839B9">
        <w:rPr>
          <w:b/>
          <w:i/>
          <w:w w:val="95"/>
        </w:rPr>
        <w:t>Preparation</w:t>
      </w:r>
      <w:r w:rsidRPr="00C839B9">
        <w:rPr>
          <w:i/>
          <w:w w:val="95"/>
        </w:rPr>
        <w:t>:</w:t>
      </w:r>
      <w:r w:rsidRPr="00C839B9">
        <w:rPr>
          <w:i/>
          <w:spacing w:val="15"/>
          <w:w w:val="95"/>
        </w:rPr>
        <w:t xml:space="preserve"> </w:t>
      </w:r>
      <w:r w:rsidRPr="00C839B9">
        <w:rPr>
          <w:w w:val="95"/>
        </w:rPr>
        <w:t>Class</w:t>
      </w:r>
      <w:r w:rsidRPr="00C839B9">
        <w:rPr>
          <w:spacing w:val="18"/>
          <w:w w:val="95"/>
        </w:rPr>
        <w:t xml:space="preserve"> </w:t>
      </w:r>
      <w:r w:rsidRPr="00C839B9">
        <w:t xml:space="preserve">readings to prompt your wicked problem solving. These are NOT eligible to be cited </w:t>
      </w:r>
      <w:r w:rsidRPr="00C839B9">
        <w:rPr>
          <w:highlight w:val="yellow"/>
        </w:rPr>
        <w:t>as sources of data</w:t>
      </w:r>
      <w:r w:rsidRPr="00C839B9">
        <w:t xml:space="preserve"> (see Lit Review below).</w:t>
      </w:r>
    </w:p>
    <w:p w14:paraId="22B5D792" w14:textId="77777777" w:rsidR="00524373" w:rsidRPr="00C839B9" w:rsidRDefault="00524373" w:rsidP="00524373">
      <w:pPr>
        <w:pStyle w:val="BodyText"/>
        <w:shd w:val="clear" w:color="auto" w:fill="FBE4D5" w:themeFill="accent2" w:themeFillTint="33"/>
        <w:spacing w:before="6"/>
        <w:rPr>
          <w:sz w:val="20"/>
          <w:szCs w:val="20"/>
        </w:rPr>
      </w:pPr>
    </w:p>
    <w:p w14:paraId="351BC1F3" w14:textId="77777777" w:rsidR="00524373" w:rsidRPr="00C839B9" w:rsidRDefault="00524373" w:rsidP="00524373">
      <w:pPr>
        <w:pStyle w:val="ListParagraph"/>
        <w:widowControl w:val="0"/>
        <w:numPr>
          <w:ilvl w:val="0"/>
          <w:numId w:val="27"/>
        </w:numPr>
        <w:shd w:val="clear" w:color="auto" w:fill="FBE4D5" w:themeFill="accent2" w:themeFillTint="33"/>
        <w:tabs>
          <w:tab w:val="left" w:pos="415"/>
        </w:tabs>
        <w:autoSpaceDE w:val="0"/>
        <w:autoSpaceDN w:val="0"/>
        <w:ind w:left="414"/>
        <w:contextualSpacing w:val="0"/>
      </w:pPr>
      <w:r w:rsidRPr="00C839B9">
        <w:rPr>
          <w:b/>
          <w:i/>
          <w:color w:val="FF0000"/>
          <w:w w:val="95"/>
        </w:rPr>
        <w:t>MP3</w:t>
      </w:r>
      <w:r w:rsidRPr="00C839B9">
        <w:rPr>
          <w:b/>
          <w:i/>
          <w:color w:val="FF0000"/>
          <w:spacing w:val="12"/>
          <w:w w:val="95"/>
        </w:rPr>
        <w:t xml:space="preserve"> </w:t>
      </w:r>
      <w:r w:rsidRPr="00C839B9">
        <w:rPr>
          <w:b/>
          <w:i/>
          <w:color w:val="FF0000"/>
          <w:w w:val="95"/>
        </w:rPr>
        <w:t>Draft</w:t>
      </w:r>
      <w:r w:rsidRPr="00C839B9">
        <w:rPr>
          <w:b/>
          <w:i/>
          <w:color w:val="FF0000"/>
          <w:spacing w:val="11"/>
          <w:w w:val="95"/>
        </w:rPr>
        <w:t xml:space="preserve"> </w:t>
      </w:r>
      <w:r w:rsidRPr="00C839B9">
        <w:rPr>
          <w:b/>
          <w:i/>
          <w:color w:val="FF0000"/>
          <w:w w:val="95"/>
        </w:rPr>
        <w:t>due</w:t>
      </w:r>
      <w:r w:rsidRPr="00C839B9">
        <w:rPr>
          <w:b/>
          <w:i/>
          <w:color w:val="FF0000"/>
          <w:spacing w:val="12"/>
          <w:w w:val="95"/>
        </w:rPr>
        <w:t xml:space="preserve"> </w:t>
      </w:r>
      <w:r w:rsidRPr="00C839B9">
        <w:rPr>
          <w:b/>
          <w:i/>
          <w:color w:val="FF0000"/>
          <w:w w:val="95"/>
        </w:rPr>
        <w:t>date:</w:t>
      </w:r>
      <w:r w:rsidRPr="00C839B9">
        <w:rPr>
          <w:b/>
          <w:i/>
          <w:color w:val="FF0000"/>
          <w:spacing w:val="11"/>
          <w:w w:val="95"/>
        </w:rPr>
        <w:t xml:space="preserve"> </w:t>
      </w:r>
      <w:r w:rsidRPr="00C839B9">
        <w:rPr>
          <w:b/>
          <w:i/>
          <w:color w:val="FF0000"/>
          <w:w w:val="95"/>
        </w:rPr>
        <w:t>May</w:t>
      </w:r>
      <w:r w:rsidRPr="00C839B9">
        <w:rPr>
          <w:b/>
          <w:i/>
          <w:color w:val="FF0000"/>
          <w:spacing w:val="12"/>
          <w:w w:val="95"/>
        </w:rPr>
        <w:t xml:space="preserve"> </w:t>
      </w:r>
      <w:r w:rsidRPr="00C839B9">
        <w:rPr>
          <w:b/>
          <w:i/>
          <w:color w:val="FF0000"/>
          <w:w w:val="95"/>
        </w:rPr>
        <w:t>19</w:t>
      </w:r>
      <w:r w:rsidRPr="00C839B9">
        <w:rPr>
          <w:b/>
          <w:i/>
          <w:w w:val="95"/>
        </w:rPr>
        <w:t>.</w:t>
      </w:r>
      <w:r w:rsidRPr="00C839B9">
        <w:rPr>
          <w:b/>
          <w:i/>
          <w:spacing w:val="18"/>
          <w:w w:val="95"/>
        </w:rPr>
        <w:t xml:space="preserve"> </w:t>
      </w:r>
      <w:r w:rsidRPr="00C839B9">
        <w:rPr>
          <w:bCs/>
          <w:i/>
          <w:spacing w:val="18"/>
          <w:w w:val="95"/>
        </w:rPr>
        <w:t>C</w:t>
      </w:r>
      <w:r w:rsidRPr="00C839B9">
        <w:rPr>
          <w:i/>
          <w:color w:val="000000"/>
          <w:w w:val="95"/>
        </w:rPr>
        <w:t>omponents</w:t>
      </w:r>
      <w:r w:rsidRPr="00C839B9">
        <w:rPr>
          <w:i/>
          <w:color w:val="000000"/>
          <w:spacing w:val="19"/>
          <w:w w:val="95"/>
        </w:rPr>
        <w:t xml:space="preserve"> </w:t>
      </w:r>
      <w:r w:rsidRPr="00C839B9">
        <w:rPr>
          <w:i/>
          <w:color w:val="000000"/>
          <w:w w:val="95"/>
        </w:rPr>
        <w:t>6-9</w:t>
      </w:r>
      <w:r w:rsidRPr="00C839B9">
        <w:rPr>
          <w:i/>
          <w:color w:val="000000"/>
          <w:spacing w:val="18"/>
          <w:w w:val="95"/>
        </w:rPr>
        <w:t xml:space="preserve"> </w:t>
      </w:r>
      <w:r w:rsidRPr="00C839B9">
        <w:rPr>
          <w:i/>
          <w:color w:val="000000"/>
          <w:w w:val="95"/>
        </w:rPr>
        <w:t>below</w:t>
      </w:r>
      <w:r w:rsidRPr="00C839B9">
        <w:rPr>
          <w:i/>
          <w:color w:val="000000"/>
          <w:spacing w:val="20"/>
          <w:w w:val="95"/>
        </w:rPr>
        <w:t xml:space="preserve"> </w:t>
      </w:r>
      <w:r w:rsidRPr="00C839B9">
        <w:rPr>
          <w:i/>
          <w:color w:val="000000"/>
          <w:w w:val="95"/>
        </w:rPr>
        <w:t>must</w:t>
      </w:r>
      <w:r w:rsidRPr="00C839B9">
        <w:rPr>
          <w:i/>
          <w:color w:val="000000"/>
          <w:spacing w:val="18"/>
          <w:w w:val="95"/>
        </w:rPr>
        <w:t xml:space="preserve"> </w:t>
      </w:r>
      <w:r w:rsidRPr="00C839B9">
        <w:rPr>
          <w:i/>
          <w:color w:val="000000"/>
          <w:w w:val="95"/>
        </w:rPr>
        <w:t>be</w:t>
      </w:r>
      <w:r w:rsidRPr="00C839B9">
        <w:rPr>
          <w:i/>
          <w:color w:val="000000"/>
          <w:spacing w:val="21"/>
          <w:w w:val="95"/>
        </w:rPr>
        <w:t xml:space="preserve"> </w:t>
      </w:r>
      <w:r w:rsidRPr="00C839B9">
        <w:rPr>
          <w:i/>
          <w:color w:val="000000"/>
          <w:w w:val="95"/>
        </w:rPr>
        <w:t xml:space="preserve">attempted </w:t>
      </w:r>
      <w:r w:rsidRPr="00C839B9">
        <w:rPr>
          <w:i/>
          <w:color w:val="000000"/>
          <w:w w:val="95"/>
          <w:highlight w:val="yellow"/>
        </w:rPr>
        <w:t>to get comments</w:t>
      </w:r>
      <w:r w:rsidRPr="00C839B9">
        <w:rPr>
          <w:color w:val="000000"/>
          <w:w w:val="95"/>
          <w:highlight w:val="yellow"/>
        </w:rPr>
        <w:t>.</w:t>
      </w:r>
    </w:p>
    <w:p w14:paraId="04EC4CD1" w14:textId="77777777" w:rsidR="00524373" w:rsidRPr="00C839B9" w:rsidRDefault="00524373" w:rsidP="00524373">
      <w:pPr>
        <w:pStyle w:val="BodyText"/>
        <w:shd w:val="clear" w:color="auto" w:fill="FBE4D5" w:themeFill="accent2" w:themeFillTint="33"/>
        <w:spacing w:before="9"/>
        <w:rPr>
          <w:sz w:val="20"/>
          <w:szCs w:val="20"/>
        </w:rPr>
      </w:pPr>
    </w:p>
    <w:p w14:paraId="784B909D" w14:textId="77777777" w:rsidR="00524373" w:rsidRPr="00C839B9" w:rsidRDefault="00524373" w:rsidP="00524373">
      <w:pPr>
        <w:pStyle w:val="ListParagraph"/>
        <w:widowControl w:val="0"/>
        <w:numPr>
          <w:ilvl w:val="0"/>
          <w:numId w:val="27"/>
        </w:numPr>
        <w:shd w:val="clear" w:color="auto" w:fill="FBE4D5" w:themeFill="accent2" w:themeFillTint="33"/>
        <w:tabs>
          <w:tab w:val="left" w:pos="415"/>
        </w:tabs>
        <w:autoSpaceDE w:val="0"/>
        <w:autoSpaceDN w:val="0"/>
        <w:ind w:left="418" w:hanging="202"/>
        <w:contextualSpacing w:val="0"/>
      </w:pPr>
      <w:r w:rsidRPr="00C839B9">
        <w:rPr>
          <w:b/>
          <w:i/>
          <w:color w:val="FF0000"/>
          <w:w w:val="95"/>
        </w:rPr>
        <w:t>Portfolio</w:t>
      </w:r>
      <w:r w:rsidRPr="00C839B9">
        <w:rPr>
          <w:b/>
          <w:i/>
          <w:color w:val="FF0000"/>
          <w:spacing w:val="10"/>
          <w:w w:val="95"/>
        </w:rPr>
        <w:t xml:space="preserve"> </w:t>
      </w:r>
      <w:r w:rsidRPr="00C839B9">
        <w:rPr>
          <w:i/>
          <w:w w:val="95"/>
        </w:rPr>
        <w:t>(including</w:t>
      </w:r>
      <w:r w:rsidRPr="00C839B9">
        <w:rPr>
          <w:i/>
          <w:spacing w:val="12"/>
          <w:w w:val="95"/>
        </w:rPr>
        <w:t xml:space="preserve"> </w:t>
      </w:r>
      <w:r w:rsidRPr="00C839B9">
        <w:rPr>
          <w:i/>
          <w:w w:val="95"/>
        </w:rPr>
        <w:t>MP3)</w:t>
      </w:r>
      <w:r w:rsidRPr="00C839B9">
        <w:rPr>
          <w:i/>
          <w:spacing w:val="15"/>
          <w:w w:val="95"/>
        </w:rPr>
        <w:t xml:space="preserve"> </w:t>
      </w:r>
      <w:r w:rsidRPr="00C839B9">
        <w:rPr>
          <w:b/>
          <w:i/>
          <w:color w:val="FF0000"/>
          <w:w w:val="95"/>
        </w:rPr>
        <w:t>due</w:t>
      </w:r>
      <w:r w:rsidRPr="00C839B9">
        <w:rPr>
          <w:b/>
          <w:i/>
          <w:color w:val="FF0000"/>
          <w:spacing w:val="2"/>
          <w:w w:val="95"/>
        </w:rPr>
        <w:t xml:space="preserve"> </w:t>
      </w:r>
      <w:r w:rsidRPr="00C839B9">
        <w:rPr>
          <w:b/>
          <w:i/>
          <w:color w:val="FF0000"/>
          <w:w w:val="95"/>
        </w:rPr>
        <w:t>date:</w:t>
      </w:r>
      <w:r w:rsidRPr="00C839B9">
        <w:rPr>
          <w:b/>
          <w:i/>
          <w:color w:val="FF0000"/>
          <w:spacing w:val="5"/>
          <w:w w:val="95"/>
        </w:rPr>
        <w:t xml:space="preserve"> </w:t>
      </w:r>
      <w:r w:rsidRPr="00C839B9">
        <w:rPr>
          <w:b/>
          <w:i/>
          <w:color w:val="FF0000"/>
          <w:w w:val="95"/>
        </w:rPr>
        <w:t>June</w:t>
      </w:r>
      <w:r w:rsidRPr="00C839B9">
        <w:rPr>
          <w:b/>
          <w:i/>
          <w:color w:val="FF0000"/>
          <w:spacing w:val="6"/>
          <w:w w:val="95"/>
        </w:rPr>
        <w:t xml:space="preserve"> </w:t>
      </w:r>
      <w:r w:rsidRPr="00C839B9">
        <w:rPr>
          <w:b/>
          <w:i/>
          <w:color w:val="FF0000"/>
          <w:w w:val="95"/>
        </w:rPr>
        <w:t>2</w:t>
      </w:r>
      <w:r w:rsidRPr="00C839B9">
        <w:rPr>
          <w:b/>
          <w:w w:val="95"/>
        </w:rPr>
        <w:t>.</w:t>
      </w:r>
      <w:r w:rsidRPr="00C839B9">
        <w:rPr>
          <w:b/>
          <w:spacing w:val="11"/>
          <w:w w:val="95"/>
        </w:rPr>
        <w:t xml:space="preserve"> </w:t>
      </w:r>
      <w:r w:rsidRPr="00C839B9">
        <w:rPr>
          <w:w w:val="95"/>
        </w:rPr>
        <w:t>MP3</w:t>
      </w:r>
      <w:r w:rsidRPr="00C839B9">
        <w:rPr>
          <w:spacing w:val="11"/>
          <w:w w:val="95"/>
        </w:rPr>
        <w:t xml:space="preserve"> </w:t>
      </w:r>
      <w:r w:rsidRPr="00C839B9">
        <w:rPr>
          <w:w w:val="95"/>
        </w:rPr>
        <w:t>MUST</w:t>
      </w:r>
      <w:r w:rsidRPr="00C839B9">
        <w:rPr>
          <w:spacing w:val="12"/>
          <w:w w:val="95"/>
        </w:rPr>
        <w:t xml:space="preserve"> </w:t>
      </w:r>
      <w:r w:rsidRPr="00C839B9">
        <w:rPr>
          <w:w w:val="95"/>
        </w:rPr>
        <w:t>BE</w:t>
      </w:r>
      <w:r w:rsidRPr="00C839B9">
        <w:rPr>
          <w:spacing w:val="11"/>
          <w:w w:val="95"/>
        </w:rPr>
        <w:t xml:space="preserve"> </w:t>
      </w:r>
      <w:r w:rsidRPr="00C839B9">
        <w:rPr>
          <w:w w:val="95"/>
        </w:rPr>
        <w:t>COMPLETE</w:t>
      </w:r>
      <w:r w:rsidRPr="00C839B9">
        <w:rPr>
          <w:spacing w:val="14"/>
          <w:w w:val="95"/>
        </w:rPr>
        <w:t xml:space="preserve"> </w:t>
      </w:r>
      <w:r w:rsidRPr="00C839B9">
        <w:rPr>
          <w:w w:val="95"/>
        </w:rPr>
        <w:t>for</w:t>
      </w:r>
      <w:r w:rsidRPr="00C839B9">
        <w:rPr>
          <w:spacing w:val="9"/>
          <w:w w:val="95"/>
        </w:rPr>
        <w:t xml:space="preserve"> </w:t>
      </w:r>
      <w:r w:rsidRPr="00C839B9">
        <w:rPr>
          <w:w w:val="95"/>
        </w:rPr>
        <w:t>Portfolio</w:t>
      </w:r>
      <w:r w:rsidRPr="00C839B9">
        <w:rPr>
          <w:spacing w:val="14"/>
          <w:w w:val="95"/>
        </w:rPr>
        <w:t xml:space="preserve"> </w:t>
      </w:r>
      <w:r w:rsidRPr="00C839B9">
        <w:rPr>
          <w:w w:val="95"/>
        </w:rPr>
        <w:t>to</w:t>
      </w:r>
      <w:r w:rsidRPr="00C839B9">
        <w:rPr>
          <w:spacing w:val="11"/>
          <w:w w:val="95"/>
        </w:rPr>
        <w:t xml:space="preserve"> </w:t>
      </w:r>
      <w:r w:rsidRPr="00C839B9">
        <w:rPr>
          <w:w w:val="95"/>
        </w:rPr>
        <w:t>be</w:t>
      </w:r>
      <w:r w:rsidRPr="00C839B9">
        <w:rPr>
          <w:spacing w:val="10"/>
          <w:w w:val="95"/>
        </w:rPr>
        <w:t xml:space="preserve"> </w:t>
      </w:r>
      <w:r w:rsidRPr="00C839B9">
        <w:rPr>
          <w:w w:val="95"/>
        </w:rPr>
        <w:t>complete.</w:t>
      </w:r>
    </w:p>
    <w:p w14:paraId="05F7DB10" w14:textId="77777777" w:rsidR="00524373" w:rsidRPr="00C839B9" w:rsidRDefault="00524373" w:rsidP="00524373">
      <w:pPr>
        <w:pStyle w:val="BodyText"/>
        <w:shd w:val="clear" w:color="auto" w:fill="FBE4D5" w:themeFill="accent2" w:themeFillTint="33"/>
        <w:spacing w:before="2"/>
        <w:rPr>
          <w:sz w:val="20"/>
          <w:szCs w:val="20"/>
        </w:rPr>
      </w:pPr>
      <w:r w:rsidRPr="00C839B9">
        <w:rPr>
          <w:noProof/>
          <w:sz w:val="20"/>
          <w:szCs w:val="20"/>
        </w:rPr>
        <mc:AlternateContent>
          <mc:Choice Requires="wpg">
            <w:drawing>
              <wp:anchor distT="0" distB="0" distL="0" distR="0" simplePos="0" relativeHeight="251658241" behindDoc="1" locked="0" layoutInCell="1" allowOverlap="1" wp14:anchorId="124123F3" wp14:editId="787500C1">
                <wp:simplePos x="0" y="0"/>
                <wp:positionH relativeFrom="page">
                  <wp:posOffset>381635</wp:posOffset>
                </wp:positionH>
                <wp:positionV relativeFrom="paragraph">
                  <wp:posOffset>143510</wp:posOffset>
                </wp:positionV>
                <wp:extent cx="7003415" cy="1094740"/>
                <wp:effectExtent l="0" t="0" r="6985"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3415" cy="1094740"/>
                          <a:chOff x="602" y="221"/>
                          <a:chExt cx="11029" cy="1724"/>
                        </a:xfrm>
                      </wpg:grpSpPr>
                      <wps:wsp>
                        <wps:cNvPr id="5" name="docshape2"/>
                        <wps:cNvSpPr>
                          <a:spLocks/>
                        </wps:cNvSpPr>
                        <wps:spPr bwMode="auto">
                          <a:xfrm>
                            <a:off x="602" y="221"/>
                            <a:ext cx="11029" cy="1724"/>
                          </a:xfrm>
                          <a:custGeom>
                            <a:avLst/>
                            <a:gdLst>
                              <a:gd name="T0" fmla="+- 0 972 602"/>
                              <a:gd name="T1" fmla="*/ T0 w 11038"/>
                              <a:gd name="T2" fmla="+- 0 966 222"/>
                              <a:gd name="T3" fmla="*/ 966 h 1215"/>
                              <a:gd name="T4" fmla="+- 0 962 602"/>
                              <a:gd name="T5" fmla="*/ T4 w 11038"/>
                              <a:gd name="T6" fmla="+- 0 966 222"/>
                              <a:gd name="T7" fmla="*/ 966 h 1215"/>
                              <a:gd name="T8" fmla="+- 0 962 602"/>
                              <a:gd name="T9" fmla="*/ T8 w 11038"/>
                              <a:gd name="T10" fmla="+- 0 1189 222"/>
                              <a:gd name="T11" fmla="*/ 1189 h 1215"/>
                              <a:gd name="T12" fmla="+- 0 962 602"/>
                              <a:gd name="T13" fmla="*/ T12 w 11038"/>
                              <a:gd name="T14" fmla="+- 0 1427 222"/>
                              <a:gd name="T15" fmla="*/ 1427 h 1215"/>
                              <a:gd name="T16" fmla="+- 0 962 602"/>
                              <a:gd name="T17" fmla="*/ T16 w 11038"/>
                              <a:gd name="T18" fmla="+- 0 1436 222"/>
                              <a:gd name="T19" fmla="*/ 1436 h 1215"/>
                              <a:gd name="T20" fmla="+- 0 972 602"/>
                              <a:gd name="T21" fmla="*/ T20 w 11038"/>
                              <a:gd name="T22" fmla="+- 0 1436 222"/>
                              <a:gd name="T23" fmla="*/ 1436 h 1215"/>
                              <a:gd name="T24" fmla="+- 0 972 602"/>
                              <a:gd name="T25" fmla="*/ T24 w 11038"/>
                              <a:gd name="T26" fmla="+- 0 1427 222"/>
                              <a:gd name="T27" fmla="*/ 1427 h 1215"/>
                              <a:gd name="T28" fmla="+- 0 972 602"/>
                              <a:gd name="T29" fmla="*/ T28 w 11038"/>
                              <a:gd name="T30" fmla="+- 0 1189 222"/>
                              <a:gd name="T31" fmla="*/ 1189 h 1215"/>
                              <a:gd name="T32" fmla="+- 0 972 602"/>
                              <a:gd name="T33" fmla="*/ T32 w 11038"/>
                              <a:gd name="T34" fmla="+- 0 966 222"/>
                              <a:gd name="T35" fmla="*/ 966 h 1215"/>
                              <a:gd name="T36" fmla="+- 0 972 602"/>
                              <a:gd name="T37" fmla="*/ T36 w 11038"/>
                              <a:gd name="T38" fmla="+- 0 500 222"/>
                              <a:gd name="T39" fmla="*/ 500 h 1215"/>
                              <a:gd name="T40" fmla="+- 0 962 602"/>
                              <a:gd name="T41" fmla="*/ T40 w 11038"/>
                              <a:gd name="T42" fmla="+- 0 500 222"/>
                              <a:gd name="T43" fmla="*/ 500 h 1215"/>
                              <a:gd name="T44" fmla="+- 0 962 602"/>
                              <a:gd name="T45" fmla="*/ T44 w 11038"/>
                              <a:gd name="T46" fmla="+- 0 510 222"/>
                              <a:gd name="T47" fmla="*/ 510 h 1215"/>
                              <a:gd name="T48" fmla="+- 0 962 602"/>
                              <a:gd name="T49" fmla="*/ T48 w 11038"/>
                              <a:gd name="T50" fmla="+- 0 750 222"/>
                              <a:gd name="T51" fmla="*/ 750 h 1215"/>
                              <a:gd name="T52" fmla="+- 0 962 602"/>
                              <a:gd name="T53" fmla="*/ T52 w 11038"/>
                              <a:gd name="T54" fmla="+- 0 966 222"/>
                              <a:gd name="T55" fmla="*/ 966 h 1215"/>
                              <a:gd name="T56" fmla="+- 0 972 602"/>
                              <a:gd name="T57" fmla="*/ T56 w 11038"/>
                              <a:gd name="T58" fmla="+- 0 966 222"/>
                              <a:gd name="T59" fmla="*/ 966 h 1215"/>
                              <a:gd name="T60" fmla="+- 0 972 602"/>
                              <a:gd name="T61" fmla="*/ T60 w 11038"/>
                              <a:gd name="T62" fmla="+- 0 750 222"/>
                              <a:gd name="T63" fmla="*/ 750 h 1215"/>
                              <a:gd name="T64" fmla="+- 0 972 602"/>
                              <a:gd name="T65" fmla="*/ T64 w 11038"/>
                              <a:gd name="T66" fmla="+- 0 510 222"/>
                              <a:gd name="T67" fmla="*/ 510 h 1215"/>
                              <a:gd name="T68" fmla="+- 0 972 602"/>
                              <a:gd name="T69" fmla="*/ T68 w 11038"/>
                              <a:gd name="T70" fmla="+- 0 500 222"/>
                              <a:gd name="T71" fmla="*/ 500 h 1215"/>
                              <a:gd name="T72" fmla="+- 0 11640 602"/>
                              <a:gd name="T73" fmla="*/ T72 w 11038"/>
                              <a:gd name="T74" fmla="+- 0 966 222"/>
                              <a:gd name="T75" fmla="*/ 966 h 1215"/>
                              <a:gd name="T76" fmla="+- 0 11630 602"/>
                              <a:gd name="T77" fmla="*/ T76 w 11038"/>
                              <a:gd name="T78" fmla="+- 0 966 222"/>
                              <a:gd name="T79" fmla="*/ 966 h 1215"/>
                              <a:gd name="T80" fmla="+- 0 11630 602"/>
                              <a:gd name="T81" fmla="*/ T80 w 11038"/>
                              <a:gd name="T82" fmla="+- 0 1189 222"/>
                              <a:gd name="T83" fmla="*/ 1189 h 1215"/>
                              <a:gd name="T84" fmla="+- 0 11630 602"/>
                              <a:gd name="T85" fmla="*/ T84 w 11038"/>
                              <a:gd name="T86" fmla="+- 0 1427 222"/>
                              <a:gd name="T87" fmla="*/ 1427 h 1215"/>
                              <a:gd name="T88" fmla="+- 0 972 602"/>
                              <a:gd name="T89" fmla="*/ T88 w 11038"/>
                              <a:gd name="T90" fmla="+- 0 1427 222"/>
                              <a:gd name="T91" fmla="*/ 1427 h 1215"/>
                              <a:gd name="T92" fmla="+- 0 972 602"/>
                              <a:gd name="T93" fmla="*/ T92 w 11038"/>
                              <a:gd name="T94" fmla="+- 0 1436 222"/>
                              <a:gd name="T95" fmla="*/ 1436 h 1215"/>
                              <a:gd name="T96" fmla="+- 0 11630 602"/>
                              <a:gd name="T97" fmla="*/ T96 w 11038"/>
                              <a:gd name="T98" fmla="+- 0 1436 222"/>
                              <a:gd name="T99" fmla="*/ 1436 h 1215"/>
                              <a:gd name="T100" fmla="+- 0 11640 602"/>
                              <a:gd name="T101" fmla="*/ T100 w 11038"/>
                              <a:gd name="T102" fmla="+- 0 1436 222"/>
                              <a:gd name="T103" fmla="*/ 1436 h 1215"/>
                              <a:gd name="T104" fmla="+- 0 11640 602"/>
                              <a:gd name="T105" fmla="*/ T104 w 11038"/>
                              <a:gd name="T106" fmla="+- 0 1427 222"/>
                              <a:gd name="T107" fmla="*/ 1427 h 1215"/>
                              <a:gd name="T108" fmla="+- 0 11640 602"/>
                              <a:gd name="T109" fmla="*/ T108 w 11038"/>
                              <a:gd name="T110" fmla="+- 0 1189 222"/>
                              <a:gd name="T111" fmla="*/ 1189 h 1215"/>
                              <a:gd name="T112" fmla="+- 0 11640 602"/>
                              <a:gd name="T113" fmla="*/ T112 w 11038"/>
                              <a:gd name="T114" fmla="+- 0 966 222"/>
                              <a:gd name="T115" fmla="*/ 966 h 1215"/>
                              <a:gd name="T116" fmla="+- 0 11640 602"/>
                              <a:gd name="T117" fmla="*/ T116 w 11038"/>
                              <a:gd name="T118" fmla="+- 0 500 222"/>
                              <a:gd name="T119" fmla="*/ 500 h 1215"/>
                              <a:gd name="T120" fmla="+- 0 11630 602"/>
                              <a:gd name="T121" fmla="*/ T120 w 11038"/>
                              <a:gd name="T122" fmla="+- 0 500 222"/>
                              <a:gd name="T123" fmla="*/ 500 h 1215"/>
                              <a:gd name="T124" fmla="+- 0 972 602"/>
                              <a:gd name="T125" fmla="*/ T124 w 11038"/>
                              <a:gd name="T126" fmla="+- 0 500 222"/>
                              <a:gd name="T127" fmla="*/ 500 h 1215"/>
                              <a:gd name="T128" fmla="+- 0 972 602"/>
                              <a:gd name="T129" fmla="*/ T128 w 11038"/>
                              <a:gd name="T130" fmla="+- 0 510 222"/>
                              <a:gd name="T131" fmla="*/ 510 h 1215"/>
                              <a:gd name="T132" fmla="+- 0 11630 602"/>
                              <a:gd name="T133" fmla="*/ T132 w 11038"/>
                              <a:gd name="T134" fmla="+- 0 510 222"/>
                              <a:gd name="T135" fmla="*/ 510 h 1215"/>
                              <a:gd name="T136" fmla="+- 0 11630 602"/>
                              <a:gd name="T137" fmla="*/ T136 w 11038"/>
                              <a:gd name="T138" fmla="+- 0 750 222"/>
                              <a:gd name="T139" fmla="*/ 750 h 1215"/>
                              <a:gd name="T140" fmla="+- 0 11630 602"/>
                              <a:gd name="T141" fmla="*/ T140 w 11038"/>
                              <a:gd name="T142" fmla="+- 0 966 222"/>
                              <a:gd name="T143" fmla="*/ 966 h 1215"/>
                              <a:gd name="T144" fmla="+- 0 11640 602"/>
                              <a:gd name="T145" fmla="*/ T144 w 11038"/>
                              <a:gd name="T146" fmla="+- 0 966 222"/>
                              <a:gd name="T147" fmla="*/ 966 h 1215"/>
                              <a:gd name="T148" fmla="+- 0 11640 602"/>
                              <a:gd name="T149" fmla="*/ T148 w 11038"/>
                              <a:gd name="T150" fmla="+- 0 750 222"/>
                              <a:gd name="T151" fmla="*/ 750 h 1215"/>
                              <a:gd name="T152" fmla="+- 0 11640 602"/>
                              <a:gd name="T153" fmla="*/ T152 w 11038"/>
                              <a:gd name="T154" fmla="+- 0 510 222"/>
                              <a:gd name="T155" fmla="*/ 510 h 1215"/>
                              <a:gd name="T156" fmla="+- 0 11640 602"/>
                              <a:gd name="T157" fmla="*/ T156 w 11038"/>
                              <a:gd name="T158" fmla="+- 0 500 222"/>
                              <a:gd name="T159" fmla="*/ 500 h 1215"/>
                              <a:gd name="T160" fmla="+- 0 11640 602"/>
                              <a:gd name="T161" fmla="*/ T160 w 11038"/>
                              <a:gd name="T162" fmla="+- 0 222 222"/>
                              <a:gd name="T163" fmla="*/ 222 h 1215"/>
                              <a:gd name="T164" fmla="+- 0 11630 602"/>
                              <a:gd name="T165" fmla="*/ T164 w 11038"/>
                              <a:gd name="T166" fmla="+- 0 222 222"/>
                              <a:gd name="T167" fmla="*/ 222 h 1215"/>
                              <a:gd name="T168" fmla="+- 0 11630 602"/>
                              <a:gd name="T169" fmla="*/ T168 w 11038"/>
                              <a:gd name="T170" fmla="+- 0 232 222"/>
                              <a:gd name="T171" fmla="*/ 232 h 1215"/>
                              <a:gd name="T172" fmla="+- 0 11630 602"/>
                              <a:gd name="T173" fmla="*/ T172 w 11038"/>
                              <a:gd name="T174" fmla="+- 0 488 222"/>
                              <a:gd name="T175" fmla="*/ 488 h 1215"/>
                              <a:gd name="T176" fmla="+- 0 612 602"/>
                              <a:gd name="T177" fmla="*/ T176 w 11038"/>
                              <a:gd name="T178" fmla="+- 0 488 222"/>
                              <a:gd name="T179" fmla="*/ 488 h 1215"/>
                              <a:gd name="T180" fmla="+- 0 612 602"/>
                              <a:gd name="T181" fmla="*/ T180 w 11038"/>
                              <a:gd name="T182" fmla="+- 0 232 222"/>
                              <a:gd name="T183" fmla="*/ 232 h 1215"/>
                              <a:gd name="T184" fmla="+- 0 11630 602"/>
                              <a:gd name="T185" fmla="*/ T184 w 11038"/>
                              <a:gd name="T186" fmla="+- 0 232 222"/>
                              <a:gd name="T187" fmla="*/ 232 h 1215"/>
                              <a:gd name="T188" fmla="+- 0 11630 602"/>
                              <a:gd name="T189" fmla="*/ T188 w 11038"/>
                              <a:gd name="T190" fmla="+- 0 222 222"/>
                              <a:gd name="T191" fmla="*/ 222 h 1215"/>
                              <a:gd name="T192" fmla="+- 0 612 602"/>
                              <a:gd name="T193" fmla="*/ T192 w 11038"/>
                              <a:gd name="T194" fmla="+- 0 222 222"/>
                              <a:gd name="T195" fmla="*/ 222 h 1215"/>
                              <a:gd name="T196" fmla="+- 0 602 602"/>
                              <a:gd name="T197" fmla="*/ T196 w 11038"/>
                              <a:gd name="T198" fmla="+- 0 222 222"/>
                              <a:gd name="T199" fmla="*/ 222 h 1215"/>
                              <a:gd name="T200" fmla="+- 0 602 602"/>
                              <a:gd name="T201" fmla="*/ T200 w 11038"/>
                              <a:gd name="T202" fmla="+- 0 232 222"/>
                              <a:gd name="T203" fmla="*/ 232 h 1215"/>
                              <a:gd name="T204" fmla="+- 0 602 602"/>
                              <a:gd name="T205" fmla="*/ T204 w 11038"/>
                              <a:gd name="T206" fmla="+- 0 488 222"/>
                              <a:gd name="T207" fmla="*/ 488 h 1215"/>
                              <a:gd name="T208" fmla="+- 0 602 602"/>
                              <a:gd name="T209" fmla="*/ T208 w 11038"/>
                              <a:gd name="T210" fmla="+- 0 498 222"/>
                              <a:gd name="T211" fmla="*/ 498 h 1215"/>
                              <a:gd name="T212" fmla="+- 0 612 602"/>
                              <a:gd name="T213" fmla="*/ T212 w 11038"/>
                              <a:gd name="T214" fmla="+- 0 498 222"/>
                              <a:gd name="T215" fmla="*/ 498 h 1215"/>
                              <a:gd name="T216" fmla="+- 0 11630 602"/>
                              <a:gd name="T217" fmla="*/ T216 w 11038"/>
                              <a:gd name="T218" fmla="+- 0 498 222"/>
                              <a:gd name="T219" fmla="*/ 498 h 1215"/>
                              <a:gd name="T220" fmla="+- 0 11640 602"/>
                              <a:gd name="T221" fmla="*/ T220 w 11038"/>
                              <a:gd name="T222" fmla="+- 0 498 222"/>
                              <a:gd name="T223" fmla="*/ 498 h 1215"/>
                              <a:gd name="T224" fmla="+- 0 11640 602"/>
                              <a:gd name="T225" fmla="*/ T224 w 11038"/>
                              <a:gd name="T226" fmla="+- 0 488 222"/>
                              <a:gd name="T227" fmla="*/ 488 h 1215"/>
                              <a:gd name="T228" fmla="+- 0 11640 602"/>
                              <a:gd name="T229" fmla="*/ T228 w 11038"/>
                              <a:gd name="T230" fmla="+- 0 232 222"/>
                              <a:gd name="T231" fmla="*/ 232 h 1215"/>
                              <a:gd name="T232" fmla="+- 0 11640 602"/>
                              <a:gd name="T233" fmla="*/ T232 w 11038"/>
                              <a:gd name="T234" fmla="+- 0 222 222"/>
                              <a:gd name="T235" fmla="*/ 222 h 1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1038" h="1215">
                                <a:moveTo>
                                  <a:pt x="370" y="744"/>
                                </a:moveTo>
                                <a:lnTo>
                                  <a:pt x="360" y="744"/>
                                </a:lnTo>
                                <a:lnTo>
                                  <a:pt x="360" y="967"/>
                                </a:lnTo>
                                <a:lnTo>
                                  <a:pt x="360" y="1205"/>
                                </a:lnTo>
                                <a:lnTo>
                                  <a:pt x="360" y="1214"/>
                                </a:lnTo>
                                <a:lnTo>
                                  <a:pt x="370" y="1214"/>
                                </a:lnTo>
                                <a:lnTo>
                                  <a:pt x="370" y="1205"/>
                                </a:lnTo>
                                <a:lnTo>
                                  <a:pt x="370" y="967"/>
                                </a:lnTo>
                                <a:lnTo>
                                  <a:pt x="370" y="744"/>
                                </a:lnTo>
                                <a:close/>
                                <a:moveTo>
                                  <a:pt x="370" y="278"/>
                                </a:moveTo>
                                <a:lnTo>
                                  <a:pt x="360" y="278"/>
                                </a:lnTo>
                                <a:lnTo>
                                  <a:pt x="360" y="288"/>
                                </a:lnTo>
                                <a:lnTo>
                                  <a:pt x="360" y="528"/>
                                </a:lnTo>
                                <a:lnTo>
                                  <a:pt x="360" y="744"/>
                                </a:lnTo>
                                <a:lnTo>
                                  <a:pt x="370" y="744"/>
                                </a:lnTo>
                                <a:lnTo>
                                  <a:pt x="370" y="528"/>
                                </a:lnTo>
                                <a:lnTo>
                                  <a:pt x="370" y="288"/>
                                </a:lnTo>
                                <a:lnTo>
                                  <a:pt x="370" y="278"/>
                                </a:lnTo>
                                <a:close/>
                                <a:moveTo>
                                  <a:pt x="11038" y="744"/>
                                </a:moveTo>
                                <a:lnTo>
                                  <a:pt x="11028" y="744"/>
                                </a:lnTo>
                                <a:lnTo>
                                  <a:pt x="11028" y="967"/>
                                </a:lnTo>
                                <a:lnTo>
                                  <a:pt x="11028" y="1205"/>
                                </a:lnTo>
                                <a:lnTo>
                                  <a:pt x="370" y="1205"/>
                                </a:lnTo>
                                <a:lnTo>
                                  <a:pt x="370" y="1214"/>
                                </a:lnTo>
                                <a:lnTo>
                                  <a:pt x="11028" y="1214"/>
                                </a:lnTo>
                                <a:lnTo>
                                  <a:pt x="11038" y="1214"/>
                                </a:lnTo>
                                <a:lnTo>
                                  <a:pt x="11038" y="1205"/>
                                </a:lnTo>
                                <a:lnTo>
                                  <a:pt x="11038" y="967"/>
                                </a:lnTo>
                                <a:lnTo>
                                  <a:pt x="11038" y="744"/>
                                </a:lnTo>
                                <a:close/>
                                <a:moveTo>
                                  <a:pt x="11038" y="278"/>
                                </a:moveTo>
                                <a:lnTo>
                                  <a:pt x="11028" y="278"/>
                                </a:lnTo>
                                <a:lnTo>
                                  <a:pt x="370" y="278"/>
                                </a:lnTo>
                                <a:lnTo>
                                  <a:pt x="370" y="288"/>
                                </a:lnTo>
                                <a:lnTo>
                                  <a:pt x="11028" y="288"/>
                                </a:lnTo>
                                <a:lnTo>
                                  <a:pt x="11028" y="528"/>
                                </a:lnTo>
                                <a:lnTo>
                                  <a:pt x="11028" y="744"/>
                                </a:lnTo>
                                <a:lnTo>
                                  <a:pt x="11038" y="744"/>
                                </a:lnTo>
                                <a:lnTo>
                                  <a:pt x="11038" y="528"/>
                                </a:lnTo>
                                <a:lnTo>
                                  <a:pt x="11038" y="288"/>
                                </a:lnTo>
                                <a:lnTo>
                                  <a:pt x="11038" y="278"/>
                                </a:lnTo>
                                <a:close/>
                                <a:moveTo>
                                  <a:pt x="11038" y="0"/>
                                </a:moveTo>
                                <a:lnTo>
                                  <a:pt x="11028" y="0"/>
                                </a:lnTo>
                                <a:lnTo>
                                  <a:pt x="11028" y="10"/>
                                </a:lnTo>
                                <a:lnTo>
                                  <a:pt x="11028" y="266"/>
                                </a:lnTo>
                                <a:lnTo>
                                  <a:pt x="10" y="266"/>
                                </a:lnTo>
                                <a:lnTo>
                                  <a:pt x="10" y="10"/>
                                </a:lnTo>
                                <a:lnTo>
                                  <a:pt x="11028" y="10"/>
                                </a:lnTo>
                                <a:lnTo>
                                  <a:pt x="11028" y="0"/>
                                </a:lnTo>
                                <a:lnTo>
                                  <a:pt x="10" y="0"/>
                                </a:lnTo>
                                <a:lnTo>
                                  <a:pt x="0" y="0"/>
                                </a:lnTo>
                                <a:lnTo>
                                  <a:pt x="0" y="10"/>
                                </a:lnTo>
                                <a:lnTo>
                                  <a:pt x="0" y="266"/>
                                </a:lnTo>
                                <a:lnTo>
                                  <a:pt x="0" y="276"/>
                                </a:lnTo>
                                <a:lnTo>
                                  <a:pt x="10" y="276"/>
                                </a:lnTo>
                                <a:lnTo>
                                  <a:pt x="11028" y="276"/>
                                </a:lnTo>
                                <a:lnTo>
                                  <a:pt x="11038" y="276"/>
                                </a:lnTo>
                                <a:lnTo>
                                  <a:pt x="11038" y="266"/>
                                </a:lnTo>
                                <a:lnTo>
                                  <a:pt x="11038" y="10"/>
                                </a:lnTo>
                                <a:lnTo>
                                  <a:pt x="110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3"/>
                        <wps:cNvSpPr txBox="1">
                          <a:spLocks noChangeArrowheads="1"/>
                        </wps:cNvSpPr>
                        <wps:spPr bwMode="auto">
                          <a:xfrm>
                            <a:off x="925" y="673"/>
                            <a:ext cx="10659" cy="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AB45F" w14:textId="77777777" w:rsidR="00524373" w:rsidRDefault="00524373" w:rsidP="00CA2A9A">
                              <w:pPr>
                                <w:numPr>
                                  <w:ilvl w:val="0"/>
                                  <w:numId w:val="26"/>
                                </w:numPr>
                                <w:shd w:val="clear" w:color="auto" w:fill="FBE4D5" w:themeFill="accent2" w:themeFillTint="33"/>
                                <w:tabs>
                                  <w:tab w:val="left" w:pos="240"/>
                                </w:tabs>
                                <w:spacing w:before="24" w:line="247" w:lineRule="auto"/>
                                <w:ind w:right="568" w:hanging="361"/>
                                <w:rPr>
                                  <w:sz w:val="18"/>
                                </w:rPr>
                              </w:pPr>
                              <w:r>
                                <w:rPr>
                                  <w:sz w:val="18"/>
                                </w:rPr>
                                <w:t>200-400</w:t>
                              </w:r>
                              <w:r>
                                <w:rPr>
                                  <w:spacing w:val="-7"/>
                                  <w:sz w:val="18"/>
                                </w:rPr>
                                <w:t xml:space="preserve"> </w:t>
                              </w:r>
                              <w:r>
                                <w:rPr>
                                  <w:sz w:val="18"/>
                                </w:rPr>
                                <w:t>word</w:t>
                              </w:r>
                              <w:r>
                                <w:rPr>
                                  <w:spacing w:val="-9"/>
                                  <w:sz w:val="18"/>
                                </w:rPr>
                                <w:t xml:space="preserve"> </w:t>
                              </w:r>
                              <w:r>
                                <w:rPr>
                                  <w:sz w:val="18"/>
                                </w:rPr>
                                <w:t>justification</w:t>
                              </w:r>
                              <w:r>
                                <w:rPr>
                                  <w:spacing w:val="-6"/>
                                  <w:sz w:val="18"/>
                                </w:rPr>
                                <w:t xml:space="preserve"> </w:t>
                              </w:r>
                              <w:r>
                                <w:rPr>
                                  <w:sz w:val="18"/>
                                </w:rPr>
                                <w:t>for</w:t>
                              </w:r>
                              <w:r>
                                <w:rPr>
                                  <w:spacing w:val="-11"/>
                                  <w:sz w:val="18"/>
                                </w:rPr>
                                <w:t xml:space="preserve"> </w:t>
                              </w:r>
                              <w:r>
                                <w:rPr>
                                  <w:sz w:val="18"/>
                                </w:rPr>
                                <w:t>how</w:t>
                              </w:r>
                              <w:r>
                                <w:rPr>
                                  <w:spacing w:val="-7"/>
                                  <w:sz w:val="18"/>
                                </w:rPr>
                                <w:t xml:space="preserve"> </w:t>
                              </w:r>
                              <w:r>
                                <w:rPr>
                                  <w:sz w:val="18"/>
                                </w:rPr>
                                <w:t>THE</w:t>
                              </w:r>
                              <w:r>
                                <w:rPr>
                                  <w:spacing w:val="-7"/>
                                  <w:sz w:val="18"/>
                                </w:rPr>
                                <w:t xml:space="preserve"> </w:t>
                              </w:r>
                              <w:r>
                                <w:rPr>
                                  <w:sz w:val="18"/>
                                </w:rPr>
                                <w:t>WRITING</w:t>
                              </w:r>
                              <w:r>
                                <w:rPr>
                                  <w:spacing w:val="-9"/>
                                  <w:sz w:val="18"/>
                                </w:rPr>
                                <w:t xml:space="preserve"> </w:t>
                              </w:r>
                              <w:r>
                                <w:rPr>
                                  <w:sz w:val="18"/>
                                </w:rPr>
                                <w:t>PROCESS</w:t>
                              </w:r>
                              <w:r>
                                <w:rPr>
                                  <w:spacing w:val="-9"/>
                                  <w:sz w:val="18"/>
                                </w:rPr>
                                <w:t xml:space="preserve"> </w:t>
                              </w:r>
                              <w:r>
                                <w:rPr>
                                  <w:sz w:val="18"/>
                                </w:rPr>
                                <w:t>for</w:t>
                              </w:r>
                              <w:r>
                                <w:rPr>
                                  <w:spacing w:val="-6"/>
                                  <w:sz w:val="18"/>
                                </w:rPr>
                                <w:t xml:space="preserve"> </w:t>
                              </w:r>
                              <w:r>
                                <w:rPr>
                                  <w:sz w:val="18"/>
                                </w:rPr>
                                <w:t>the</w:t>
                              </w:r>
                              <w:r>
                                <w:rPr>
                                  <w:spacing w:val="-9"/>
                                  <w:sz w:val="18"/>
                                </w:rPr>
                                <w:t xml:space="preserve"> </w:t>
                              </w:r>
                              <w:r>
                                <w:rPr>
                                  <w:sz w:val="18"/>
                                </w:rPr>
                                <w:t>co-application</w:t>
                              </w:r>
                              <w:r>
                                <w:rPr>
                                  <w:spacing w:val="-8"/>
                                  <w:sz w:val="18"/>
                                </w:rPr>
                                <w:t xml:space="preserve"> </w:t>
                              </w:r>
                              <w:r>
                                <w:rPr>
                                  <w:sz w:val="18"/>
                                </w:rPr>
                                <w:t>matches</w:t>
                              </w:r>
                              <w:r>
                                <w:rPr>
                                  <w:spacing w:val="-9"/>
                                  <w:sz w:val="18"/>
                                </w:rPr>
                                <w:t xml:space="preserve"> </w:t>
                              </w:r>
                              <w:r>
                                <w:rPr>
                                  <w:sz w:val="18"/>
                                </w:rPr>
                                <w:t>the</w:t>
                              </w:r>
                              <w:r>
                                <w:rPr>
                                  <w:spacing w:val="-7"/>
                                  <w:sz w:val="18"/>
                                </w:rPr>
                                <w:t xml:space="preserve"> </w:t>
                              </w:r>
                              <w:r>
                                <w:rPr>
                                  <w:sz w:val="18"/>
                                </w:rPr>
                                <w:t>complexity</w:t>
                              </w:r>
                              <w:r>
                                <w:rPr>
                                  <w:spacing w:val="-6"/>
                                  <w:sz w:val="18"/>
                                </w:rPr>
                                <w:t xml:space="preserve"> </w:t>
                              </w:r>
                              <w:r>
                                <w:rPr>
                                  <w:sz w:val="18"/>
                                </w:rPr>
                                <w:t>and/or</w:t>
                              </w:r>
                              <w:r>
                                <w:rPr>
                                  <w:spacing w:val="-47"/>
                                  <w:sz w:val="18"/>
                                </w:rPr>
                                <w:t xml:space="preserve"> </w:t>
                              </w:r>
                              <w:r>
                                <w:rPr>
                                  <w:sz w:val="18"/>
                                </w:rPr>
                                <w:t>difficulty level for the number of writers proposing to work together (including extra layers/steps/alternates for application project)</w:t>
                              </w:r>
                            </w:p>
                            <w:p w14:paraId="4526A06A" w14:textId="77777777" w:rsidR="00524373" w:rsidRDefault="00524373" w:rsidP="00CA2A9A">
                              <w:pPr>
                                <w:widowControl w:val="0"/>
                                <w:numPr>
                                  <w:ilvl w:val="0"/>
                                  <w:numId w:val="26"/>
                                </w:numPr>
                                <w:shd w:val="clear" w:color="auto" w:fill="FBE4D5" w:themeFill="accent2" w:themeFillTint="33"/>
                                <w:tabs>
                                  <w:tab w:val="left" w:pos="240"/>
                                </w:tabs>
                                <w:autoSpaceDE w:val="0"/>
                                <w:autoSpaceDN w:val="0"/>
                                <w:spacing w:line="254" w:lineRule="auto"/>
                                <w:ind w:right="338" w:hanging="361"/>
                                <w:rPr>
                                  <w:sz w:val="18"/>
                                </w:rPr>
                              </w:pPr>
                              <w:r>
                                <w:rPr>
                                  <w:sz w:val="18"/>
                                </w:rPr>
                                <w:t>50-100</w:t>
                              </w:r>
                              <w:r>
                                <w:rPr>
                                  <w:spacing w:val="-6"/>
                                  <w:sz w:val="18"/>
                                </w:rPr>
                                <w:t xml:space="preserve"> </w:t>
                              </w:r>
                              <w:r>
                                <w:rPr>
                                  <w:sz w:val="18"/>
                                </w:rPr>
                                <w:t>word</w:t>
                              </w:r>
                              <w:r>
                                <w:rPr>
                                  <w:spacing w:val="-2"/>
                                  <w:sz w:val="18"/>
                                </w:rPr>
                                <w:t xml:space="preserve"> </w:t>
                              </w:r>
                              <w:r>
                                <w:rPr>
                                  <w:sz w:val="18"/>
                                </w:rPr>
                                <w:t>explanation</w:t>
                              </w:r>
                              <w:r>
                                <w:rPr>
                                  <w:spacing w:val="-3"/>
                                  <w:sz w:val="18"/>
                                </w:rPr>
                                <w:t xml:space="preserve"> </w:t>
                              </w:r>
                              <w:r>
                                <w:rPr>
                                  <w:sz w:val="18"/>
                                </w:rPr>
                                <w:t>of</w:t>
                              </w:r>
                              <w:r>
                                <w:rPr>
                                  <w:spacing w:val="-5"/>
                                  <w:sz w:val="18"/>
                                </w:rPr>
                                <w:t xml:space="preserve"> </w:t>
                              </w:r>
                              <w:r>
                                <w:rPr>
                                  <w:sz w:val="18"/>
                                </w:rPr>
                                <w:t>each</w:t>
                              </w:r>
                              <w:r>
                                <w:rPr>
                                  <w:spacing w:val="-3"/>
                                  <w:sz w:val="18"/>
                                </w:rPr>
                                <w:t xml:space="preserve"> </w:t>
                              </w:r>
                              <w:r>
                                <w:rPr>
                                  <w:sz w:val="18"/>
                                </w:rPr>
                                <w:t>co-applicant's</w:t>
                              </w:r>
                              <w:r>
                                <w:rPr>
                                  <w:spacing w:val="-3"/>
                                  <w:sz w:val="18"/>
                                </w:rPr>
                                <w:t xml:space="preserve"> </w:t>
                              </w:r>
                              <w:r>
                                <w:rPr>
                                  <w:sz w:val="18"/>
                                </w:rPr>
                                <w:t>relevant</w:t>
                              </w:r>
                              <w:r>
                                <w:rPr>
                                  <w:spacing w:val="-3"/>
                                  <w:sz w:val="18"/>
                                </w:rPr>
                                <w:t xml:space="preserve"> </w:t>
                              </w:r>
                              <w:r>
                                <w:rPr>
                                  <w:sz w:val="18"/>
                                </w:rPr>
                                <w:t>experience/qualifications</w:t>
                              </w:r>
                              <w:r>
                                <w:rPr>
                                  <w:spacing w:val="-6"/>
                                  <w:sz w:val="18"/>
                                </w:rPr>
                                <w:t xml:space="preserve"> </w:t>
                              </w:r>
                              <w:r>
                                <w:rPr>
                                  <w:sz w:val="18"/>
                                </w:rPr>
                                <w:t>and</w:t>
                              </w:r>
                              <w:r>
                                <w:rPr>
                                  <w:spacing w:val="-3"/>
                                  <w:sz w:val="18"/>
                                </w:rPr>
                                <w:t xml:space="preserve"> </w:t>
                              </w:r>
                              <w:r>
                                <w:rPr>
                                  <w:sz w:val="18"/>
                                </w:rPr>
                                <w:t>assigned logistical</w:t>
                              </w:r>
                              <w:r>
                                <w:rPr>
                                  <w:spacing w:val="-4"/>
                                  <w:sz w:val="18"/>
                                </w:rPr>
                                <w:t xml:space="preserve"> </w:t>
                              </w:r>
                              <w:r>
                                <w:rPr>
                                  <w:sz w:val="18"/>
                                </w:rPr>
                                <w:t>role(s)</w:t>
                              </w:r>
                              <w:r>
                                <w:rPr>
                                  <w:spacing w:val="-5"/>
                                  <w:sz w:val="18"/>
                                </w:rPr>
                                <w:t xml:space="preserve"> </w:t>
                              </w:r>
                              <w:r>
                                <w:rPr>
                                  <w:sz w:val="18"/>
                                </w:rPr>
                                <w:t>in</w:t>
                              </w:r>
                              <w:r>
                                <w:rPr>
                                  <w:spacing w:val="-2"/>
                                  <w:sz w:val="18"/>
                                </w:rPr>
                                <w:t xml:space="preserve"> </w:t>
                              </w:r>
                              <w:r>
                                <w:rPr>
                                  <w:sz w:val="18"/>
                                </w:rPr>
                                <w:t>the</w:t>
                              </w:r>
                              <w:r>
                                <w:rPr>
                                  <w:spacing w:val="-4"/>
                                  <w:sz w:val="18"/>
                                </w:rPr>
                                <w:t xml:space="preserve"> </w:t>
                              </w:r>
                              <w:r>
                                <w:rPr>
                                  <w:sz w:val="18"/>
                                </w:rPr>
                                <w:t>preparation</w:t>
                              </w:r>
                              <w:r>
                                <w:rPr>
                                  <w:spacing w:val="-5"/>
                                  <w:sz w:val="18"/>
                                </w:rPr>
                                <w:t xml:space="preserve"> </w:t>
                              </w:r>
                              <w:r>
                                <w:rPr>
                                  <w:sz w:val="18"/>
                                </w:rPr>
                                <w:t>of</w:t>
                              </w:r>
                              <w:r>
                                <w:rPr>
                                  <w:spacing w:val="-3"/>
                                  <w:sz w:val="18"/>
                                </w:rPr>
                                <w:t xml:space="preserve"> </w:t>
                              </w:r>
                              <w:r>
                                <w:rPr>
                                  <w:sz w:val="18"/>
                                </w:rPr>
                                <w:t>the</w:t>
                              </w:r>
                              <w:r>
                                <w:rPr>
                                  <w:spacing w:val="-47"/>
                                  <w:sz w:val="18"/>
                                </w:rPr>
                                <w:t xml:space="preserve"> </w:t>
                              </w:r>
                              <w:r>
                                <w:rPr>
                                  <w:sz w:val="18"/>
                                </w:rPr>
                                <w:t>co-application.</w:t>
                              </w:r>
                            </w:p>
                          </w:txbxContent>
                        </wps:txbx>
                        <wps:bodyPr rot="0" vert="horz" wrap="square" lIns="0" tIns="0" rIns="0" bIns="0" anchor="t" anchorCtr="0" upright="1">
                          <a:noAutofit/>
                        </wps:bodyPr>
                      </wps:wsp>
                      <wps:wsp>
                        <wps:cNvPr id="12" name="docshape4"/>
                        <wps:cNvSpPr txBox="1">
                          <a:spLocks noChangeArrowheads="1"/>
                        </wps:cNvSpPr>
                        <wps:spPr bwMode="auto">
                          <a:xfrm>
                            <a:off x="612" y="231"/>
                            <a:ext cx="11019"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4DEBE" w14:textId="77777777" w:rsidR="00524373" w:rsidRDefault="00524373" w:rsidP="00524373">
                              <w:pPr>
                                <w:shd w:val="clear" w:color="auto" w:fill="FBE4D5" w:themeFill="accent2" w:themeFillTint="33"/>
                                <w:spacing w:before="28"/>
                                <w:ind w:left="107"/>
                                <w:rPr>
                                  <w:sz w:val="18"/>
                                </w:rPr>
                              </w:pPr>
                              <w:r>
                                <w:rPr>
                                  <w:sz w:val="18"/>
                                </w:rPr>
                                <w:t>4.</w:t>
                              </w:r>
                              <w:r>
                                <w:rPr>
                                  <w:spacing w:val="-7"/>
                                  <w:sz w:val="18"/>
                                </w:rPr>
                                <w:t xml:space="preserve"> </w:t>
                              </w:r>
                              <w:r>
                                <w:rPr>
                                  <w:i/>
                                  <w:sz w:val="18"/>
                                </w:rPr>
                                <w:t>For</w:t>
                              </w:r>
                              <w:r>
                                <w:rPr>
                                  <w:i/>
                                  <w:spacing w:val="-5"/>
                                  <w:sz w:val="18"/>
                                </w:rPr>
                                <w:t xml:space="preserve"> </w:t>
                              </w:r>
                              <w:r>
                                <w:rPr>
                                  <w:i/>
                                  <w:sz w:val="18"/>
                                </w:rPr>
                                <w:t>co-applications</w:t>
                              </w:r>
                              <w:r>
                                <w:rPr>
                                  <w:sz w:val="18"/>
                                </w:rPr>
                                <w:t>,</w:t>
                              </w:r>
                              <w:r>
                                <w:rPr>
                                  <w:spacing w:val="-6"/>
                                  <w:sz w:val="18"/>
                                </w:rPr>
                                <w:t xml:space="preserve"> </w:t>
                              </w:r>
                              <w:r>
                                <w:rPr>
                                  <w:sz w:val="18"/>
                                </w:rPr>
                                <w:t>a</w:t>
                              </w:r>
                              <w:r>
                                <w:rPr>
                                  <w:spacing w:val="-5"/>
                                  <w:sz w:val="18"/>
                                </w:rPr>
                                <w:t xml:space="preserve"> </w:t>
                              </w:r>
                              <w:r>
                                <w:rPr>
                                  <w:b/>
                                  <w:sz w:val="18"/>
                                </w:rPr>
                                <w:t>Shared</w:t>
                              </w:r>
                              <w:r>
                                <w:rPr>
                                  <w:b/>
                                  <w:spacing w:val="-11"/>
                                  <w:sz w:val="18"/>
                                </w:rPr>
                                <w:t xml:space="preserve"> </w:t>
                              </w:r>
                              <w:r>
                                <w:rPr>
                                  <w:b/>
                                  <w:sz w:val="18"/>
                                </w:rPr>
                                <w:t>Leadership</w:t>
                              </w:r>
                              <w:r>
                                <w:rPr>
                                  <w:b/>
                                  <w:spacing w:val="-10"/>
                                  <w:sz w:val="18"/>
                                </w:rPr>
                                <w:t xml:space="preserve"> </w:t>
                              </w:r>
                              <w:r>
                                <w:rPr>
                                  <w:b/>
                                  <w:sz w:val="18"/>
                                </w:rPr>
                                <w:t>Plan</w:t>
                              </w:r>
                              <w:r>
                                <w:rPr>
                                  <w:b/>
                                  <w:spacing w:val="-3"/>
                                  <w:sz w:val="18"/>
                                </w:rPr>
                                <w:t xml:space="preserve"> </w:t>
                              </w:r>
                              <w:r w:rsidRPr="00BC3316">
                                <w:rPr>
                                  <w:bCs/>
                                  <w:sz w:val="18"/>
                                </w:rPr>
                                <w:t>submitted</w:t>
                              </w:r>
                              <w:r w:rsidRPr="00BC3316">
                                <w:rPr>
                                  <w:bCs/>
                                  <w:spacing w:val="-9"/>
                                  <w:sz w:val="18"/>
                                </w:rPr>
                                <w:t xml:space="preserve"> </w:t>
                              </w:r>
                              <w:r w:rsidRPr="00263210">
                                <w:rPr>
                                  <w:bCs/>
                                  <w:color w:val="FF0000"/>
                                  <w:sz w:val="18"/>
                                </w:rPr>
                                <w:t>by</w:t>
                              </w:r>
                              <w:r w:rsidRPr="00263210">
                                <w:rPr>
                                  <w:bCs/>
                                  <w:color w:val="FF0000"/>
                                  <w:spacing w:val="-9"/>
                                  <w:sz w:val="18"/>
                                </w:rPr>
                                <w:t xml:space="preserve"> </w:t>
                              </w:r>
                              <w:r w:rsidRPr="00AB4837">
                                <w:rPr>
                                  <w:b/>
                                  <w:color w:val="FF0000"/>
                                  <w:sz w:val="18"/>
                                </w:rPr>
                                <w:t>April 28</w:t>
                              </w:r>
                              <w:r w:rsidRPr="00AB4837">
                                <w:rPr>
                                  <w:b/>
                                  <w:color w:val="FF0000"/>
                                  <w:spacing w:val="-2"/>
                                  <w:sz w:val="18"/>
                                </w:rPr>
                                <w:t xml:space="preserve"> </w:t>
                              </w:r>
                              <w:r>
                                <w:rPr>
                                  <w:sz w:val="18"/>
                                </w:rPr>
                                <w:t>for</w:t>
                              </w:r>
                              <w:r>
                                <w:rPr>
                                  <w:spacing w:val="-4"/>
                                  <w:sz w:val="18"/>
                                </w:rPr>
                                <w:t xml:space="preserve"> </w:t>
                              </w:r>
                              <w:r>
                                <w:rPr>
                                  <w:sz w:val="18"/>
                                </w:rPr>
                                <w:t>pre-approval: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4123F3" id="Group 3" o:spid="_x0000_s1026" style="position:absolute;margin-left:30.05pt;margin-top:11.3pt;width:551.45pt;height:86.2pt;z-index:-251658239;mso-wrap-distance-left:0;mso-wrap-distance-right:0;mso-position-horizontal-relative:page" coordorigin="602,221" coordsize="11029,1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">
                <v:shape id="docshape2" o:spid="_x0000_s1027" style="position:absolute;left:602;top:221;width:11029;height:1724;visibility:visible;mso-wrap-style:square;v-text-anchor:top" coordsize="11038,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" path="m370,744r-10,l360,967r,238l360,1214r10,l370,1205r,-238l370,744xm370,278r-10,l360,288r,240l360,744r10,l370,528r,-240l370,278xm11038,744r-10,l11028,967r,238l370,1205r,9l11028,1214r10,l11038,1205r,-238l11038,744xm11038,278r-10,l370,278r,10l11028,288r,240l11028,744r10,l11038,528r,-240l11038,278xm11038,r-10,l11028,10r,256l10,266,10,10r11018,l11028,,10,,,,,10,,266r,10l10,276r11018,l11038,276r,-10l11038,10r,-10xe" fillcolor="black" stroked="f">
                  <v:path arrowok="t" o:connecttype="custom" o:connectlocs="370,1371;360,1371;360,1687;360,2025;360,2038;370,2038;370,2025;370,1687;370,1371;370,709;360,709;360,724;360,1064;360,1371;370,1371;370,1064;370,724;370,709;11029,1371;11019,1371;11019,1687;11019,2025;370,2025;370,2038;11019,2038;11029,2038;11029,2025;11029,1687;11029,1371;11029,709;11019,709;370,709;370,724;11019,724;11019,1064;11019,1371;11029,1371;11029,1064;11029,724;11029,709;11029,315;11019,315;11019,329;11019,692;10,692;10,329;11019,329;11019,315;10,315;0,315;0,329;0,692;0,707;10,707;11019,707;11029,707;11029,692;11029,329;11029,315" o:connectangles="0,0,0,0,0,0,0,0,0,0,0,0,0,0,0,0,0,0,0,0,0,0,0,0,0,0,0,0,0,0,0,0,0,0,0,0,0,0,0,0,0,0,0,0,0,0,0,0,0,0,0,0,0,0,0,0,0,0,0"/>
                </v:shape>
                <v:shapetype id="_x0000_t202" coordsize="21600,21600" o:spt="202" path="m,l,21600r21600,l21600,xe">
                  <v:stroke joinstyle="miter"/>
                  <v:path gradientshapeok="t" o:connecttype="rect"/>
                </v:shapetype>
                <v:shape id="docshape3" o:spid="_x0000_s1028" type="#_x0000_t202" style="position:absolute;left:925;top:673;width:10659;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63AB45F" w14:textId="77777777" w:rsidR="00524373" w:rsidRDefault="00524373" w:rsidP="00CA2A9A">
                        <w:pPr>
                          <w:numPr>
                            <w:ilvl w:val="0"/>
                            <w:numId w:val="26"/>
                          </w:numPr>
                          <w:shd w:val="clear" w:color="auto" w:fill="FBE4D5" w:themeFill="accent2" w:themeFillTint="33"/>
                          <w:tabs>
                            <w:tab w:val="left" w:pos="240"/>
                          </w:tabs>
                          <w:spacing w:before="24" w:line="247" w:lineRule="auto"/>
                          <w:ind w:right="568" w:hanging="361"/>
                          <w:rPr>
                            <w:sz w:val="18"/>
                          </w:rPr>
                        </w:pPr>
                        <w:r>
                          <w:rPr>
                            <w:sz w:val="18"/>
                          </w:rPr>
                          <w:t>200-400</w:t>
                        </w:r>
                        <w:r>
                          <w:rPr>
                            <w:spacing w:val="-7"/>
                            <w:sz w:val="18"/>
                          </w:rPr>
                          <w:t xml:space="preserve"> </w:t>
                        </w:r>
                        <w:r>
                          <w:rPr>
                            <w:sz w:val="18"/>
                          </w:rPr>
                          <w:t>word</w:t>
                        </w:r>
                        <w:r>
                          <w:rPr>
                            <w:spacing w:val="-9"/>
                            <w:sz w:val="18"/>
                          </w:rPr>
                          <w:t xml:space="preserve"> </w:t>
                        </w:r>
                        <w:r>
                          <w:rPr>
                            <w:sz w:val="18"/>
                          </w:rPr>
                          <w:t>justification</w:t>
                        </w:r>
                        <w:r>
                          <w:rPr>
                            <w:spacing w:val="-6"/>
                            <w:sz w:val="18"/>
                          </w:rPr>
                          <w:t xml:space="preserve"> </w:t>
                        </w:r>
                        <w:r>
                          <w:rPr>
                            <w:sz w:val="18"/>
                          </w:rPr>
                          <w:t>for</w:t>
                        </w:r>
                        <w:r>
                          <w:rPr>
                            <w:spacing w:val="-11"/>
                            <w:sz w:val="18"/>
                          </w:rPr>
                          <w:t xml:space="preserve"> </w:t>
                        </w:r>
                        <w:r>
                          <w:rPr>
                            <w:sz w:val="18"/>
                          </w:rPr>
                          <w:t>how</w:t>
                        </w:r>
                        <w:r>
                          <w:rPr>
                            <w:spacing w:val="-7"/>
                            <w:sz w:val="18"/>
                          </w:rPr>
                          <w:t xml:space="preserve"> </w:t>
                        </w:r>
                        <w:r>
                          <w:rPr>
                            <w:sz w:val="18"/>
                          </w:rPr>
                          <w:t>THE</w:t>
                        </w:r>
                        <w:r>
                          <w:rPr>
                            <w:spacing w:val="-7"/>
                            <w:sz w:val="18"/>
                          </w:rPr>
                          <w:t xml:space="preserve"> </w:t>
                        </w:r>
                        <w:r>
                          <w:rPr>
                            <w:sz w:val="18"/>
                          </w:rPr>
                          <w:t>WRITING</w:t>
                        </w:r>
                        <w:r>
                          <w:rPr>
                            <w:spacing w:val="-9"/>
                            <w:sz w:val="18"/>
                          </w:rPr>
                          <w:t xml:space="preserve"> </w:t>
                        </w:r>
                        <w:r>
                          <w:rPr>
                            <w:sz w:val="18"/>
                          </w:rPr>
                          <w:t>PROCESS</w:t>
                        </w:r>
                        <w:r>
                          <w:rPr>
                            <w:spacing w:val="-9"/>
                            <w:sz w:val="18"/>
                          </w:rPr>
                          <w:t xml:space="preserve"> </w:t>
                        </w:r>
                        <w:r>
                          <w:rPr>
                            <w:sz w:val="18"/>
                          </w:rPr>
                          <w:t>for</w:t>
                        </w:r>
                        <w:r>
                          <w:rPr>
                            <w:spacing w:val="-6"/>
                            <w:sz w:val="18"/>
                          </w:rPr>
                          <w:t xml:space="preserve"> </w:t>
                        </w:r>
                        <w:r>
                          <w:rPr>
                            <w:sz w:val="18"/>
                          </w:rPr>
                          <w:t>the</w:t>
                        </w:r>
                        <w:r>
                          <w:rPr>
                            <w:spacing w:val="-9"/>
                            <w:sz w:val="18"/>
                          </w:rPr>
                          <w:t xml:space="preserve"> </w:t>
                        </w:r>
                        <w:r>
                          <w:rPr>
                            <w:sz w:val="18"/>
                          </w:rPr>
                          <w:t>co-application</w:t>
                        </w:r>
                        <w:r>
                          <w:rPr>
                            <w:spacing w:val="-8"/>
                            <w:sz w:val="18"/>
                          </w:rPr>
                          <w:t xml:space="preserve"> </w:t>
                        </w:r>
                        <w:r>
                          <w:rPr>
                            <w:sz w:val="18"/>
                          </w:rPr>
                          <w:t>matches</w:t>
                        </w:r>
                        <w:r>
                          <w:rPr>
                            <w:spacing w:val="-9"/>
                            <w:sz w:val="18"/>
                          </w:rPr>
                          <w:t xml:space="preserve"> </w:t>
                        </w:r>
                        <w:r>
                          <w:rPr>
                            <w:sz w:val="18"/>
                          </w:rPr>
                          <w:t>the</w:t>
                        </w:r>
                        <w:r>
                          <w:rPr>
                            <w:spacing w:val="-7"/>
                            <w:sz w:val="18"/>
                          </w:rPr>
                          <w:t xml:space="preserve"> </w:t>
                        </w:r>
                        <w:r>
                          <w:rPr>
                            <w:sz w:val="18"/>
                          </w:rPr>
                          <w:t>complexity</w:t>
                        </w:r>
                        <w:r>
                          <w:rPr>
                            <w:spacing w:val="-6"/>
                            <w:sz w:val="18"/>
                          </w:rPr>
                          <w:t xml:space="preserve"> </w:t>
                        </w:r>
                        <w:r>
                          <w:rPr>
                            <w:sz w:val="18"/>
                          </w:rPr>
                          <w:t>and/or</w:t>
                        </w:r>
                        <w:r>
                          <w:rPr>
                            <w:spacing w:val="-47"/>
                            <w:sz w:val="18"/>
                          </w:rPr>
                          <w:t xml:space="preserve"> </w:t>
                        </w:r>
                        <w:r>
                          <w:rPr>
                            <w:sz w:val="18"/>
                          </w:rPr>
                          <w:t>difficulty level for the number of writers proposing to work together (including extra layers/steps/alternates for application project)</w:t>
                        </w:r>
                      </w:p>
                      <w:p w14:paraId="4526A06A" w14:textId="77777777" w:rsidR="00524373" w:rsidRDefault="00524373" w:rsidP="00CA2A9A">
                        <w:pPr>
                          <w:widowControl w:val="0"/>
                          <w:numPr>
                            <w:ilvl w:val="0"/>
                            <w:numId w:val="26"/>
                          </w:numPr>
                          <w:shd w:val="clear" w:color="auto" w:fill="FBE4D5" w:themeFill="accent2" w:themeFillTint="33"/>
                          <w:tabs>
                            <w:tab w:val="left" w:pos="240"/>
                          </w:tabs>
                          <w:autoSpaceDE w:val="0"/>
                          <w:autoSpaceDN w:val="0"/>
                          <w:spacing w:line="254" w:lineRule="auto"/>
                          <w:ind w:right="338" w:hanging="361"/>
                          <w:rPr>
                            <w:sz w:val="18"/>
                          </w:rPr>
                        </w:pPr>
                        <w:r>
                          <w:rPr>
                            <w:sz w:val="18"/>
                          </w:rPr>
                          <w:t>50-100</w:t>
                        </w:r>
                        <w:r>
                          <w:rPr>
                            <w:spacing w:val="-6"/>
                            <w:sz w:val="18"/>
                          </w:rPr>
                          <w:t xml:space="preserve"> </w:t>
                        </w:r>
                        <w:r>
                          <w:rPr>
                            <w:sz w:val="18"/>
                          </w:rPr>
                          <w:t>word</w:t>
                        </w:r>
                        <w:r>
                          <w:rPr>
                            <w:spacing w:val="-2"/>
                            <w:sz w:val="18"/>
                          </w:rPr>
                          <w:t xml:space="preserve"> </w:t>
                        </w:r>
                        <w:r>
                          <w:rPr>
                            <w:sz w:val="18"/>
                          </w:rPr>
                          <w:t>explanation</w:t>
                        </w:r>
                        <w:r>
                          <w:rPr>
                            <w:spacing w:val="-3"/>
                            <w:sz w:val="18"/>
                          </w:rPr>
                          <w:t xml:space="preserve"> </w:t>
                        </w:r>
                        <w:r>
                          <w:rPr>
                            <w:sz w:val="18"/>
                          </w:rPr>
                          <w:t>of</w:t>
                        </w:r>
                        <w:r>
                          <w:rPr>
                            <w:spacing w:val="-5"/>
                            <w:sz w:val="18"/>
                          </w:rPr>
                          <w:t xml:space="preserve"> </w:t>
                        </w:r>
                        <w:r>
                          <w:rPr>
                            <w:sz w:val="18"/>
                          </w:rPr>
                          <w:t>each</w:t>
                        </w:r>
                        <w:r>
                          <w:rPr>
                            <w:spacing w:val="-3"/>
                            <w:sz w:val="18"/>
                          </w:rPr>
                          <w:t xml:space="preserve"> </w:t>
                        </w:r>
                        <w:r>
                          <w:rPr>
                            <w:sz w:val="18"/>
                          </w:rPr>
                          <w:t>co-applicant's</w:t>
                        </w:r>
                        <w:r>
                          <w:rPr>
                            <w:spacing w:val="-3"/>
                            <w:sz w:val="18"/>
                          </w:rPr>
                          <w:t xml:space="preserve"> </w:t>
                        </w:r>
                        <w:r>
                          <w:rPr>
                            <w:sz w:val="18"/>
                          </w:rPr>
                          <w:t>relevant</w:t>
                        </w:r>
                        <w:r>
                          <w:rPr>
                            <w:spacing w:val="-3"/>
                            <w:sz w:val="18"/>
                          </w:rPr>
                          <w:t xml:space="preserve"> </w:t>
                        </w:r>
                        <w:r>
                          <w:rPr>
                            <w:sz w:val="18"/>
                          </w:rPr>
                          <w:t>experience/qualifications</w:t>
                        </w:r>
                        <w:r>
                          <w:rPr>
                            <w:spacing w:val="-6"/>
                            <w:sz w:val="18"/>
                          </w:rPr>
                          <w:t xml:space="preserve"> </w:t>
                        </w:r>
                        <w:r>
                          <w:rPr>
                            <w:sz w:val="18"/>
                          </w:rPr>
                          <w:t>and</w:t>
                        </w:r>
                        <w:r>
                          <w:rPr>
                            <w:spacing w:val="-3"/>
                            <w:sz w:val="18"/>
                          </w:rPr>
                          <w:t xml:space="preserve"> </w:t>
                        </w:r>
                        <w:r>
                          <w:rPr>
                            <w:sz w:val="18"/>
                          </w:rPr>
                          <w:t>assigned logistical</w:t>
                        </w:r>
                        <w:r>
                          <w:rPr>
                            <w:spacing w:val="-4"/>
                            <w:sz w:val="18"/>
                          </w:rPr>
                          <w:t xml:space="preserve"> </w:t>
                        </w:r>
                        <w:r>
                          <w:rPr>
                            <w:sz w:val="18"/>
                          </w:rPr>
                          <w:t>role(s)</w:t>
                        </w:r>
                        <w:r>
                          <w:rPr>
                            <w:spacing w:val="-5"/>
                            <w:sz w:val="18"/>
                          </w:rPr>
                          <w:t xml:space="preserve"> </w:t>
                        </w:r>
                        <w:r>
                          <w:rPr>
                            <w:sz w:val="18"/>
                          </w:rPr>
                          <w:t>in</w:t>
                        </w:r>
                        <w:r>
                          <w:rPr>
                            <w:spacing w:val="-2"/>
                            <w:sz w:val="18"/>
                          </w:rPr>
                          <w:t xml:space="preserve"> </w:t>
                        </w:r>
                        <w:r>
                          <w:rPr>
                            <w:sz w:val="18"/>
                          </w:rPr>
                          <w:t>the</w:t>
                        </w:r>
                        <w:r>
                          <w:rPr>
                            <w:spacing w:val="-4"/>
                            <w:sz w:val="18"/>
                          </w:rPr>
                          <w:t xml:space="preserve"> </w:t>
                        </w:r>
                        <w:r>
                          <w:rPr>
                            <w:sz w:val="18"/>
                          </w:rPr>
                          <w:t>preparation</w:t>
                        </w:r>
                        <w:r>
                          <w:rPr>
                            <w:spacing w:val="-5"/>
                            <w:sz w:val="18"/>
                          </w:rPr>
                          <w:t xml:space="preserve"> </w:t>
                        </w:r>
                        <w:r>
                          <w:rPr>
                            <w:sz w:val="18"/>
                          </w:rPr>
                          <w:t>of</w:t>
                        </w:r>
                        <w:r>
                          <w:rPr>
                            <w:spacing w:val="-3"/>
                            <w:sz w:val="18"/>
                          </w:rPr>
                          <w:t xml:space="preserve"> </w:t>
                        </w:r>
                        <w:r>
                          <w:rPr>
                            <w:sz w:val="18"/>
                          </w:rPr>
                          <w:t>the</w:t>
                        </w:r>
                        <w:r>
                          <w:rPr>
                            <w:spacing w:val="-47"/>
                            <w:sz w:val="18"/>
                          </w:rPr>
                          <w:t xml:space="preserve"> </w:t>
                        </w:r>
                        <w:r>
                          <w:rPr>
                            <w:sz w:val="18"/>
                          </w:rPr>
                          <w:t>co-application.</w:t>
                        </w:r>
                      </w:p>
                    </w:txbxContent>
                  </v:textbox>
                </v:shape>
                <v:shape id="docshape4" o:spid="_x0000_s1029" type="#_x0000_t202" style="position:absolute;left:612;top:231;width:11019;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5E4DEBE" w14:textId="77777777" w:rsidR="00524373" w:rsidRDefault="00524373" w:rsidP="00524373">
                        <w:pPr>
                          <w:shd w:val="clear" w:color="auto" w:fill="FBE4D5" w:themeFill="accent2" w:themeFillTint="33"/>
                          <w:spacing w:before="28"/>
                          <w:ind w:left="107"/>
                          <w:rPr>
                            <w:sz w:val="18"/>
                          </w:rPr>
                        </w:pPr>
                        <w:r>
                          <w:rPr>
                            <w:sz w:val="18"/>
                          </w:rPr>
                          <w:t>4.</w:t>
                        </w:r>
                        <w:r>
                          <w:rPr>
                            <w:spacing w:val="-7"/>
                            <w:sz w:val="18"/>
                          </w:rPr>
                          <w:t xml:space="preserve"> </w:t>
                        </w:r>
                        <w:r>
                          <w:rPr>
                            <w:i/>
                            <w:sz w:val="18"/>
                          </w:rPr>
                          <w:t>For</w:t>
                        </w:r>
                        <w:r>
                          <w:rPr>
                            <w:i/>
                            <w:spacing w:val="-5"/>
                            <w:sz w:val="18"/>
                          </w:rPr>
                          <w:t xml:space="preserve"> </w:t>
                        </w:r>
                        <w:r>
                          <w:rPr>
                            <w:i/>
                            <w:sz w:val="18"/>
                          </w:rPr>
                          <w:t>co-applications</w:t>
                        </w:r>
                        <w:r>
                          <w:rPr>
                            <w:sz w:val="18"/>
                          </w:rPr>
                          <w:t>,</w:t>
                        </w:r>
                        <w:r>
                          <w:rPr>
                            <w:spacing w:val="-6"/>
                            <w:sz w:val="18"/>
                          </w:rPr>
                          <w:t xml:space="preserve"> </w:t>
                        </w:r>
                        <w:r>
                          <w:rPr>
                            <w:sz w:val="18"/>
                          </w:rPr>
                          <w:t>a</w:t>
                        </w:r>
                        <w:r>
                          <w:rPr>
                            <w:spacing w:val="-5"/>
                            <w:sz w:val="18"/>
                          </w:rPr>
                          <w:t xml:space="preserve"> </w:t>
                        </w:r>
                        <w:r>
                          <w:rPr>
                            <w:b/>
                            <w:sz w:val="18"/>
                          </w:rPr>
                          <w:t>Shared</w:t>
                        </w:r>
                        <w:r>
                          <w:rPr>
                            <w:b/>
                            <w:spacing w:val="-11"/>
                            <w:sz w:val="18"/>
                          </w:rPr>
                          <w:t xml:space="preserve"> </w:t>
                        </w:r>
                        <w:r>
                          <w:rPr>
                            <w:b/>
                            <w:sz w:val="18"/>
                          </w:rPr>
                          <w:t>Leadership</w:t>
                        </w:r>
                        <w:r>
                          <w:rPr>
                            <w:b/>
                            <w:spacing w:val="-10"/>
                            <w:sz w:val="18"/>
                          </w:rPr>
                          <w:t xml:space="preserve"> </w:t>
                        </w:r>
                        <w:r>
                          <w:rPr>
                            <w:b/>
                            <w:sz w:val="18"/>
                          </w:rPr>
                          <w:t>Plan</w:t>
                        </w:r>
                        <w:r>
                          <w:rPr>
                            <w:b/>
                            <w:spacing w:val="-3"/>
                            <w:sz w:val="18"/>
                          </w:rPr>
                          <w:t xml:space="preserve"> </w:t>
                        </w:r>
                        <w:r w:rsidRPr="00BC3316">
                          <w:rPr>
                            <w:bCs/>
                            <w:sz w:val="18"/>
                          </w:rPr>
                          <w:t>submitted</w:t>
                        </w:r>
                        <w:r w:rsidRPr="00BC3316">
                          <w:rPr>
                            <w:bCs/>
                            <w:spacing w:val="-9"/>
                            <w:sz w:val="18"/>
                          </w:rPr>
                          <w:t xml:space="preserve"> </w:t>
                        </w:r>
                        <w:r w:rsidRPr="00263210">
                          <w:rPr>
                            <w:bCs/>
                            <w:color w:val="FF0000"/>
                            <w:sz w:val="18"/>
                          </w:rPr>
                          <w:t>by</w:t>
                        </w:r>
                        <w:r w:rsidRPr="00263210">
                          <w:rPr>
                            <w:bCs/>
                            <w:color w:val="FF0000"/>
                            <w:spacing w:val="-9"/>
                            <w:sz w:val="18"/>
                          </w:rPr>
                          <w:t xml:space="preserve"> </w:t>
                        </w:r>
                        <w:r w:rsidRPr="00AB4837">
                          <w:rPr>
                            <w:b/>
                            <w:color w:val="FF0000"/>
                            <w:sz w:val="18"/>
                          </w:rPr>
                          <w:t>April 28</w:t>
                        </w:r>
                        <w:r w:rsidRPr="00AB4837">
                          <w:rPr>
                            <w:b/>
                            <w:color w:val="FF0000"/>
                            <w:spacing w:val="-2"/>
                            <w:sz w:val="18"/>
                          </w:rPr>
                          <w:t xml:space="preserve"> </w:t>
                        </w:r>
                        <w:r>
                          <w:rPr>
                            <w:sz w:val="18"/>
                          </w:rPr>
                          <w:t>for</w:t>
                        </w:r>
                        <w:r>
                          <w:rPr>
                            <w:spacing w:val="-4"/>
                            <w:sz w:val="18"/>
                          </w:rPr>
                          <w:t xml:space="preserve"> </w:t>
                        </w:r>
                        <w:r>
                          <w:rPr>
                            <w:sz w:val="18"/>
                          </w:rPr>
                          <w:t>pre-approval:</w:t>
                        </w:r>
                      </w:p>
                    </w:txbxContent>
                  </v:textbox>
                </v:shape>
                <w10:wrap type="topAndBottom" anchorx="page"/>
              </v:group>
            </w:pict>
          </mc:Fallback>
        </mc:AlternateContent>
      </w:r>
    </w:p>
    <w:p w14:paraId="109BAA64" w14:textId="77777777" w:rsidR="00524373" w:rsidRPr="00C839B9" w:rsidRDefault="00524373" w:rsidP="00524373">
      <w:pPr>
        <w:pStyle w:val="BodyText"/>
        <w:shd w:val="clear" w:color="auto" w:fill="FBE4D5" w:themeFill="accent2" w:themeFillTint="33"/>
        <w:spacing w:before="4"/>
        <w:rPr>
          <w:sz w:val="20"/>
          <w:szCs w:val="20"/>
        </w:rPr>
      </w:pPr>
    </w:p>
    <w:p w14:paraId="3EE46CEF" w14:textId="77777777" w:rsidR="00524373" w:rsidRPr="00C839B9" w:rsidRDefault="00524373" w:rsidP="00524373">
      <w:pPr>
        <w:pStyle w:val="ListParagraph"/>
        <w:widowControl w:val="0"/>
        <w:numPr>
          <w:ilvl w:val="0"/>
          <w:numId w:val="28"/>
        </w:numPr>
        <w:shd w:val="clear" w:color="auto" w:fill="FBE4D5" w:themeFill="accent2" w:themeFillTint="33"/>
        <w:tabs>
          <w:tab w:val="left" w:pos="415"/>
        </w:tabs>
        <w:autoSpaceDE w:val="0"/>
        <w:autoSpaceDN w:val="0"/>
        <w:spacing w:before="108" w:line="249" w:lineRule="auto"/>
        <w:ind w:left="418" w:right="527" w:hanging="202"/>
        <w:contextualSpacing w:val="0"/>
      </w:pPr>
      <w:r w:rsidRPr="00C839B9">
        <w:rPr>
          <w:b/>
        </w:rPr>
        <w:t>Purpose</w:t>
      </w:r>
      <w:r w:rsidRPr="00C839B9">
        <w:rPr>
          <w:b/>
          <w:spacing w:val="-7"/>
        </w:rPr>
        <w:t xml:space="preserve"> </w:t>
      </w:r>
      <w:r w:rsidRPr="00C839B9">
        <w:rPr>
          <w:b/>
        </w:rPr>
        <w:t>of</w:t>
      </w:r>
      <w:r w:rsidRPr="00C839B9">
        <w:rPr>
          <w:b/>
          <w:spacing w:val="-6"/>
        </w:rPr>
        <w:t xml:space="preserve"> </w:t>
      </w:r>
      <w:r w:rsidRPr="00C839B9">
        <w:rPr>
          <w:b/>
        </w:rPr>
        <w:t>Grant:</w:t>
      </w:r>
      <w:r w:rsidRPr="00C839B9">
        <w:rPr>
          <w:b/>
          <w:spacing w:val="-4"/>
        </w:rPr>
        <w:t xml:space="preserve"> </w:t>
      </w:r>
      <w:r w:rsidRPr="00C839B9">
        <w:t>This</w:t>
      </w:r>
      <w:r w:rsidRPr="00C839B9">
        <w:rPr>
          <w:spacing w:val="-1"/>
        </w:rPr>
        <w:t xml:space="preserve"> </w:t>
      </w:r>
      <w:r w:rsidRPr="00C839B9">
        <w:t>opportunity is intended to improve, correct or mitigate a misconception</w:t>
      </w:r>
      <w:r w:rsidRPr="00C839B9">
        <w:rPr>
          <w:spacing w:val="-4"/>
        </w:rPr>
        <w:t xml:space="preserve"> </w:t>
      </w:r>
      <w:r w:rsidRPr="00C839B9">
        <w:t>with</w:t>
      </w:r>
      <w:r w:rsidRPr="00C839B9">
        <w:rPr>
          <w:spacing w:val="-2"/>
        </w:rPr>
        <w:t xml:space="preserve"> </w:t>
      </w:r>
      <w:r w:rsidRPr="00C839B9">
        <w:rPr>
          <w:b/>
        </w:rPr>
        <w:t>small,</w:t>
      </w:r>
      <w:r w:rsidRPr="00C839B9">
        <w:rPr>
          <w:b/>
          <w:spacing w:val="-4"/>
        </w:rPr>
        <w:t xml:space="preserve"> </w:t>
      </w:r>
      <w:r w:rsidRPr="00C839B9">
        <w:rPr>
          <w:b/>
        </w:rPr>
        <w:t>self-contained</w:t>
      </w:r>
      <w:r w:rsidRPr="00C839B9">
        <w:rPr>
          <w:b/>
          <w:spacing w:val="-2"/>
        </w:rPr>
        <w:t xml:space="preserve"> </w:t>
      </w:r>
      <w:r w:rsidRPr="00C839B9">
        <w:rPr>
          <w:b/>
        </w:rPr>
        <w:t>projects</w:t>
      </w:r>
      <w:r w:rsidRPr="00C839B9">
        <w:rPr>
          <w:b/>
          <w:spacing w:val="-3"/>
        </w:rPr>
        <w:t xml:space="preserve"> </w:t>
      </w:r>
      <w:r w:rsidRPr="00C839B9">
        <w:t>that</w:t>
      </w:r>
      <w:r w:rsidRPr="00C839B9">
        <w:rPr>
          <w:spacing w:val="-2"/>
        </w:rPr>
        <w:t xml:space="preserve"> </w:t>
      </w:r>
      <w:r w:rsidRPr="00C839B9">
        <w:t>can</w:t>
      </w:r>
      <w:r w:rsidRPr="00C839B9">
        <w:rPr>
          <w:spacing w:val="-4"/>
        </w:rPr>
        <w:t xml:space="preserve"> </w:t>
      </w:r>
      <w:r w:rsidRPr="00C839B9">
        <w:t>be</w:t>
      </w:r>
      <w:r w:rsidRPr="00C839B9">
        <w:rPr>
          <w:spacing w:val="-2"/>
        </w:rPr>
        <w:t xml:space="preserve"> </w:t>
      </w:r>
      <w:r w:rsidRPr="00C839B9">
        <w:t>carried</w:t>
      </w:r>
      <w:r w:rsidRPr="00C839B9">
        <w:rPr>
          <w:spacing w:val="-2"/>
        </w:rPr>
        <w:t xml:space="preserve"> </w:t>
      </w:r>
      <w:r w:rsidRPr="00C839B9">
        <w:t>out</w:t>
      </w:r>
      <w:r w:rsidRPr="00C839B9">
        <w:rPr>
          <w:spacing w:val="-4"/>
        </w:rPr>
        <w:t xml:space="preserve"> </w:t>
      </w:r>
      <w:r w:rsidRPr="00C839B9">
        <w:t>in</w:t>
      </w:r>
      <w:r w:rsidRPr="00C839B9">
        <w:rPr>
          <w:spacing w:val="-4"/>
        </w:rPr>
        <w:t xml:space="preserve"> </w:t>
      </w:r>
      <w:r w:rsidRPr="00C839B9">
        <w:t>a</w:t>
      </w:r>
      <w:r w:rsidRPr="00C839B9">
        <w:rPr>
          <w:spacing w:val="-3"/>
        </w:rPr>
        <w:t xml:space="preserve"> </w:t>
      </w:r>
      <w:r w:rsidRPr="00C839B9">
        <w:t>short</w:t>
      </w:r>
      <w:r w:rsidRPr="00C839B9">
        <w:rPr>
          <w:spacing w:val="-2"/>
        </w:rPr>
        <w:t xml:space="preserve"> </w:t>
      </w:r>
      <w:r w:rsidRPr="00C839B9">
        <w:t>period</w:t>
      </w:r>
      <w:r w:rsidRPr="00C839B9">
        <w:rPr>
          <w:spacing w:val="-2"/>
        </w:rPr>
        <w:t xml:space="preserve"> </w:t>
      </w:r>
      <w:r w:rsidRPr="00C839B9">
        <w:t>of</w:t>
      </w:r>
      <w:r w:rsidRPr="00C839B9">
        <w:rPr>
          <w:spacing w:val="-4"/>
        </w:rPr>
        <w:t xml:space="preserve"> </w:t>
      </w:r>
      <w:r w:rsidRPr="00C839B9">
        <w:t>time</w:t>
      </w:r>
      <w:r w:rsidRPr="00C839B9">
        <w:rPr>
          <w:spacing w:val="-2"/>
        </w:rPr>
        <w:t xml:space="preserve"> </w:t>
      </w:r>
      <w:r w:rsidRPr="00C839B9">
        <w:t xml:space="preserve">with </w:t>
      </w:r>
      <w:r w:rsidRPr="00C839B9">
        <w:rPr>
          <w:spacing w:val="-47"/>
        </w:rPr>
        <w:t xml:space="preserve"> </w:t>
      </w:r>
      <w:r w:rsidRPr="00C839B9">
        <w:t xml:space="preserve">limited resources. </w:t>
      </w:r>
      <w:r w:rsidRPr="00C839B9">
        <w:rPr>
          <w:color w:val="000000"/>
          <w:shd w:val="clear" w:color="auto" w:fill="FFFF00"/>
        </w:rPr>
        <w:t>Your</w:t>
      </w:r>
      <w:r w:rsidRPr="00C839B9">
        <w:rPr>
          <w:color w:val="000000"/>
          <w:spacing w:val="-2"/>
          <w:shd w:val="clear" w:color="auto" w:fill="FFFF00"/>
        </w:rPr>
        <w:t xml:space="preserve"> </w:t>
      </w:r>
      <w:r w:rsidRPr="00C839B9">
        <w:rPr>
          <w:color w:val="000000"/>
          <w:shd w:val="clear" w:color="auto" w:fill="FFFF00"/>
        </w:rPr>
        <w:t>proposal</w:t>
      </w:r>
      <w:r w:rsidRPr="00C839B9">
        <w:rPr>
          <w:color w:val="000000"/>
          <w:spacing w:val="1"/>
          <w:shd w:val="clear" w:color="auto" w:fill="FFFF00"/>
        </w:rPr>
        <w:t xml:space="preserve"> </w:t>
      </w:r>
      <w:r w:rsidRPr="00C839B9">
        <w:rPr>
          <w:color w:val="000000"/>
          <w:shd w:val="clear" w:color="auto" w:fill="FFFF00"/>
        </w:rPr>
        <w:t>must</w:t>
      </w:r>
      <w:r w:rsidRPr="00C839B9">
        <w:rPr>
          <w:color w:val="000000"/>
          <w:spacing w:val="-2"/>
          <w:shd w:val="clear" w:color="auto" w:fill="FFFF00"/>
        </w:rPr>
        <w:t xml:space="preserve"> </w:t>
      </w:r>
      <w:r w:rsidRPr="00C839B9">
        <w:rPr>
          <w:color w:val="000000"/>
          <w:shd w:val="clear" w:color="auto" w:fill="FFFF00"/>
        </w:rPr>
        <w:t>match this</w:t>
      </w:r>
      <w:r w:rsidRPr="00C839B9">
        <w:rPr>
          <w:color w:val="000000"/>
          <w:spacing w:val="-1"/>
          <w:shd w:val="clear" w:color="auto" w:fill="FFFF00"/>
        </w:rPr>
        <w:t xml:space="preserve"> </w:t>
      </w:r>
      <w:r w:rsidRPr="00C839B9">
        <w:rPr>
          <w:color w:val="000000"/>
          <w:shd w:val="clear" w:color="auto" w:fill="FFFF00"/>
        </w:rPr>
        <w:t>purpose</w:t>
      </w:r>
      <w:r w:rsidRPr="00C839B9">
        <w:rPr>
          <w:color w:val="000000"/>
          <w:spacing w:val="1"/>
          <w:shd w:val="clear" w:color="auto" w:fill="FFFF00"/>
        </w:rPr>
        <w:t xml:space="preserve"> </w:t>
      </w:r>
      <w:r w:rsidRPr="00C839B9">
        <w:rPr>
          <w:color w:val="000000"/>
          <w:shd w:val="clear" w:color="auto" w:fill="FFFF00"/>
        </w:rPr>
        <w:t>to</w:t>
      </w:r>
      <w:r w:rsidRPr="00C839B9">
        <w:rPr>
          <w:color w:val="000000"/>
          <w:spacing w:val="-4"/>
          <w:shd w:val="clear" w:color="auto" w:fill="FFFF00"/>
        </w:rPr>
        <w:t xml:space="preserve"> </w:t>
      </w:r>
      <w:r w:rsidRPr="00C839B9">
        <w:rPr>
          <w:color w:val="000000"/>
          <w:shd w:val="clear" w:color="auto" w:fill="FFFF00"/>
        </w:rPr>
        <w:t>be considered.</w:t>
      </w:r>
    </w:p>
    <w:p w14:paraId="5C33E5EA" w14:textId="77777777" w:rsidR="00524373" w:rsidRPr="00C839B9" w:rsidRDefault="00524373" w:rsidP="00524373">
      <w:pPr>
        <w:pStyle w:val="BodyText"/>
        <w:shd w:val="clear" w:color="auto" w:fill="FBE4D5" w:themeFill="accent2" w:themeFillTint="33"/>
        <w:ind w:left="418" w:hanging="202"/>
        <w:rPr>
          <w:sz w:val="20"/>
          <w:szCs w:val="20"/>
        </w:rPr>
      </w:pPr>
    </w:p>
    <w:p w14:paraId="4E081AB9" w14:textId="77777777" w:rsidR="00524373" w:rsidRPr="00C839B9" w:rsidRDefault="00524373" w:rsidP="00524373">
      <w:pPr>
        <w:pStyle w:val="ListParagraph"/>
        <w:widowControl w:val="0"/>
        <w:numPr>
          <w:ilvl w:val="0"/>
          <w:numId w:val="28"/>
        </w:numPr>
        <w:shd w:val="clear" w:color="auto" w:fill="FBE4D5" w:themeFill="accent2" w:themeFillTint="33"/>
        <w:tabs>
          <w:tab w:val="left" w:pos="415"/>
        </w:tabs>
        <w:autoSpaceDE w:val="0"/>
        <w:autoSpaceDN w:val="0"/>
        <w:spacing w:before="108" w:line="249" w:lineRule="auto"/>
        <w:ind w:left="418" w:right="358" w:hanging="202"/>
        <w:contextualSpacing w:val="0"/>
      </w:pPr>
      <w:r w:rsidRPr="00C839B9">
        <w:rPr>
          <w:b/>
        </w:rPr>
        <w:t>Project</w:t>
      </w:r>
      <w:r w:rsidRPr="00C839B9">
        <w:rPr>
          <w:b/>
          <w:spacing w:val="-9"/>
        </w:rPr>
        <w:t xml:space="preserve"> </w:t>
      </w:r>
      <w:r w:rsidRPr="00C839B9">
        <w:rPr>
          <w:b/>
        </w:rPr>
        <w:t>Plan:</w:t>
      </w:r>
      <w:r w:rsidRPr="00C839B9">
        <w:rPr>
          <w:b/>
          <w:spacing w:val="-5"/>
        </w:rPr>
        <w:t xml:space="preserve"> </w:t>
      </w:r>
      <w:r w:rsidRPr="00C839B9">
        <w:t>The</w:t>
      </w:r>
      <w:r w:rsidRPr="00C839B9">
        <w:rPr>
          <w:spacing w:val="-4"/>
        </w:rPr>
        <w:t xml:space="preserve"> </w:t>
      </w:r>
      <w:r w:rsidRPr="00C839B9">
        <w:t>total</w:t>
      </w:r>
      <w:r w:rsidRPr="00C839B9">
        <w:rPr>
          <w:spacing w:val="-5"/>
        </w:rPr>
        <w:t xml:space="preserve"> </w:t>
      </w:r>
      <w:r w:rsidRPr="00C839B9">
        <w:t>project</w:t>
      </w:r>
      <w:r w:rsidRPr="00C839B9">
        <w:rPr>
          <w:spacing w:val="-7"/>
        </w:rPr>
        <w:t xml:space="preserve"> </w:t>
      </w:r>
      <w:r w:rsidRPr="00C839B9">
        <w:t>period</w:t>
      </w:r>
      <w:r w:rsidRPr="00C839B9">
        <w:rPr>
          <w:spacing w:val="-4"/>
        </w:rPr>
        <w:t xml:space="preserve"> </w:t>
      </w:r>
      <w:r w:rsidRPr="00C839B9">
        <w:t>may</w:t>
      </w:r>
      <w:r w:rsidRPr="00C839B9">
        <w:rPr>
          <w:spacing w:val="-3"/>
        </w:rPr>
        <w:t xml:space="preserve"> </w:t>
      </w:r>
      <w:r w:rsidRPr="00C839B9">
        <w:t>not</w:t>
      </w:r>
      <w:r w:rsidRPr="00C839B9">
        <w:rPr>
          <w:spacing w:val="-4"/>
        </w:rPr>
        <w:t xml:space="preserve"> </w:t>
      </w:r>
      <w:r w:rsidRPr="00C839B9">
        <w:t>exceed</w:t>
      </w:r>
      <w:r w:rsidRPr="00C839B9">
        <w:rPr>
          <w:spacing w:val="-3"/>
        </w:rPr>
        <w:t xml:space="preserve"> </w:t>
      </w:r>
      <w:r w:rsidRPr="00C839B9">
        <w:rPr>
          <w:color w:val="000000"/>
          <w:shd w:val="clear" w:color="auto" w:fill="FFFF00"/>
        </w:rPr>
        <w:t>366</w:t>
      </w:r>
      <w:r w:rsidRPr="00C839B9">
        <w:rPr>
          <w:color w:val="000000"/>
          <w:spacing w:val="-6"/>
          <w:shd w:val="clear" w:color="auto" w:fill="FFFF00"/>
        </w:rPr>
        <w:t xml:space="preserve"> </w:t>
      </w:r>
      <w:r w:rsidRPr="00C839B9">
        <w:rPr>
          <w:color w:val="000000"/>
          <w:shd w:val="clear" w:color="auto" w:fill="FFFF00"/>
        </w:rPr>
        <w:t>days</w:t>
      </w:r>
      <w:r w:rsidRPr="00C839B9">
        <w:rPr>
          <w:color w:val="000000"/>
          <w:spacing w:val="-3"/>
        </w:rPr>
        <w:t xml:space="preserve"> </w:t>
      </w:r>
      <w:r w:rsidRPr="00C839B9">
        <w:rPr>
          <w:color w:val="000000"/>
        </w:rPr>
        <w:t>(1</w:t>
      </w:r>
      <w:r w:rsidRPr="00C839B9">
        <w:rPr>
          <w:color w:val="000000"/>
          <w:spacing w:val="-6"/>
        </w:rPr>
        <w:t xml:space="preserve"> </w:t>
      </w:r>
      <w:r w:rsidRPr="00C839B9">
        <w:rPr>
          <w:color w:val="000000"/>
        </w:rPr>
        <w:t>year).</w:t>
      </w:r>
      <w:r w:rsidRPr="00C839B9">
        <w:rPr>
          <w:color w:val="000000"/>
          <w:spacing w:val="-5"/>
        </w:rPr>
        <w:t xml:space="preserve"> </w:t>
      </w:r>
      <w:r w:rsidRPr="00C839B9">
        <w:rPr>
          <w:color w:val="000000"/>
        </w:rPr>
        <w:t>Costs</w:t>
      </w:r>
      <w:r w:rsidRPr="00C839B9">
        <w:rPr>
          <w:color w:val="000000"/>
          <w:spacing w:val="-3"/>
        </w:rPr>
        <w:t xml:space="preserve"> </w:t>
      </w:r>
      <w:r w:rsidRPr="00C839B9">
        <w:rPr>
          <w:color w:val="000000"/>
        </w:rPr>
        <w:t>are</w:t>
      </w:r>
      <w:r w:rsidRPr="00C839B9">
        <w:rPr>
          <w:color w:val="000000"/>
          <w:spacing w:val="-5"/>
        </w:rPr>
        <w:t xml:space="preserve"> </w:t>
      </w:r>
      <w:r w:rsidRPr="00C839B9">
        <w:rPr>
          <w:color w:val="000000"/>
        </w:rPr>
        <w:t>limited</w:t>
      </w:r>
      <w:r w:rsidRPr="00C839B9">
        <w:rPr>
          <w:color w:val="000000"/>
          <w:spacing w:val="-9"/>
        </w:rPr>
        <w:t xml:space="preserve"> </w:t>
      </w:r>
      <w:r w:rsidRPr="00C839B9">
        <w:rPr>
          <w:color w:val="000000"/>
        </w:rPr>
        <w:t>to</w:t>
      </w:r>
      <w:r w:rsidRPr="00C839B9">
        <w:rPr>
          <w:color w:val="000000"/>
          <w:spacing w:val="-2"/>
        </w:rPr>
        <w:t xml:space="preserve"> </w:t>
      </w:r>
      <w:r w:rsidRPr="00C839B9">
        <w:rPr>
          <w:color w:val="000000"/>
          <w:shd w:val="clear" w:color="auto" w:fill="FFFF00"/>
        </w:rPr>
        <w:t>$50,000</w:t>
      </w:r>
      <w:r w:rsidRPr="00C839B9">
        <w:rPr>
          <w:color w:val="000000"/>
          <w:spacing w:val="-2"/>
          <w:shd w:val="clear" w:color="auto" w:fill="FFFF00"/>
        </w:rPr>
        <w:t xml:space="preserve"> </w:t>
      </w:r>
      <w:r w:rsidRPr="00C839B9">
        <w:rPr>
          <w:color w:val="000000"/>
          <w:shd w:val="clear" w:color="auto" w:fill="FFFF00"/>
        </w:rPr>
        <w:t>total</w:t>
      </w:r>
      <w:r w:rsidRPr="00C839B9">
        <w:rPr>
          <w:color w:val="000000"/>
        </w:rPr>
        <w:t>.</w:t>
      </w:r>
      <w:r w:rsidRPr="00C839B9">
        <w:rPr>
          <w:color w:val="000000"/>
          <w:spacing w:val="-5"/>
        </w:rPr>
        <w:t xml:space="preserve"> </w:t>
      </w:r>
      <w:r w:rsidRPr="00C839B9">
        <w:rPr>
          <w:i/>
          <w:color w:val="000000"/>
        </w:rPr>
        <w:t>Proposed</w:t>
      </w:r>
      <w:r w:rsidRPr="00C839B9">
        <w:rPr>
          <w:i/>
          <w:color w:val="000000"/>
          <w:spacing w:val="-6"/>
        </w:rPr>
        <w:t xml:space="preserve"> </w:t>
      </w:r>
      <w:r w:rsidRPr="00C839B9">
        <w:rPr>
          <w:i/>
          <w:color w:val="000000"/>
        </w:rPr>
        <w:t>Plan</w:t>
      </w:r>
      <w:r w:rsidRPr="00C839B9">
        <w:rPr>
          <w:i/>
          <w:color w:val="000000"/>
          <w:spacing w:val="-3"/>
        </w:rPr>
        <w:t xml:space="preserve"> </w:t>
      </w:r>
      <w:r w:rsidRPr="00C839B9">
        <w:rPr>
          <w:color w:val="000000"/>
        </w:rPr>
        <w:t>adhering</w:t>
      </w:r>
      <w:r w:rsidRPr="00C839B9">
        <w:rPr>
          <w:color w:val="000000"/>
          <w:spacing w:val="-47"/>
        </w:rPr>
        <w:t xml:space="preserve"> </w:t>
      </w:r>
      <w:r w:rsidRPr="00C839B9">
        <w:rPr>
          <w:color w:val="000000"/>
        </w:rPr>
        <w:t>to</w:t>
      </w:r>
      <w:r w:rsidRPr="00C839B9">
        <w:rPr>
          <w:color w:val="000000"/>
          <w:spacing w:val="1"/>
        </w:rPr>
        <w:t xml:space="preserve"> </w:t>
      </w:r>
      <w:r w:rsidRPr="00C839B9">
        <w:rPr>
          <w:color w:val="000000"/>
        </w:rPr>
        <w:t>these</w:t>
      </w:r>
      <w:r w:rsidRPr="00C839B9">
        <w:rPr>
          <w:color w:val="000000"/>
          <w:spacing w:val="-1"/>
        </w:rPr>
        <w:t xml:space="preserve"> </w:t>
      </w:r>
      <w:r w:rsidRPr="00C839B9">
        <w:rPr>
          <w:color w:val="000000"/>
        </w:rPr>
        <w:t>restrictions</w:t>
      </w:r>
      <w:r w:rsidRPr="00C839B9">
        <w:rPr>
          <w:color w:val="000000"/>
          <w:spacing w:val="-1"/>
        </w:rPr>
        <w:t xml:space="preserve"> </w:t>
      </w:r>
      <w:r w:rsidRPr="00C839B9">
        <w:rPr>
          <w:color w:val="000000"/>
        </w:rPr>
        <w:t>includes:</w:t>
      </w:r>
    </w:p>
    <w:p w14:paraId="27F60772" w14:textId="77777777" w:rsidR="00524373" w:rsidRPr="00C839B9" w:rsidRDefault="00524373" w:rsidP="00524373">
      <w:pPr>
        <w:pStyle w:val="ListParagraph"/>
        <w:widowControl w:val="0"/>
        <w:numPr>
          <w:ilvl w:val="1"/>
          <w:numId w:val="25"/>
        </w:numPr>
        <w:shd w:val="clear" w:color="auto" w:fill="FBE4D5" w:themeFill="accent2" w:themeFillTint="33"/>
        <w:tabs>
          <w:tab w:val="left" w:pos="712"/>
        </w:tabs>
        <w:autoSpaceDE w:val="0"/>
        <w:autoSpaceDN w:val="0"/>
        <w:spacing w:line="254" w:lineRule="auto"/>
        <w:ind w:left="576" w:right="942" w:hanging="288"/>
        <w:contextualSpacing w:val="0"/>
      </w:pPr>
      <w:r w:rsidRPr="00C839B9">
        <w:rPr>
          <w:b/>
        </w:rPr>
        <w:t>Timeline</w:t>
      </w:r>
      <w:r w:rsidRPr="00C839B9">
        <w:rPr>
          <w:b/>
          <w:spacing w:val="-2"/>
        </w:rPr>
        <w:t xml:space="preserve"> </w:t>
      </w:r>
      <w:r w:rsidRPr="00C839B9">
        <w:t>detailing</w:t>
      </w:r>
      <w:r w:rsidRPr="00C839B9">
        <w:rPr>
          <w:spacing w:val="-4"/>
        </w:rPr>
        <w:t xml:space="preserve"> </w:t>
      </w:r>
      <w:r w:rsidRPr="00C839B9">
        <w:t>the</w:t>
      </w:r>
      <w:r w:rsidRPr="00C839B9">
        <w:rPr>
          <w:spacing w:val="-5"/>
        </w:rPr>
        <w:t xml:space="preserve"> </w:t>
      </w:r>
      <w:r w:rsidRPr="00C839B9">
        <w:t>sequence</w:t>
      </w:r>
      <w:r w:rsidRPr="00C839B9">
        <w:rPr>
          <w:spacing w:val="-3"/>
        </w:rPr>
        <w:t xml:space="preserve"> </w:t>
      </w:r>
      <w:r w:rsidRPr="00C839B9">
        <w:t>of</w:t>
      </w:r>
      <w:r w:rsidRPr="00C839B9">
        <w:rPr>
          <w:spacing w:val="-2"/>
        </w:rPr>
        <w:t xml:space="preserve"> </w:t>
      </w:r>
      <w:r w:rsidRPr="00C839B9">
        <w:t>steps</w:t>
      </w:r>
      <w:r w:rsidRPr="00C839B9">
        <w:rPr>
          <w:spacing w:val="-3"/>
        </w:rPr>
        <w:t xml:space="preserve"> </w:t>
      </w:r>
      <w:r w:rsidRPr="00C839B9">
        <w:t>planned</w:t>
      </w:r>
      <w:r w:rsidRPr="00C839B9">
        <w:rPr>
          <w:spacing w:val="-2"/>
        </w:rPr>
        <w:t xml:space="preserve"> </w:t>
      </w:r>
      <w:r w:rsidRPr="00C839B9">
        <w:t>to</w:t>
      </w:r>
      <w:r w:rsidRPr="00C839B9">
        <w:rPr>
          <w:spacing w:val="-3"/>
        </w:rPr>
        <w:t xml:space="preserve"> </w:t>
      </w:r>
      <w:r w:rsidRPr="00C839B9">
        <w:t>prepare,</w:t>
      </w:r>
      <w:r w:rsidRPr="00C839B9">
        <w:rPr>
          <w:spacing w:val="-2"/>
        </w:rPr>
        <w:t xml:space="preserve"> </w:t>
      </w:r>
      <w:r w:rsidRPr="00C839B9">
        <w:t>implement</w:t>
      </w:r>
      <w:r w:rsidRPr="00C839B9">
        <w:rPr>
          <w:spacing w:val="-1"/>
        </w:rPr>
        <w:t xml:space="preserve"> </w:t>
      </w:r>
      <w:r w:rsidRPr="00C839B9">
        <w:t>and</w:t>
      </w:r>
      <w:r w:rsidRPr="00C839B9">
        <w:rPr>
          <w:spacing w:val="-5"/>
        </w:rPr>
        <w:t xml:space="preserve"> </w:t>
      </w:r>
      <w:r w:rsidRPr="00C839B9">
        <w:t>process</w:t>
      </w:r>
      <w:r w:rsidRPr="00C839B9">
        <w:rPr>
          <w:spacing w:val="-3"/>
        </w:rPr>
        <w:t xml:space="preserve"> </w:t>
      </w:r>
      <w:r w:rsidRPr="00C839B9">
        <w:t>actions,</w:t>
      </w:r>
      <w:r w:rsidRPr="00C839B9">
        <w:rPr>
          <w:spacing w:val="-5"/>
        </w:rPr>
        <w:t xml:space="preserve"> </w:t>
      </w:r>
      <w:r w:rsidRPr="00C839B9">
        <w:t>with</w:t>
      </w:r>
      <w:r w:rsidRPr="00C839B9">
        <w:rPr>
          <w:spacing w:val="-2"/>
        </w:rPr>
        <w:t xml:space="preserve"> </w:t>
      </w:r>
      <w:r w:rsidRPr="00C839B9">
        <w:t xml:space="preserve">estimated </w:t>
      </w:r>
      <w:r w:rsidRPr="00C839B9">
        <w:rPr>
          <w:spacing w:val="-47"/>
        </w:rPr>
        <w:t xml:space="preserve"> </w:t>
      </w:r>
      <w:r w:rsidRPr="00C839B9">
        <w:t>durations</w:t>
      </w:r>
      <w:r w:rsidRPr="00C839B9">
        <w:rPr>
          <w:spacing w:val="-2"/>
        </w:rPr>
        <w:t xml:space="preserve"> </w:t>
      </w:r>
      <w:r w:rsidRPr="00C839B9">
        <w:t>(hours)/</w:t>
      </w:r>
      <w:r w:rsidRPr="00C839B9">
        <w:rPr>
          <w:spacing w:val="-2"/>
        </w:rPr>
        <w:t xml:space="preserve"> </w:t>
      </w:r>
      <w:r w:rsidRPr="00C839B9">
        <w:t>target calendar</w:t>
      </w:r>
      <w:r w:rsidRPr="00C839B9">
        <w:rPr>
          <w:spacing w:val="-1"/>
        </w:rPr>
        <w:t xml:space="preserve"> </w:t>
      </w:r>
      <w:r w:rsidRPr="00C839B9">
        <w:t>dates,</w:t>
      </w:r>
      <w:r w:rsidRPr="00C839B9">
        <w:rPr>
          <w:spacing w:val="1"/>
        </w:rPr>
        <w:t xml:space="preserve"> </w:t>
      </w:r>
      <w:r w:rsidRPr="00C839B9">
        <w:t>referencing</w:t>
      </w:r>
      <w:r w:rsidRPr="00C839B9">
        <w:rPr>
          <w:spacing w:val="-2"/>
        </w:rPr>
        <w:t xml:space="preserve"> </w:t>
      </w:r>
      <w:r w:rsidRPr="00C839B9">
        <w:t>personnel duties</w:t>
      </w:r>
      <w:r w:rsidRPr="00C839B9">
        <w:rPr>
          <w:spacing w:val="1"/>
        </w:rPr>
        <w:t xml:space="preserve"> </w:t>
      </w:r>
      <w:r w:rsidRPr="00C839B9">
        <w:t>and</w:t>
      </w:r>
      <w:r w:rsidRPr="00C839B9">
        <w:rPr>
          <w:spacing w:val="-1"/>
        </w:rPr>
        <w:t xml:space="preserve"> </w:t>
      </w:r>
      <w:r w:rsidRPr="00C839B9">
        <w:t>resources</w:t>
      </w:r>
      <w:r w:rsidRPr="00C839B9">
        <w:rPr>
          <w:spacing w:val="1"/>
        </w:rPr>
        <w:t xml:space="preserve"> </w:t>
      </w:r>
      <w:r w:rsidRPr="00C839B9">
        <w:t>(from</w:t>
      </w:r>
      <w:r w:rsidRPr="00C839B9">
        <w:rPr>
          <w:spacing w:val="-3"/>
        </w:rPr>
        <w:t xml:space="preserve"> </w:t>
      </w:r>
      <w:r w:rsidRPr="00C839B9">
        <w:t>budget)</w:t>
      </w:r>
      <w:r w:rsidRPr="00C839B9">
        <w:rPr>
          <w:spacing w:val="1"/>
        </w:rPr>
        <w:t xml:space="preserve"> </w:t>
      </w:r>
      <w:r w:rsidRPr="00C839B9">
        <w:t>involved.</w:t>
      </w:r>
    </w:p>
    <w:p w14:paraId="24886AE5" w14:textId="77777777" w:rsidR="00524373" w:rsidRPr="00C839B9" w:rsidRDefault="00524373" w:rsidP="00524373">
      <w:pPr>
        <w:pStyle w:val="ListParagraph"/>
        <w:widowControl w:val="0"/>
        <w:numPr>
          <w:ilvl w:val="1"/>
          <w:numId w:val="25"/>
        </w:numPr>
        <w:shd w:val="clear" w:color="auto" w:fill="FBE4D5" w:themeFill="accent2" w:themeFillTint="33"/>
        <w:tabs>
          <w:tab w:val="left" w:pos="712"/>
        </w:tabs>
        <w:autoSpaceDE w:val="0"/>
        <w:autoSpaceDN w:val="0"/>
        <w:spacing w:before="4" w:line="254" w:lineRule="auto"/>
        <w:ind w:left="576" w:hanging="288"/>
        <w:contextualSpacing w:val="0"/>
      </w:pPr>
      <w:r w:rsidRPr="00C839B9">
        <w:rPr>
          <w:b/>
        </w:rPr>
        <w:t>Budget</w:t>
      </w:r>
      <w:r w:rsidRPr="00C839B9">
        <w:rPr>
          <w:b/>
          <w:spacing w:val="-5"/>
        </w:rPr>
        <w:t xml:space="preserve"> </w:t>
      </w:r>
      <w:r w:rsidRPr="00C839B9">
        <w:t>detailing</w:t>
      </w:r>
      <w:r w:rsidRPr="00C839B9">
        <w:rPr>
          <w:spacing w:val="-6"/>
        </w:rPr>
        <w:t xml:space="preserve"> </w:t>
      </w:r>
      <w:r w:rsidRPr="00C839B9">
        <w:t>item/job</w:t>
      </w:r>
      <w:r w:rsidRPr="00C839B9">
        <w:rPr>
          <w:spacing w:val="-7"/>
        </w:rPr>
        <w:t xml:space="preserve"> </w:t>
      </w:r>
      <w:r w:rsidRPr="00C839B9">
        <w:t>title,</w:t>
      </w:r>
      <w:r w:rsidRPr="00C839B9">
        <w:rPr>
          <w:spacing w:val="-6"/>
        </w:rPr>
        <w:t xml:space="preserve"> </w:t>
      </w:r>
      <w:r w:rsidRPr="00C839B9">
        <w:t>actual</w:t>
      </w:r>
      <w:r w:rsidRPr="00C839B9">
        <w:rPr>
          <w:spacing w:val="-4"/>
        </w:rPr>
        <w:t xml:space="preserve"> </w:t>
      </w:r>
      <w:r w:rsidRPr="00C839B9">
        <w:t>cost,</w:t>
      </w:r>
      <w:r w:rsidRPr="00C839B9">
        <w:rPr>
          <w:spacing w:val="-5"/>
        </w:rPr>
        <w:t xml:space="preserve"> </w:t>
      </w:r>
      <w:r w:rsidRPr="00C839B9">
        <w:t>quantity/hours</w:t>
      </w:r>
      <w:r w:rsidRPr="00C839B9">
        <w:rPr>
          <w:spacing w:val="-6"/>
        </w:rPr>
        <w:t xml:space="preserve"> </w:t>
      </w:r>
      <w:r w:rsidRPr="00C839B9">
        <w:t>needed,</w:t>
      </w:r>
      <w:r w:rsidRPr="00C839B9">
        <w:rPr>
          <w:spacing w:val="-7"/>
        </w:rPr>
        <w:t xml:space="preserve"> </w:t>
      </w:r>
      <w:r w:rsidRPr="00C839B9">
        <w:t>vendor</w:t>
      </w:r>
      <w:r w:rsidRPr="00C839B9">
        <w:rPr>
          <w:spacing w:val="-4"/>
        </w:rPr>
        <w:t xml:space="preserve"> </w:t>
      </w:r>
      <w:r w:rsidRPr="00C839B9">
        <w:t>and</w:t>
      </w:r>
      <w:r w:rsidRPr="00C839B9">
        <w:rPr>
          <w:spacing w:val="-6"/>
        </w:rPr>
        <w:t xml:space="preserve"> </w:t>
      </w:r>
      <w:r w:rsidRPr="00C839B9">
        <w:t>USE/PURPOSE</w:t>
      </w:r>
      <w:r w:rsidRPr="00C839B9">
        <w:rPr>
          <w:spacing w:val="-5"/>
        </w:rPr>
        <w:t xml:space="preserve"> </w:t>
      </w:r>
      <w:r w:rsidRPr="00C839B9">
        <w:t>for</w:t>
      </w:r>
      <w:r w:rsidRPr="00C839B9">
        <w:rPr>
          <w:spacing w:val="-4"/>
        </w:rPr>
        <w:t xml:space="preserve"> </w:t>
      </w:r>
      <w:r w:rsidRPr="00C839B9">
        <w:t>each</w:t>
      </w:r>
      <w:r w:rsidRPr="00C839B9">
        <w:rPr>
          <w:spacing w:val="-3"/>
        </w:rPr>
        <w:t xml:space="preserve"> </w:t>
      </w:r>
      <w:r w:rsidRPr="00C839B9">
        <w:t>resource</w:t>
      </w:r>
      <w:r w:rsidRPr="00C839B9">
        <w:rPr>
          <w:spacing w:val="-5"/>
        </w:rPr>
        <w:t xml:space="preserve"> </w:t>
      </w:r>
      <w:r w:rsidRPr="00C839B9">
        <w:t>utilized</w:t>
      </w:r>
      <w:r w:rsidRPr="00C839B9">
        <w:rPr>
          <w:spacing w:val="-7"/>
        </w:rPr>
        <w:t xml:space="preserve"> </w:t>
      </w:r>
      <w:r w:rsidRPr="00C839B9">
        <w:t>in</w:t>
      </w:r>
      <w:r w:rsidRPr="00C839B9">
        <w:rPr>
          <w:spacing w:val="-4"/>
        </w:rPr>
        <w:t xml:space="preserve"> </w:t>
      </w:r>
      <w:r w:rsidRPr="00C839B9">
        <w:t>project’s</w:t>
      </w:r>
      <w:r w:rsidRPr="00C839B9">
        <w:rPr>
          <w:spacing w:val="-5"/>
        </w:rPr>
        <w:t xml:space="preserve"> </w:t>
      </w:r>
      <w:r w:rsidRPr="00C839B9">
        <w:t>steps</w:t>
      </w:r>
      <w:r w:rsidRPr="00C839B9">
        <w:rPr>
          <w:spacing w:val="-3"/>
        </w:rPr>
        <w:t xml:space="preserve"> </w:t>
      </w:r>
      <w:r w:rsidRPr="00C839B9">
        <w:t>(e.g.,</w:t>
      </w:r>
      <w:r w:rsidRPr="00C839B9">
        <w:rPr>
          <w:spacing w:val="-6"/>
        </w:rPr>
        <w:t xml:space="preserve"> </w:t>
      </w:r>
      <w:r w:rsidRPr="00C839B9">
        <w:t>$X</w:t>
      </w:r>
      <w:r w:rsidRPr="00C839B9">
        <w:rPr>
          <w:spacing w:val="-4"/>
        </w:rPr>
        <w:t xml:space="preserve"> </w:t>
      </w:r>
      <w:r w:rsidRPr="00C839B9">
        <w:t>rental</w:t>
      </w:r>
      <w:r w:rsidRPr="00C839B9">
        <w:rPr>
          <w:spacing w:val="-6"/>
        </w:rPr>
        <w:t xml:space="preserve"> </w:t>
      </w:r>
      <w:r w:rsidRPr="00C839B9">
        <w:t>charge,</w:t>
      </w:r>
      <w:r w:rsidRPr="00C839B9">
        <w:rPr>
          <w:spacing w:val="-4"/>
        </w:rPr>
        <w:t xml:space="preserve"> </w:t>
      </w:r>
      <w:r w:rsidRPr="00C839B9">
        <w:t>Y</w:t>
      </w:r>
      <w:r w:rsidRPr="00C839B9">
        <w:rPr>
          <w:spacing w:val="-4"/>
        </w:rPr>
        <w:t xml:space="preserve"> </w:t>
      </w:r>
      <w:r w:rsidRPr="00C839B9">
        <w:t>days,</w:t>
      </w:r>
      <w:r w:rsidRPr="00C839B9">
        <w:rPr>
          <w:spacing w:val="-4"/>
        </w:rPr>
        <w:t xml:space="preserve"> </w:t>
      </w:r>
      <w:r w:rsidRPr="00C839B9">
        <w:t>Z</w:t>
      </w:r>
      <w:r w:rsidRPr="00C839B9">
        <w:rPr>
          <w:spacing w:val="-5"/>
        </w:rPr>
        <w:t xml:space="preserve"> </w:t>
      </w:r>
      <w:r w:rsidRPr="00C839B9">
        <w:t>equipment</w:t>
      </w:r>
      <w:r w:rsidRPr="00C839B9">
        <w:rPr>
          <w:spacing w:val="-2"/>
        </w:rPr>
        <w:t xml:space="preserve"> </w:t>
      </w:r>
      <w:r w:rsidRPr="00C839B9">
        <w:t>used</w:t>
      </w:r>
      <w:r w:rsidRPr="00C839B9">
        <w:rPr>
          <w:spacing w:val="-5"/>
        </w:rPr>
        <w:t xml:space="preserve"> </w:t>
      </w:r>
      <w:r w:rsidRPr="00C839B9">
        <w:t>to</w:t>
      </w:r>
      <w:r w:rsidRPr="00C839B9">
        <w:rPr>
          <w:spacing w:val="-6"/>
        </w:rPr>
        <w:t xml:space="preserve"> </w:t>
      </w:r>
      <w:r w:rsidRPr="00C839B9">
        <w:t>record</w:t>
      </w:r>
      <w:r w:rsidRPr="00C839B9">
        <w:rPr>
          <w:spacing w:val="-4"/>
        </w:rPr>
        <w:t xml:space="preserve"> </w:t>
      </w:r>
      <w:r w:rsidRPr="00C839B9">
        <w:t xml:space="preserve">participant </w:t>
      </w:r>
      <w:r w:rsidRPr="00C839B9">
        <w:rPr>
          <w:spacing w:val="-47"/>
        </w:rPr>
        <w:t xml:space="preserve"> </w:t>
      </w:r>
      <w:r w:rsidRPr="00C839B9">
        <w:t>interviews).</w:t>
      </w:r>
    </w:p>
    <w:p w14:paraId="20799BCD" w14:textId="77777777" w:rsidR="00524373" w:rsidRPr="00C839B9" w:rsidRDefault="00524373" w:rsidP="00524373">
      <w:pPr>
        <w:pStyle w:val="ListParagraph"/>
        <w:widowControl w:val="0"/>
        <w:numPr>
          <w:ilvl w:val="1"/>
          <w:numId w:val="25"/>
        </w:numPr>
        <w:shd w:val="clear" w:color="auto" w:fill="FBE4D5" w:themeFill="accent2" w:themeFillTint="33"/>
        <w:tabs>
          <w:tab w:val="left" w:pos="712"/>
        </w:tabs>
        <w:autoSpaceDE w:val="0"/>
        <w:autoSpaceDN w:val="0"/>
        <w:spacing w:before="10" w:line="209" w:lineRule="exact"/>
        <w:ind w:left="576" w:hanging="288"/>
        <w:contextualSpacing w:val="0"/>
      </w:pPr>
      <w:r w:rsidRPr="00C839B9">
        <w:rPr>
          <w:b/>
        </w:rPr>
        <w:t>Alternate</w:t>
      </w:r>
      <w:r w:rsidRPr="00C839B9">
        <w:rPr>
          <w:b/>
          <w:spacing w:val="-5"/>
        </w:rPr>
        <w:t xml:space="preserve"> </w:t>
      </w:r>
      <w:r w:rsidRPr="00C839B9">
        <w:rPr>
          <w:b/>
        </w:rPr>
        <w:t>plan</w:t>
      </w:r>
      <w:r w:rsidRPr="00C839B9">
        <w:rPr>
          <w:b/>
          <w:spacing w:val="-4"/>
        </w:rPr>
        <w:t xml:space="preserve"> </w:t>
      </w:r>
      <w:r w:rsidRPr="00C839B9">
        <w:rPr>
          <w:b/>
        </w:rPr>
        <w:t>for critical</w:t>
      </w:r>
      <w:r w:rsidRPr="00C839B9">
        <w:rPr>
          <w:b/>
          <w:spacing w:val="-5"/>
        </w:rPr>
        <w:t xml:space="preserve"> </w:t>
      </w:r>
      <w:r w:rsidRPr="00C839B9">
        <w:rPr>
          <w:b/>
        </w:rPr>
        <w:t>action/resource</w:t>
      </w:r>
      <w:r w:rsidRPr="00C839B9">
        <w:rPr>
          <w:b/>
          <w:spacing w:val="3"/>
        </w:rPr>
        <w:t xml:space="preserve"> </w:t>
      </w:r>
      <w:r w:rsidRPr="00C839B9">
        <w:t>identifying</w:t>
      </w:r>
      <w:r w:rsidRPr="00C839B9">
        <w:rPr>
          <w:spacing w:val="-3"/>
        </w:rPr>
        <w:t xml:space="preserve"> </w:t>
      </w:r>
      <w:r w:rsidRPr="00C839B9">
        <w:t>specific “backup”</w:t>
      </w:r>
      <w:r w:rsidRPr="00C839B9">
        <w:rPr>
          <w:spacing w:val="-2"/>
        </w:rPr>
        <w:t xml:space="preserve"> </w:t>
      </w:r>
      <w:r w:rsidRPr="00C839B9">
        <w:t>alternative</w:t>
      </w:r>
      <w:r w:rsidRPr="00C839B9">
        <w:rPr>
          <w:spacing w:val="1"/>
        </w:rPr>
        <w:t xml:space="preserve"> </w:t>
      </w:r>
      <w:r w:rsidRPr="00C839B9">
        <w:t>(replaced/altered) items,</w:t>
      </w:r>
      <w:r w:rsidRPr="00C839B9">
        <w:rPr>
          <w:spacing w:val="-4"/>
        </w:rPr>
        <w:t xml:space="preserve"> </w:t>
      </w:r>
      <w:r w:rsidRPr="00C839B9">
        <w:t>personnel,</w:t>
      </w:r>
      <w:r w:rsidRPr="00C839B9">
        <w:rPr>
          <w:spacing w:val="1"/>
        </w:rPr>
        <w:t xml:space="preserve"> </w:t>
      </w:r>
      <w:r w:rsidRPr="00C839B9">
        <w:t>action and/or sequence</w:t>
      </w:r>
      <w:r w:rsidRPr="00C839B9">
        <w:rPr>
          <w:spacing w:val="-1"/>
        </w:rPr>
        <w:t xml:space="preserve">; </w:t>
      </w:r>
      <w:r w:rsidRPr="00C839B9">
        <w:t>and the contingency accounted for (e.g.,</w:t>
      </w:r>
      <w:r w:rsidRPr="00C839B9">
        <w:rPr>
          <w:spacing w:val="-2"/>
        </w:rPr>
        <w:t xml:space="preserve"> </w:t>
      </w:r>
      <w:r w:rsidRPr="00C839B9">
        <w:t>pre-charge</w:t>
      </w:r>
      <w:r w:rsidRPr="00C839B9">
        <w:rPr>
          <w:spacing w:val="-1"/>
        </w:rPr>
        <w:t xml:space="preserve"> </w:t>
      </w:r>
      <w:r w:rsidRPr="00C839B9">
        <w:t>&amp;</w:t>
      </w:r>
      <w:r w:rsidRPr="00C839B9">
        <w:rPr>
          <w:spacing w:val="-2"/>
        </w:rPr>
        <w:t xml:space="preserve"> </w:t>
      </w:r>
      <w:r w:rsidRPr="00C839B9">
        <w:t>bring</w:t>
      </w:r>
      <w:r w:rsidRPr="00C839B9">
        <w:rPr>
          <w:spacing w:val="-1"/>
        </w:rPr>
        <w:t xml:space="preserve"> </w:t>
      </w:r>
      <w:r w:rsidRPr="00C839B9">
        <w:t>power</w:t>
      </w:r>
      <w:r w:rsidRPr="00C839B9">
        <w:rPr>
          <w:spacing w:val="-1"/>
        </w:rPr>
        <w:t xml:space="preserve"> </w:t>
      </w:r>
      <w:r w:rsidRPr="00C839B9">
        <w:t>bank</w:t>
      </w:r>
      <w:r w:rsidRPr="00C839B9">
        <w:rPr>
          <w:spacing w:val="-2"/>
        </w:rPr>
        <w:t xml:space="preserve"> </w:t>
      </w:r>
      <w:r w:rsidRPr="00C839B9">
        <w:t>in</w:t>
      </w:r>
      <w:r w:rsidRPr="00C839B9">
        <w:rPr>
          <w:spacing w:val="-1"/>
        </w:rPr>
        <w:t xml:space="preserve"> </w:t>
      </w:r>
      <w:r w:rsidRPr="00C839B9">
        <w:t>case</w:t>
      </w:r>
      <w:r w:rsidRPr="00C839B9">
        <w:rPr>
          <w:spacing w:val="-1"/>
        </w:rPr>
        <w:t xml:space="preserve"> </w:t>
      </w:r>
      <w:r w:rsidRPr="00C839B9">
        <w:t>of long</w:t>
      </w:r>
      <w:r w:rsidRPr="00C839B9">
        <w:rPr>
          <w:spacing w:val="-1"/>
        </w:rPr>
        <w:t xml:space="preserve"> </w:t>
      </w:r>
      <w:r w:rsidRPr="00C839B9">
        <w:t>electricity outage).</w:t>
      </w:r>
    </w:p>
    <w:p w14:paraId="745ABB52" w14:textId="77777777" w:rsidR="00524373" w:rsidRPr="00C839B9" w:rsidRDefault="00524373" w:rsidP="00524373">
      <w:pPr>
        <w:pStyle w:val="BodyText"/>
        <w:shd w:val="clear" w:color="auto" w:fill="FBE4D5" w:themeFill="accent2" w:themeFillTint="33"/>
        <w:spacing w:before="9"/>
        <w:ind w:left="418" w:hanging="202"/>
        <w:rPr>
          <w:sz w:val="20"/>
          <w:szCs w:val="20"/>
        </w:rPr>
      </w:pPr>
    </w:p>
    <w:p w14:paraId="57D12D4D" w14:textId="77777777" w:rsidR="00524373" w:rsidRPr="00C839B9" w:rsidRDefault="00524373" w:rsidP="00524373">
      <w:pPr>
        <w:pStyle w:val="Heading1"/>
        <w:numPr>
          <w:ilvl w:val="0"/>
          <w:numId w:val="28"/>
        </w:numPr>
        <w:shd w:val="clear" w:color="auto" w:fill="FBE4D5" w:themeFill="accent2" w:themeFillTint="33"/>
        <w:tabs>
          <w:tab w:val="num" w:pos="-360"/>
          <w:tab w:val="left" w:pos="417"/>
        </w:tabs>
        <w:ind w:left="418" w:hanging="202"/>
        <w:rPr>
          <w:sz w:val="20"/>
          <w:szCs w:val="20"/>
        </w:rPr>
      </w:pPr>
      <w:r w:rsidRPr="00C839B9">
        <w:rPr>
          <w:spacing w:val="-1"/>
          <w:sz w:val="20"/>
          <w:szCs w:val="20"/>
        </w:rPr>
        <w:t>Project</w:t>
      </w:r>
      <w:r w:rsidRPr="00C839B9">
        <w:rPr>
          <w:spacing w:val="-12"/>
          <w:sz w:val="20"/>
          <w:szCs w:val="20"/>
        </w:rPr>
        <w:t xml:space="preserve"> </w:t>
      </w:r>
      <w:r w:rsidRPr="00C839B9">
        <w:rPr>
          <w:sz w:val="20"/>
          <w:szCs w:val="20"/>
        </w:rPr>
        <w:t>Abstract:</w:t>
      </w:r>
    </w:p>
    <w:p w14:paraId="0EC3CE33" w14:textId="77777777" w:rsidR="00524373" w:rsidRPr="00C839B9" w:rsidRDefault="00524373" w:rsidP="00524373">
      <w:pPr>
        <w:pStyle w:val="ListParagraph"/>
        <w:widowControl w:val="0"/>
        <w:numPr>
          <w:ilvl w:val="0"/>
          <w:numId w:val="24"/>
        </w:numPr>
        <w:shd w:val="clear" w:color="auto" w:fill="FBE4D5" w:themeFill="accent2" w:themeFillTint="33"/>
        <w:tabs>
          <w:tab w:val="left" w:pos="940"/>
          <w:tab w:val="left" w:pos="941"/>
        </w:tabs>
        <w:autoSpaceDE w:val="0"/>
        <w:autoSpaceDN w:val="0"/>
        <w:spacing w:before="11"/>
        <w:ind w:left="490" w:hanging="202"/>
        <w:contextualSpacing w:val="0"/>
      </w:pPr>
      <w:r w:rsidRPr="00C839B9">
        <w:t>300-600</w:t>
      </w:r>
      <w:r w:rsidRPr="00C839B9">
        <w:rPr>
          <w:spacing w:val="-3"/>
        </w:rPr>
        <w:t xml:space="preserve"> </w:t>
      </w:r>
      <w:r w:rsidRPr="00C839B9">
        <w:t>words,</w:t>
      </w:r>
      <w:r w:rsidRPr="00C839B9">
        <w:rPr>
          <w:spacing w:val="-2"/>
        </w:rPr>
        <w:t xml:space="preserve"> </w:t>
      </w:r>
      <w:r w:rsidRPr="00C839B9">
        <w:t>suitable</w:t>
      </w:r>
      <w:r w:rsidRPr="00C839B9">
        <w:rPr>
          <w:spacing w:val="-6"/>
        </w:rPr>
        <w:t xml:space="preserve"> </w:t>
      </w:r>
      <w:r w:rsidRPr="00C839B9">
        <w:t>for</w:t>
      </w:r>
      <w:r w:rsidRPr="00C839B9">
        <w:rPr>
          <w:spacing w:val="-3"/>
        </w:rPr>
        <w:t xml:space="preserve"> </w:t>
      </w:r>
      <w:r w:rsidRPr="00C839B9">
        <w:t>dissemination</w:t>
      </w:r>
      <w:r w:rsidRPr="00C839B9">
        <w:rPr>
          <w:spacing w:val="-3"/>
        </w:rPr>
        <w:t xml:space="preserve"> </w:t>
      </w:r>
      <w:r w:rsidRPr="00C839B9">
        <w:t>to</w:t>
      </w:r>
      <w:r w:rsidRPr="00C839B9">
        <w:rPr>
          <w:spacing w:val="-4"/>
        </w:rPr>
        <w:t xml:space="preserve"> </w:t>
      </w:r>
      <w:r w:rsidRPr="00C839B9">
        <w:t>the</w:t>
      </w:r>
      <w:r w:rsidRPr="00C839B9">
        <w:rPr>
          <w:spacing w:val="-6"/>
        </w:rPr>
        <w:t xml:space="preserve"> </w:t>
      </w:r>
      <w:r w:rsidRPr="00C839B9">
        <w:t>public.</w:t>
      </w:r>
    </w:p>
    <w:p w14:paraId="08CA2B3C" w14:textId="77777777" w:rsidR="00524373" w:rsidRPr="00C839B9" w:rsidRDefault="00524373" w:rsidP="00524373">
      <w:pPr>
        <w:pStyle w:val="ListParagraph"/>
        <w:widowControl w:val="0"/>
        <w:numPr>
          <w:ilvl w:val="0"/>
          <w:numId w:val="24"/>
        </w:numPr>
        <w:shd w:val="clear" w:color="auto" w:fill="FBE4D5" w:themeFill="accent2" w:themeFillTint="33"/>
        <w:tabs>
          <w:tab w:val="left" w:pos="940"/>
          <w:tab w:val="left" w:pos="941"/>
        </w:tabs>
        <w:autoSpaceDE w:val="0"/>
        <w:autoSpaceDN w:val="0"/>
        <w:spacing w:before="12"/>
        <w:ind w:left="490" w:hanging="202"/>
        <w:contextualSpacing w:val="0"/>
      </w:pPr>
      <w:r w:rsidRPr="00C839B9">
        <w:t>Summarizes</w:t>
      </w:r>
      <w:r w:rsidRPr="00C839B9">
        <w:rPr>
          <w:spacing w:val="-10"/>
        </w:rPr>
        <w:t xml:space="preserve"> </w:t>
      </w:r>
      <w:r w:rsidRPr="00C839B9">
        <w:t>the</w:t>
      </w:r>
      <w:r w:rsidRPr="00C839B9">
        <w:rPr>
          <w:spacing w:val="-8"/>
        </w:rPr>
        <w:t xml:space="preserve"> </w:t>
      </w:r>
      <w:r w:rsidRPr="00C839B9">
        <w:rPr>
          <w:b/>
        </w:rPr>
        <w:t>misunderstanding/misconception</w:t>
      </w:r>
      <w:r w:rsidRPr="00C839B9">
        <w:rPr>
          <w:b/>
          <w:spacing w:val="-6"/>
        </w:rPr>
        <w:t xml:space="preserve"> </w:t>
      </w:r>
      <w:r w:rsidRPr="00C839B9">
        <w:t>and</w:t>
      </w:r>
      <w:r w:rsidRPr="00C839B9">
        <w:rPr>
          <w:spacing w:val="-10"/>
        </w:rPr>
        <w:t xml:space="preserve"> </w:t>
      </w:r>
      <w:r w:rsidRPr="00C839B9">
        <w:rPr>
          <w:i/>
        </w:rPr>
        <w:t>cites</w:t>
      </w:r>
      <w:r w:rsidRPr="00C839B9">
        <w:rPr>
          <w:i/>
          <w:spacing w:val="-8"/>
        </w:rPr>
        <w:t xml:space="preserve"> </w:t>
      </w:r>
      <w:r w:rsidRPr="00C839B9">
        <w:rPr>
          <w:i/>
        </w:rPr>
        <w:t>sources</w:t>
      </w:r>
      <w:r w:rsidRPr="00C839B9">
        <w:rPr>
          <w:i/>
          <w:spacing w:val="-8"/>
        </w:rPr>
        <w:t xml:space="preserve"> </w:t>
      </w:r>
      <w:r w:rsidRPr="00C839B9">
        <w:t>to</w:t>
      </w:r>
      <w:r w:rsidRPr="00C839B9">
        <w:rPr>
          <w:spacing w:val="-10"/>
        </w:rPr>
        <w:t xml:space="preserve"> </w:t>
      </w:r>
      <w:r w:rsidRPr="00C839B9">
        <w:t>justify</w:t>
      </w:r>
      <w:r w:rsidRPr="00C839B9">
        <w:rPr>
          <w:spacing w:val="-9"/>
        </w:rPr>
        <w:t xml:space="preserve"> </w:t>
      </w:r>
      <w:r w:rsidRPr="00C839B9">
        <w:t>its</w:t>
      </w:r>
      <w:r w:rsidRPr="00C839B9">
        <w:rPr>
          <w:spacing w:val="-9"/>
        </w:rPr>
        <w:t xml:space="preserve"> </w:t>
      </w:r>
      <w:r w:rsidRPr="00C839B9">
        <w:rPr>
          <w:b/>
        </w:rPr>
        <w:t>negative</w:t>
      </w:r>
      <w:r w:rsidRPr="00C839B9">
        <w:rPr>
          <w:b/>
          <w:spacing w:val="-12"/>
        </w:rPr>
        <w:t xml:space="preserve"> </w:t>
      </w:r>
      <w:r w:rsidRPr="00C839B9">
        <w:rPr>
          <w:b/>
        </w:rPr>
        <w:t>impact</w:t>
      </w:r>
      <w:r w:rsidRPr="00C839B9">
        <w:t>.</w:t>
      </w:r>
    </w:p>
    <w:p w14:paraId="4EE952D2" w14:textId="77777777" w:rsidR="00524373" w:rsidRPr="00C839B9" w:rsidRDefault="00524373" w:rsidP="00524373">
      <w:pPr>
        <w:pStyle w:val="ListParagraph"/>
        <w:widowControl w:val="0"/>
        <w:numPr>
          <w:ilvl w:val="0"/>
          <w:numId w:val="24"/>
        </w:numPr>
        <w:shd w:val="clear" w:color="auto" w:fill="FBE4D5" w:themeFill="accent2" w:themeFillTint="33"/>
        <w:tabs>
          <w:tab w:val="left" w:pos="940"/>
          <w:tab w:val="left" w:pos="941"/>
        </w:tabs>
        <w:autoSpaceDE w:val="0"/>
        <w:autoSpaceDN w:val="0"/>
        <w:spacing w:before="9"/>
        <w:ind w:left="490" w:hanging="202"/>
        <w:contextualSpacing w:val="0"/>
      </w:pPr>
      <w:r w:rsidRPr="00C839B9">
        <w:t>Establishes</w:t>
      </w:r>
      <w:r w:rsidRPr="00C839B9">
        <w:rPr>
          <w:spacing w:val="-6"/>
        </w:rPr>
        <w:t xml:space="preserve"> </w:t>
      </w:r>
      <w:r w:rsidRPr="00C839B9">
        <w:t>the</w:t>
      </w:r>
      <w:r w:rsidRPr="00C839B9">
        <w:rPr>
          <w:spacing w:val="-5"/>
        </w:rPr>
        <w:t xml:space="preserve"> </w:t>
      </w:r>
      <w:r w:rsidRPr="00C839B9">
        <w:t>misunderstanding's</w:t>
      </w:r>
      <w:r w:rsidRPr="00C839B9">
        <w:rPr>
          <w:spacing w:val="-5"/>
        </w:rPr>
        <w:t xml:space="preserve"> </w:t>
      </w:r>
      <w:r w:rsidRPr="00C839B9">
        <w:rPr>
          <w:b/>
        </w:rPr>
        <w:t>relevance</w:t>
      </w:r>
      <w:r w:rsidRPr="00C839B9">
        <w:rPr>
          <w:b/>
          <w:spacing w:val="-5"/>
        </w:rPr>
        <w:t xml:space="preserve"> </w:t>
      </w:r>
      <w:r w:rsidRPr="00C839B9">
        <w:t>to</w:t>
      </w:r>
      <w:r w:rsidRPr="00C839B9">
        <w:rPr>
          <w:spacing w:val="-6"/>
        </w:rPr>
        <w:t xml:space="preserve"> </w:t>
      </w:r>
      <w:r w:rsidRPr="00C839B9">
        <w:t>at</w:t>
      </w:r>
      <w:r w:rsidRPr="00C839B9">
        <w:rPr>
          <w:spacing w:val="-6"/>
        </w:rPr>
        <w:t xml:space="preserve"> </w:t>
      </w:r>
      <w:r w:rsidRPr="00C839B9">
        <w:t>least</w:t>
      </w:r>
      <w:r w:rsidRPr="00C839B9">
        <w:rPr>
          <w:spacing w:val="-5"/>
        </w:rPr>
        <w:t xml:space="preserve"> </w:t>
      </w:r>
      <w:r w:rsidRPr="00C839B9">
        <w:rPr>
          <w:b/>
        </w:rPr>
        <w:t>ONE</w:t>
      </w:r>
      <w:r w:rsidRPr="00C839B9">
        <w:rPr>
          <w:b/>
          <w:spacing w:val="-11"/>
        </w:rPr>
        <w:t xml:space="preserve"> </w:t>
      </w:r>
      <w:r w:rsidRPr="00C839B9">
        <w:rPr>
          <w:b/>
        </w:rPr>
        <w:t>academic</w:t>
      </w:r>
      <w:r w:rsidRPr="00C839B9">
        <w:rPr>
          <w:b/>
          <w:spacing w:val="-11"/>
        </w:rPr>
        <w:t xml:space="preserve"> </w:t>
      </w:r>
      <w:r w:rsidRPr="00C839B9">
        <w:rPr>
          <w:b/>
        </w:rPr>
        <w:t>major/field</w:t>
      </w:r>
      <w:r w:rsidRPr="00C839B9">
        <w:rPr>
          <w:b/>
          <w:spacing w:val="-7"/>
        </w:rPr>
        <w:t xml:space="preserve"> </w:t>
      </w:r>
      <w:r w:rsidRPr="00C839B9">
        <w:rPr>
          <w:i/>
        </w:rPr>
        <w:t>citing</w:t>
      </w:r>
      <w:r w:rsidRPr="00C839B9">
        <w:rPr>
          <w:i/>
          <w:spacing w:val="-8"/>
        </w:rPr>
        <w:t xml:space="preserve"> </w:t>
      </w:r>
      <w:r w:rsidRPr="00C839B9">
        <w:rPr>
          <w:i/>
        </w:rPr>
        <w:t>sources</w:t>
      </w:r>
      <w:r w:rsidRPr="00C839B9">
        <w:t>.</w:t>
      </w:r>
    </w:p>
    <w:p w14:paraId="681B1AB4" w14:textId="77777777" w:rsidR="00524373" w:rsidRPr="00C839B9" w:rsidRDefault="00524373" w:rsidP="00524373">
      <w:pPr>
        <w:pStyle w:val="ListParagraph"/>
        <w:widowControl w:val="0"/>
        <w:numPr>
          <w:ilvl w:val="0"/>
          <w:numId w:val="24"/>
        </w:numPr>
        <w:shd w:val="clear" w:color="auto" w:fill="FBE4D5" w:themeFill="accent2" w:themeFillTint="33"/>
        <w:tabs>
          <w:tab w:val="left" w:pos="940"/>
          <w:tab w:val="left" w:pos="941"/>
        </w:tabs>
        <w:autoSpaceDE w:val="0"/>
        <w:autoSpaceDN w:val="0"/>
        <w:spacing w:before="11"/>
        <w:ind w:left="490" w:hanging="202"/>
        <w:contextualSpacing w:val="0"/>
      </w:pPr>
      <w:r w:rsidRPr="00C839B9">
        <w:t>Outlines</w:t>
      </w:r>
      <w:r w:rsidRPr="00C839B9">
        <w:rPr>
          <w:spacing w:val="-8"/>
        </w:rPr>
        <w:t xml:space="preserve"> </w:t>
      </w:r>
      <w:r w:rsidRPr="00C839B9">
        <w:rPr>
          <w:b/>
        </w:rPr>
        <w:t>proposed</w:t>
      </w:r>
      <w:r w:rsidRPr="00C839B9">
        <w:rPr>
          <w:b/>
          <w:spacing w:val="-11"/>
        </w:rPr>
        <w:t xml:space="preserve"> </w:t>
      </w:r>
      <w:r w:rsidRPr="00C839B9">
        <w:rPr>
          <w:b/>
        </w:rPr>
        <w:t>actions/experiment</w:t>
      </w:r>
      <w:r w:rsidRPr="00C839B9">
        <w:rPr>
          <w:b/>
          <w:spacing w:val="-9"/>
        </w:rPr>
        <w:t xml:space="preserve"> </w:t>
      </w:r>
      <w:r w:rsidRPr="00C839B9">
        <w:t>to</w:t>
      </w:r>
      <w:r w:rsidRPr="00C839B9">
        <w:rPr>
          <w:spacing w:val="-6"/>
        </w:rPr>
        <w:t xml:space="preserve"> </w:t>
      </w:r>
      <w:r w:rsidRPr="00C839B9">
        <w:t>address (improve/respond to)</w:t>
      </w:r>
      <w:r w:rsidRPr="00C839B9">
        <w:rPr>
          <w:spacing w:val="-8"/>
        </w:rPr>
        <w:t xml:space="preserve"> </w:t>
      </w:r>
      <w:r w:rsidRPr="00C839B9">
        <w:t>misunderstanding.</w:t>
      </w:r>
    </w:p>
    <w:p w14:paraId="72DC521D" w14:textId="77777777" w:rsidR="00524373" w:rsidRPr="00C839B9" w:rsidRDefault="00524373" w:rsidP="00524373">
      <w:pPr>
        <w:pStyle w:val="ListParagraph"/>
        <w:widowControl w:val="0"/>
        <w:numPr>
          <w:ilvl w:val="0"/>
          <w:numId w:val="24"/>
        </w:numPr>
        <w:shd w:val="clear" w:color="auto" w:fill="FBE4D5" w:themeFill="accent2" w:themeFillTint="33"/>
        <w:tabs>
          <w:tab w:val="left" w:pos="940"/>
          <w:tab w:val="left" w:pos="941"/>
        </w:tabs>
        <w:autoSpaceDE w:val="0"/>
        <w:autoSpaceDN w:val="0"/>
        <w:spacing w:before="12"/>
        <w:ind w:left="490" w:hanging="202"/>
        <w:contextualSpacing w:val="0"/>
      </w:pPr>
      <w:r w:rsidRPr="00C839B9">
        <w:t>Identifies</w:t>
      </w:r>
      <w:r w:rsidRPr="00C839B9">
        <w:rPr>
          <w:spacing w:val="-5"/>
        </w:rPr>
        <w:t xml:space="preserve"> </w:t>
      </w:r>
      <w:r w:rsidRPr="00C839B9">
        <w:rPr>
          <w:b/>
        </w:rPr>
        <w:t>specific</w:t>
      </w:r>
      <w:r w:rsidRPr="00C839B9">
        <w:rPr>
          <w:b/>
          <w:spacing w:val="-8"/>
        </w:rPr>
        <w:t xml:space="preserve"> </w:t>
      </w:r>
      <w:r w:rsidRPr="00C839B9">
        <w:rPr>
          <w:b/>
        </w:rPr>
        <w:t>aims</w:t>
      </w:r>
      <w:r w:rsidRPr="00C839B9">
        <w:rPr>
          <w:b/>
          <w:spacing w:val="-2"/>
        </w:rPr>
        <w:t xml:space="preserve"> </w:t>
      </w:r>
      <w:r w:rsidRPr="00C839B9">
        <w:t>(</w:t>
      </w:r>
      <w:r w:rsidRPr="00C839B9">
        <w:rPr>
          <w:i/>
        </w:rPr>
        <w:t>how</w:t>
      </w:r>
      <w:r w:rsidRPr="00C839B9">
        <w:rPr>
          <w:i/>
          <w:spacing w:val="-5"/>
        </w:rPr>
        <w:t xml:space="preserve"> </w:t>
      </w:r>
      <w:r w:rsidRPr="00C839B9">
        <w:t>actions</w:t>
      </w:r>
      <w:r w:rsidRPr="00C839B9">
        <w:rPr>
          <w:spacing w:val="-2"/>
        </w:rPr>
        <w:t xml:space="preserve"> </w:t>
      </w:r>
      <w:r w:rsidRPr="00C839B9">
        <w:t>will</w:t>
      </w:r>
      <w:r w:rsidRPr="00C839B9">
        <w:rPr>
          <w:spacing w:val="-2"/>
        </w:rPr>
        <w:t xml:space="preserve"> </w:t>
      </w:r>
      <w:r w:rsidRPr="00C839B9">
        <w:t>succeed</w:t>
      </w:r>
      <w:r w:rsidRPr="00C839B9">
        <w:rPr>
          <w:spacing w:val="-2"/>
        </w:rPr>
        <w:t xml:space="preserve"> </w:t>
      </w:r>
      <w:r w:rsidRPr="00C839B9">
        <w:t>in</w:t>
      </w:r>
      <w:r w:rsidRPr="00C839B9">
        <w:rPr>
          <w:spacing w:val="-4"/>
        </w:rPr>
        <w:t xml:space="preserve"> </w:t>
      </w:r>
      <w:r w:rsidRPr="00C839B9">
        <w:t>correcting/addressing</w:t>
      </w:r>
      <w:r w:rsidRPr="00C839B9">
        <w:rPr>
          <w:spacing w:val="-3"/>
        </w:rPr>
        <w:t xml:space="preserve"> </w:t>
      </w:r>
      <w:r w:rsidRPr="00C839B9">
        <w:t>misunderstanding)</w:t>
      </w:r>
    </w:p>
    <w:p w14:paraId="094723DD" w14:textId="77777777" w:rsidR="00524373" w:rsidRPr="00C839B9" w:rsidRDefault="00524373" w:rsidP="00524373">
      <w:pPr>
        <w:pStyle w:val="ListParagraph"/>
        <w:widowControl w:val="0"/>
        <w:numPr>
          <w:ilvl w:val="0"/>
          <w:numId w:val="24"/>
        </w:numPr>
        <w:shd w:val="clear" w:color="auto" w:fill="FBE4D5" w:themeFill="accent2" w:themeFillTint="33"/>
        <w:tabs>
          <w:tab w:val="left" w:pos="940"/>
          <w:tab w:val="left" w:pos="941"/>
        </w:tabs>
        <w:autoSpaceDE w:val="0"/>
        <w:autoSpaceDN w:val="0"/>
        <w:spacing w:before="9"/>
        <w:ind w:left="490" w:hanging="202"/>
        <w:contextualSpacing w:val="0"/>
      </w:pPr>
      <w:r w:rsidRPr="00C839B9">
        <w:t>Describes</w:t>
      </w:r>
      <w:r w:rsidRPr="00C839B9">
        <w:rPr>
          <w:spacing w:val="-1"/>
        </w:rPr>
        <w:t xml:space="preserve"> </w:t>
      </w:r>
      <w:r w:rsidRPr="00C839B9">
        <w:t xml:space="preserve">project's </w:t>
      </w:r>
      <w:r w:rsidRPr="00C839B9">
        <w:rPr>
          <w:b/>
        </w:rPr>
        <w:t>significance</w:t>
      </w:r>
      <w:r w:rsidRPr="00C839B9">
        <w:rPr>
          <w:b/>
          <w:spacing w:val="-1"/>
        </w:rPr>
        <w:t xml:space="preserve"> </w:t>
      </w:r>
      <w:r w:rsidRPr="00C839B9">
        <w:t>(likely positive</w:t>
      </w:r>
      <w:r w:rsidRPr="00C839B9">
        <w:rPr>
          <w:spacing w:val="-2"/>
        </w:rPr>
        <w:t xml:space="preserve"> </w:t>
      </w:r>
      <w:r w:rsidRPr="00C839B9">
        <w:t>impact</w:t>
      </w:r>
      <w:r w:rsidRPr="00C839B9">
        <w:rPr>
          <w:spacing w:val="-3"/>
        </w:rPr>
        <w:t xml:space="preserve"> </w:t>
      </w:r>
      <w:r w:rsidRPr="00C839B9">
        <w:t>of project</w:t>
      </w:r>
      <w:r w:rsidRPr="00C839B9">
        <w:rPr>
          <w:spacing w:val="-2"/>
        </w:rPr>
        <w:t xml:space="preserve"> </w:t>
      </w:r>
      <w:r w:rsidRPr="00C839B9">
        <w:rPr>
          <w:color w:val="000000"/>
          <w:shd w:val="clear" w:color="auto" w:fill="FFFF00"/>
        </w:rPr>
        <w:t>for</w:t>
      </w:r>
      <w:r w:rsidRPr="00C839B9">
        <w:rPr>
          <w:color w:val="000000"/>
          <w:spacing w:val="-4"/>
          <w:shd w:val="clear" w:color="auto" w:fill="FFFF00"/>
        </w:rPr>
        <w:t xml:space="preserve"> </w:t>
      </w:r>
      <w:r w:rsidRPr="00C839B9">
        <w:rPr>
          <w:color w:val="000000"/>
          <w:shd w:val="clear" w:color="auto" w:fill="FFFF00"/>
        </w:rPr>
        <w:t>the</w:t>
      </w:r>
      <w:r w:rsidRPr="00C839B9">
        <w:rPr>
          <w:color w:val="000000"/>
          <w:spacing w:val="-1"/>
          <w:shd w:val="clear" w:color="auto" w:fill="FFFF00"/>
        </w:rPr>
        <w:t xml:space="preserve"> </w:t>
      </w:r>
      <w:r w:rsidRPr="00C839B9">
        <w:rPr>
          <w:color w:val="000000"/>
          <w:shd w:val="clear" w:color="auto" w:fill="FFFF00"/>
        </w:rPr>
        <w:t>public</w:t>
      </w:r>
      <w:r w:rsidRPr="00C839B9">
        <w:rPr>
          <w:color w:val="000000"/>
        </w:rPr>
        <w:t>)</w:t>
      </w:r>
      <w:r w:rsidRPr="00C839B9">
        <w:rPr>
          <w:color w:val="000000"/>
          <w:spacing w:val="-2"/>
        </w:rPr>
        <w:t xml:space="preserve"> </w:t>
      </w:r>
      <w:r w:rsidRPr="00C839B9">
        <w:rPr>
          <w:i/>
          <w:color w:val="000000"/>
        </w:rPr>
        <w:t>citing</w:t>
      </w:r>
      <w:r w:rsidRPr="00C839B9">
        <w:rPr>
          <w:i/>
          <w:color w:val="000000"/>
          <w:spacing w:val="-2"/>
        </w:rPr>
        <w:t xml:space="preserve"> </w:t>
      </w:r>
      <w:r w:rsidRPr="00C839B9">
        <w:rPr>
          <w:i/>
          <w:color w:val="000000"/>
        </w:rPr>
        <w:t>sources</w:t>
      </w:r>
      <w:r w:rsidRPr="00C839B9">
        <w:rPr>
          <w:color w:val="000000"/>
        </w:rPr>
        <w:t>.</w:t>
      </w:r>
    </w:p>
    <w:p w14:paraId="09379C8C" w14:textId="77777777" w:rsidR="00524373" w:rsidRPr="00C839B9" w:rsidRDefault="00524373" w:rsidP="00524373">
      <w:pPr>
        <w:pStyle w:val="BodyText"/>
        <w:shd w:val="clear" w:color="auto" w:fill="FBE4D5" w:themeFill="accent2" w:themeFillTint="33"/>
        <w:ind w:left="418" w:hanging="202"/>
        <w:rPr>
          <w:sz w:val="20"/>
          <w:szCs w:val="20"/>
        </w:rPr>
      </w:pPr>
    </w:p>
    <w:p w14:paraId="357D505F" w14:textId="77777777" w:rsidR="00524373" w:rsidRPr="00C839B9" w:rsidRDefault="00524373" w:rsidP="00524373">
      <w:pPr>
        <w:pStyle w:val="Heading1"/>
        <w:numPr>
          <w:ilvl w:val="0"/>
          <w:numId w:val="28"/>
        </w:numPr>
        <w:shd w:val="clear" w:color="auto" w:fill="FBE4D5" w:themeFill="accent2" w:themeFillTint="33"/>
        <w:tabs>
          <w:tab w:val="num" w:pos="-360"/>
          <w:tab w:val="left" w:pos="415"/>
        </w:tabs>
        <w:ind w:left="418" w:hanging="202"/>
        <w:rPr>
          <w:sz w:val="20"/>
          <w:szCs w:val="20"/>
        </w:rPr>
      </w:pPr>
      <w:r w:rsidRPr="00C839B9">
        <w:rPr>
          <w:spacing w:val="-1"/>
          <w:sz w:val="20"/>
          <w:szCs w:val="20"/>
        </w:rPr>
        <w:t>Project</w:t>
      </w:r>
      <w:r w:rsidRPr="00C839B9">
        <w:rPr>
          <w:spacing w:val="-11"/>
          <w:sz w:val="20"/>
          <w:szCs w:val="20"/>
        </w:rPr>
        <w:t xml:space="preserve"> </w:t>
      </w:r>
      <w:r w:rsidRPr="00C839B9">
        <w:rPr>
          <w:spacing w:val="-1"/>
          <w:sz w:val="20"/>
          <w:szCs w:val="20"/>
        </w:rPr>
        <w:t>Rationale:</w:t>
      </w:r>
    </w:p>
    <w:p w14:paraId="2381181E" w14:textId="77777777" w:rsidR="00524373" w:rsidRPr="00C839B9" w:rsidRDefault="00524373" w:rsidP="00524373">
      <w:pPr>
        <w:pStyle w:val="ListParagraph"/>
        <w:widowControl w:val="0"/>
        <w:numPr>
          <w:ilvl w:val="1"/>
          <w:numId w:val="25"/>
        </w:numPr>
        <w:shd w:val="clear" w:color="auto" w:fill="FBE4D5" w:themeFill="accent2" w:themeFillTint="33"/>
        <w:tabs>
          <w:tab w:val="left" w:pos="712"/>
        </w:tabs>
        <w:autoSpaceDE w:val="0"/>
        <w:autoSpaceDN w:val="0"/>
        <w:spacing w:before="1"/>
        <w:ind w:left="576" w:hanging="288"/>
        <w:contextualSpacing w:val="0"/>
      </w:pPr>
      <w:r w:rsidRPr="00C839B9">
        <w:t>750-1000</w:t>
      </w:r>
      <w:r w:rsidRPr="00C839B9">
        <w:rPr>
          <w:spacing w:val="-3"/>
        </w:rPr>
        <w:t xml:space="preserve"> </w:t>
      </w:r>
      <w:r w:rsidRPr="00C839B9">
        <w:t>words,</w:t>
      </w:r>
      <w:r w:rsidRPr="00C839B9">
        <w:rPr>
          <w:spacing w:val="-5"/>
        </w:rPr>
        <w:t xml:space="preserve"> </w:t>
      </w:r>
      <w:r w:rsidRPr="00C839B9">
        <w:t>succinct</w:t>
      </w:r>
      <w:r w:rsidRPr="00C839B9">
        <w:rPr>
          <w:spacing w:val="-3"/>
        </w:rPr>
        <w:t xml:space="preserve"> </w:t>
      </w:r>
      <w:r w:rsidRPr="00C839B9">
        <w:t>and</w:t>
      </w:r>
      <w:r w:rsidRPr="00C839B9">
        <w:rPr>
          <w:spacing w:val="-7"/>
        </w:rPr>
        <w:t xml:space="preserve"> </w:t>
      </w:r>
      <w:r w:rsidRPr="00C839B9">
        <w:t>plain</w:t>
      </w:r>
      <w:r w:rsidRPr="00C839B9">
        <w:rPr>
          <w:spacing w:val="-2"/>
        </w:rPr>
        <w:t xml:space="preserve"> </w:t>
      </w:r>
      <w:r w:rsidRPr="00C839B9">
        <w:t>language</w:t>
      </w:r>
      <w:r w:rsidRPr="00C839B9">
        <w:rPr>
          <w:spacing w:val="-3"/>
        </w:rPr>
        <w:t xml:space="preserve"> </w:t>
      </w:r>
      <w:r w:rsidRPr="00C839B9">
        <w:t>appropriate</w:t>
      </w:r>
      <w:r w:rsidRPr="00C839B9">
        <w:rPr>
          <w:spacing w:val="-4"/>
        </w:rPr>
        <w:t xml:space="preserve"> </w:t>
      </w:r>
      <w:r w:rsidRPr="00C839B9">
        <w:t>for</w:t>
      </w:r>
      <w:r w:rsidRPr="00C839B9">
        <w:rPr>
          <w:spacing w:val="-6"/>
        </w:rPr>
        <w:t xml:space="preserve"> </w:t>
      </w:r>
      <w:r w:rsidRPr="00C839B9">
        <w:t>a</w:t>
      </w:r>
      <w:r w:rsidRPr="00C839B9">
        <w:rPr>
          <w:spacing w:val="-4"/>
        </w:rPr>
        <w:t xml:space="preserve"> </w:t>
      </w:r>
      <w:r w:rsidRPr="00C839B9">
        <w:t>lay</w:t>
      </w:r>
      <w:r w:rsidRPr="00C839B9">
        <w:rPr>
          <w:spacing w:val="-2"/>
        </w:rPr>
        <w:t xml:space="preserve"> </w:t>
      </w:r>
      <w:r w:rsidRPr="00C839B9">
        <w:t>audience.</w:t>
      </w:r>
    </w:p>
    <w:p w14:paraId="2A86F4F1" w14:textId="77777777" w:rsidR="00524373" w:rsidRPr="00C839B9" w:rsidRDefault="00524373" w:rsidP="00524373">
      <w:pPr>
        <w:pStyle w:val="ListParagraph"/>
        <w:widowControl w:val="0"/>
        <w:numPr>
          <w:ilvl w:val="1"/>
          <w:numId w:val="25"/>
        </w:numPr>
        <w:shd w:val="clear" w:color="auto" w:fill="FBE4D5" w:themeFill="accent2" w:themeFillTint="33"/>
        <w:tabs>
          <w:tab w:val="left" w:pos="712"/>
        </w:tabs>
        <w:autoSpaceDE w:val="0"/>
        <w:autoSpaceDN w:val="0"/>
        <w:spacing w:before="1"/>
        <w:ind w:left="576" w:hanging="288"/>
        <w:contextualSpacing w:val="0"/>
      </w:pPr>
      <w:r w:rsidRPr="00C839B9">
        <w:t>Documents</w:t>
      </w:r>
      <w:r w:rsidRPr="00C839B9">
        <w:rPr>
          <w:spacing w:val="-8"/>
        </w:rPr>
        <w:t xml:space="preserve"> </w:t>
      </w:r>
      <w:r w:rsidRPr="00C839B9">
        <w:rPr>
          <w:b/>
        </w:rPr>
        <w:t>3</w:t>
      </w:r>
      <w:r w:rsidRPr="00C839B9">
        <w:rPr>
          <w:b/>
          <w:spacing w:val="-10"/>
        </w:rPr>
        <w:t xml:space="preserve"> </w:t>
      </w:r>
      <w:r w:rsidRPr="00C839B9">
        <w:rPr>
          <w:b/>
        </w:rPr>
        <w:t>discrete</w:t>
      </w:r>
      <w:r w:rsidRPr="00C839B9">
        <w:rPr>
          <w:b/>
          <w:spacing w:val="-10"/>
        </w:rPr>
        <w:t xml:space="preserve"> </w:t>
      </w:r>
      <w:r w:rsidRPr="00C839B9">
        <w:t>EXAMPLES/CASES</w:t>
      </w:r>
      <w:r w:rsidRPr="00C839B9">
        <w:rPr>
          <w:spacing w:val="-5"/>
        </w:rPr>
        <w:t xml:space="preserve"> </w:t>
      </w:r>
      <w:r w:rsidRPr="00C839B9">
        <w:t>of</w:t>
      </w:r>
      <w:r w:rsidRPr="00C839B9">
        <w:rPr>
          <w:spacing w:val="-8"/>
        </w:rPr>
        <w:t xml:space="preserve"> </w:t>
      </w:r>
      <w:r w:rsidRPr="00C839B9">
        <w:t>misunderstanding</w:t>
      </w:r>
      <w:r w:rsidRPr="00C839B9">
        <w:rPr>
          <w:spacing w:val="-7"/>
        </w:rPr>
        <w:t xml:space="preserve"> </w:t>
      </w:r>
      <w:r w:rsidRPr="00C839B9">
        <w:t>in</w:t>
      </w:r>
      <w:r w:rsidRPr="00C839B9">
        <w:rPr>
          <w:spacing w:val="-6"/>
        </w:rPr>
        <w:t xml:space="preserve"> </w:t>
      </w:r>
      <w:r w:rsidRPr="00C839B9">
        <w:t>actual</w:t>
      </w:r>
      <w:r w:rsidRPr="00C839B9">
        <w:rPr>
          <w:spacing w:val="-4"/>
        </w:rPr>
        <w:t xml:space="preserve"> </w:t>
      </w:r>
      <w:r w:rsidRPr="00C839B9">
        <w:t>(</w:t>
      </w:r>
      <w:r w:rsidRPr="00C839B9">
        <w:rPr>
          <w:color w:val="000000"/>
          <w:shd w:val="clear" w:color="auto" w:fill="FFFF00"/>
        </w:rPr>
        <w:t>not</w:t>
      </w:r>
      <w:r w:rsidRPr="00C839B9">
        <w:rPr>
          <w:color w:val="000000"/>
          <w:spacing w:val="-8"/>
          <w:shd w:val="clear" w:color="auto" w:fill="FFFF00"/>
        </w:rPr>
        <w:t xml:space="preserve"> </w:t>
      </w:r>
      <w:r w:rsidRPr="00C839B9">
        <w:rPr>
          <w:color w:val="000000"/>
          <w:shd w:val="clear" w:color="auto" w:fill="FFFF00"/>
        </w:rPr>
        <w:t>hypothetical</w:t>
      </w:r>
      <w:r w:rsidRPr="00C839B9">
        <w:rPr>
          <w:color w:val="000000"/>
        </w:rPr>
        <w:t>)</w:t>
      </w:r>
      <w:r w:rsidRPr="00C839B9">
        <w:rPr>
          <w:color w:val="000000"/>
          <w:spacing w:val="-8"/>
        </w:rPr>
        <w:t xml:space="preserve"> </w:t>
      </w:r>
      <w:r w:rsidRPr="00C839B9">
        <w:rPr>
          <w:color w:val="000000"/>
        </w:rPr>
        <w:t>situations.</w:t>
      </w:r>
    </w:p>
    <w:p w14:paraId="166F8451" w14:textId="77777777" w:rsidR="00524373" w:rsidRPr="00C839B9" w:rsidRDefault="00524373" w:rsidP="00524373">
      <w:pPr>
        <w:pStyle w:val="ListParagraph"/>
        <w:widowControl w:val="0"/>
        <w:numPr>
          <w:ilvl w:val="1"/>
          <w:numId w:val="25"/>
        </w:numPr>
        <w:shd w:val="clear" w:color="auto" w:fill="FBE4D5" w:themeFill="accent2" w:themeFillTint="33"/>
        <w:tabs>
          <w:tab w:val="left" w:pos="712"/>
        </w:tabs>
        <w:autoSpaceDE w:val="0"/>
        <w:autoSpaceDN w:val="0"/>
        <w:spacing w:before="2"/>
        <w:ind w:left="576" w:hanging="288"/>
        <w:contextualSpacing w:val="0"/>
      </w:pPr>
      <w:r w:rsidRPr="00C839B9">
        <w:t>Establishes</w:t>
      </w:r>
      <w:r w:rsidRPr="00C839B9">
        <w:rPr>
          <w:spacing w:val="-3"/>
        </w:rPr>
        <w:t xml:space="preserve"> </w:t>
      </w:r>
      <w:r w:rsidRPr="00C839B9">
        <w:t>the</w:t>
      </w:r>
      <w:r w:rsidRPr="00C839B9">
        <w:rPr>
          <w:spacing w:val="-3"/>
        </w:rPr>
        <w:t xml:space="preserve"> </w:t>
      </w:r>
      <w:r w:rsidRPr="00C839B9">
        <w:rPr>
          <w:b/>
          <w:bCs/>
        </w:rPr>
        <w:t>valid/</w:t>
      </w:r>
      <w:r w:rsidRPr="00C839B9">
        <w:rPr>
          <w:b/>
        </w:rPr>
        <w:t>correct</w:t>
      </w:r>
      <w:r w:rsidRPr="00C839B9">
        <w:rPr>
          <w:b/>
          <w:spacing w:val="-9"/>
        </w:rPr>
        <w:t xml:space="preserve"> </w:t>
      </w:r>
      <w:r w:rsidRPr="00C839B9">
        <w:rPr>
          <w:b/>
        </w:rPr>
        <w:t>understanding/errors</w:t>
      </w:r>
      <w:r w:rsidRPr="00C839B9">
        <w:rPr>
          <w:b/>
          <w:spacing w:val="-9"/>
        </w:rPr>
        <w:t xml:space="preserve"> </w:t>
      </w:r>
      <w:r w:rsidRPr="00C839B9">
        <w:rPr>
          <w:b/>
        </w:rPr>
        <w:t>in</w:t>
      </w:r>
      <w:r w:rsidRPr="00C839B9">
        <w:rPr>
          <w:b/>
          <w:spacing w:val="-7"/>
        </w:rPr>
        <w:t xml:space="preserve"> </w:t>
      </w:r>
      <w:r w:rsidRPr="00C839B9">
        <w:rPr>
          <w:b/>
        </w:rPr>
        <w:t>understanding</w:t>
      </w:r>
      <w:r w:rsidRPr="00C839B9">
        <w:rPr>
          <w:b/>
          <w:spacing w:val="-5"/>
        </w:rPr>
        <w:t xml:space="preserve"> </w:t>
      </w:r>
      <w:r w:rsidRPr="00C839B9">
        <w:rPr>
          <w:i/>
        </w:rPr>
        <w:t>citing</w:t>
      </w:r>
      <w:r w:rsidRPr="00C839B9">
        <w:rPr>
          <w:i/>
          <w:spacing w:val="-4"/>
        </w:rPr>
        <w:t xml:space="preserve"> </w:t>
      </w:r>
      <w:r w:rsidRPr="00C839B9">
        <w:rPr>
          <w:i/>
          <w:spacing w:val="-5"/>
        </w:rPr>
        <w:t xml:space="preserve">professional/academic </w:t>
      </w:r>
      <w:r w:rsidRPr="00C839B9">
        <w:rPr>
          <w:i/>
        </w:rPr>
        <w:t>sources</w:t>
      </w:r>
      <w:r w:rsidRPr="00C839B9">
        <w:rPr>
          <w:i/>
          <w:spacing w:val="-6"/>
        </w:rPr>
        <w:t xml:space="preserve"> </w:t>
      </w:r>
      <w:r w:rsidRPr="00C839B9">
        <w:rPr>
          <w:i/>
        </w:rPr>
        <w:t>of</w:t>
      </w:r>
      <w:r w:rsidRPr="00C839B9">
        <w:rPr>
          <w:i/>
          <w:spacing w:val="-3"/>
        </w:rPr>
        <w:t xml:space="preserve"> </w:t>
      </w:r>
      <w:r w:rsidRPr="00C839B9">
        <w:rPr>
          <w:i/>
        </w:rPr>
        <w:t>evidence</w:t>
      </w:r>
      <w:r w:rsidRPr="00C839B9">
        <w:t>.</w:t>
      </w:r>
    </w:p>
    <w:p w14:paraId="4F33C4D5" w14:textId="77777777" w:rsidR="00524373" w:rsidRPr="00C839B9" w:rsidRDefault="00524373" w:rsidP="00524373">
      <w:pPr>
        <w:pStyle w:val="ListParagraph"/>
        <w:widowControl w:val="0"/>
        <w:numPr>
          <w:ilvl w:val="1"/>
          <w:numId w:val="25"/>
        </w:numPr>
        <w:shd w:val="clear" w:color="auto" w:fill="FBE4D5" w:themeFill="accent2" w:themeFillTint="33"/>
        <w:tabs>
          <w:tab w:val="left" w:pos="712"/>
        </w:tabs>
        <w:autoSpaceDE w:val="0"/>
        <w:autoSpaceDN w:val="0"/>
        <w:spacing w:before="1"/>
        <w:ind w:left="576" w:hanging="288"/>
        <w:contextualSpacing w:val="0"/>
      </w:pPr>
      <w:r w:rsidRPr="00C839B9">
        <w:t>Compares</w:t>
      </w:r>
      <w:r w:rsidRPr="00C839B9">
        <w:rPr>
          <w:spacing w:val="-4"/>
        </w:rPr>
        <w:t xml:space="preserve"> </w:t>
      </w:r>
      <w:r w:rsidRPr="00C839B9">
        <w:t>project’s</w:t>
      </w:r>
      <w:r w:rsidRPr="00C839B9">
        <w:rPr>
          <w:spacing w:val="-6"/>
        </w:rPr>
        <w:t xml:space="preserve"> </w:t>
      </w:r>
      <w:r w:rsidRPr="00C839B9">
        <w:t>steps</w:t>
      </w:r>
      <w:r w:rsidRPr="00C839B9">
        <w:rPr>
          <w:spacing w:val="-6"/>
        </w:rPr>
        <w:t xml:space="preserve"> </w:t>
      </w:r>
      <w:r w:rsidRPr="00C839B9">
        <w:t>with</w:t>
      </w:r>
      <w:r w:rsidRPr="00C839B9">
        <w:rPr>
          <w:spacing w:val="-6"/>
        </w:rPr>
        <w:t xml:space="preserve"> </w:t>
      </w:r>
      <w:r w:rsidRPr="00C839B9">
        <w:rPr>
          <w:i/>
          <w:iCs/>
          <w:spacing w:val="-6"/>
        </w:rPr>
        <w:t>cited</w:t>
      </w:r>
      <w:r w:rsidRPr="00C839B9">
        <w:rPr>
          <w:spacing w:val="-6"/>
        </w:rPr>
        <w:t xml:space="preserve"> </w:t>
      </w:r>
      <w:r w:rsidRPr="00C839B9">
        <w:rPr>
          <w:b/>
        </w:rPr>
        <w:t>documented</w:t>
      </w:r>
      <w:r w:rsidRPr="00C839B9">
        <w:rPr>
          <w:b/>
          <w:spacing w:val="-8"/>
        </w:rPr>
        <w:t xml:space="preserve"> </w:t>
      </w:r>
      <w:r w:rsidRPr="00C839B9">
        <w:rPr>
          <w:b/>
        </w:rPr>
        <w:t>model(s);</w:t>
      </w:r>
      <w:r w:rsidRPr="00C839B9">
        <w:rPr>
          <w:b/>
          <w:spacing w:val="-6"/>
        </w:rPr>
        <w:t xml:space="preserve"> </w:t>
      </w:r>
      <w:r w:rsidRPr="00C839B9">
        <w:t>describes</w:t>
      </w:r>
      <w:r w:rsidRPr="00C839B9">
        <w:rPr>
          <w:spacing w:val="-4"/>
        </w:rPr>
        <w:t xml:space="preserve"> </w:t>
      </w:r>
      <w:r w:rsidRPr="00C839B9">
        <w:t>the</w:t>
      </w:r>
      <w:r w:rsidRPr="00C839B9">
        <w:rPr>
          <w:spacing w:val="-6"/>
        </w:rPr>
        <w:t xml:space="preserve"> </w:t>
      </w:r>
      <w:r w:rsidRPr="00C839B9">
        <w:t>extent</w:t>
      </w:r>
      <w:r w:rsidRPr="00C839B9">
        <w:rPr>
          <w:spacing w:val="-7"/>
        </w:rPr>
        <w:t xml:space="preserve"> </w:t>
      </w:r>
      <w:r w:rsidRPr="00C839B9">
        <w:t>and</w:t>
      </w:r>
      <w:r w:rsidRPr="00C839B9">
        <w:rPr>
          <w:spacing w:val="-6"/>
        </w:rPr>
        <w:t xml:space="preserve"> </w:t>
      </w:r>
      <w:r w:rsidRPr="00C839B9">
        <w:t>intent</w:t>
      </w:r>
      <w:r w:rsidRPr="00C839B9">
        <w:rPr>
          <w:spacing w:val="-7"/>
        </w:rPr>
        <w:t xml:space="preserve"> </w:t>
      </w:r>
      <w:r w:rsidRPr="00C839B9">
        <w:t>of</w:t>
      </w:r>
      <w:r w:rsidRPr="00C839B9">
        <w:rPr>
          <w:spacing w:val="-7"/>
        </w:rPr>
        <w:t xml:space="preserve"> </w:t>
      </w:r>
      <w:r w:rsidRPr="00C839B9">
        <w:t>project’s</w:t>
      </w:r>
      <w:r w:rsidRPr="00C839B9">
        <w:rPr>
          <w:spacing w:val="-2"/>
        </w:rPr>
        <w:t xml:space="preserve"> </w:t>
      </w:r>
      <w:r w:rsidRPr="00C839B9">
        <w:t>INNOVATIONS.</w:t>
      </w:r>
    </w:p>
    <w:p w14:paraId="1012FC12" w14:textId="77777777" w:rsidR="00524373" w:rsidRPr="00C839B9" w:rsidRDefault="00524373" w:rsidP="00524373">
      <w:pPr>
        <w:pStyle w:val="ListParagraph"/>
        <w:widowControl w:val="0"/>
        <w:numPr>
          <w:ilvl w:val="1"/>
          <w:numId w:val="25"/>
        </w:numPr>
        <w:shd w:val="clear" w:color="auto" w:fill="FBE4D5" w:themeFill="accent2" w:themeFillTint="33"/>
        <w:tabs>
          <w:tab w:val="left" w:pos="712"/>
        </w:tabs>
        <w:autoSpaceDE w:val="0"/>
        <w:autoSpaceDN w:val="0"/>
        <w:spacing w:before="2" w:line="252" w:lineRule="auto"/>
        <w:ind w:left="576" w:right="307" w:hanging="288"/>
        <w:contextualSpacing w:val="0"/>
      </w:pPr>
      <w:r w:rsidRPr="00C839B9">
        <w:t>Analyzes</w:t>
      </w:r>
      <w:r w:rsidRPr="00C839B9">
        <w:rPr>
          <w:spacing w:val="-4"/>
        </w:rPr>
        <w:t xml:space="preserve"> </w:t>
      </w:r>
      <w:r w:rsidRPr="00C839B9">
        <w:t>the</w:t>
      </w:r>
      <w:r w:rsidRPr="00C839B9">
        <w:rPr>
          <w:spacing w:val="-6"/>
        </w:rPr>
        <w:t xml:space="preserve"> </w:t>
      </w:r>
      <w:r w:rsidRPr="00C839B9">
        <w:rPr>
          <w:b/>
        </w:rPr>
        <w:t>feasibility/appropriateness</w:t>
      </w:r>
      <w:r w:rsidRPr="00C839B9">
        <w:rPr>
          <w:b/>
          <w:spacing w:val="-3"/>
        </w:rPr>
        <w:t xml:space="preserve"> </w:t>
      </w:r>
      <w:r w:rsidRPr="00C839B9">
        <w:t>of</w:t>
      </w:r>
      <w:r w:rsidRPr="00C839B9">
        <w:rPr>
          <w:spacing w:val="-2"/>
        </w:rPr>
        <w:t xml:space="preserve"> </w:t>
      </w:r>
      <w:r w:rsidRPr="00C839B9">
        <w:t>proposed</w:t>
      </w:r>
      <w:r w:rsidRPr="00C839B9">
        <w:rPr>
          <w:spacing w:val="-3"/>
        </w:rPr>
        <w:t xml:space="preserve"> </w:t>
      </w:r>
      <w:r w:rsidRPr="00C839B9">
        <w:t>timeline</w:t>
      </w:r>
      <w:r w:rsidRPr="00C839B9">
        <w:rPr>
          <w:spacing w:val="-2"/>
        </w:rPr>
        <w:t xml:space="preserve"> </w:t>
      </w:r>
      <w:r w:rsidRPr="00C839B9">
        <w:t>and</w:t>
      </w:r>
      <w:r w:rsidRPr="00C839B9">
        <w:rPr>
          <w:spacing w:val="-2"/>
        </w:rPr>
        <w:t xml:space="preserve"> </w:t>
      </w:r>
      <w:r w:rsidRPr="00C839B9">
        <w:t>budget</w:t>
      </w:r>
      <w:r w:rsidRPr="00C839B9">
        <w:rPr>
          <w:spacing w:val="-3"/>
        </w:rPr>
        <w:t xml:space="preserve"> </w:t>
      </w:r>
      <w:r w:rsidRPr="00C839B9">
        <w:t>for actions</w:t>
      </w:r>
      <w:r w:rsidRPr="00C839B9">
        <w:rPr>
          <w:spacing w:val="-5"/>
        </w:rPr>
        <w:t xml:space="preserve"> </w:t>
      </w:r>
      <w:r w:rsidRPr="00C839B9">
        <w:t>(</w:t>
      </w:r>
      <w:r w:rsidRPr="00C839B9">
        <w:rPr>
          <w:i/>
        </w:rPr>
        <w:t>why</w:t>
      </w:r>
      <w:r w:rsidRPr="00C839B9">
        <w:rPr>
          <w:i/>
          <w:spacing w:val="-3"/>
        </w:rPr>
        <w:t xml:space="preserve"> </w:t>
      </w:r>
      <w:r w:rsidRPr="00C839B9">
        <w:t>they</w:t>
      </w:r>
      <w:r w:rsidRPr="00C839B9">
        <w:rPr>
          <w:spacing w:val="-5"/>
        </w:rPr>
        <w:t xml:space="preserve"> </w:t>
      </w:r>
      <w:r w:rsidRPr="00C839B9">
        <w:t>are</w:t>
      </w:r>
      <w:r w:rsidRPr="00C839B9">
        <w:rPr>
          <w:spacing w:val="-4"/>
        </w:rPr>
        <w:t xml:space="preserve"> </w:t>
      </w:r>
      <w:r w:rsidRPr="00C839B9">
        <w:t>likely</w:t>
      </w:r>
      <w:r w:rsidRPr="00C839B9">
        <w:rPr>
          <w:spacing w:val="-3"/>
        </w:rPr>
        <w:t xml:space="preserve"> </w:t>
      </w:r>
      <w:r w:rsidRPr="00C839B9">
        <w:t>to</w:t>
      </w:r>
      <w:r w:rsidRPr="00C839B9">
        <w:rPr>
          <w:spacing w:val="-2"/>
        </w:rPr>
        <w:t xml:space="preserve"> </w:t>
      </w:r>
      <w:r w:rsidRPr="00C839B9">
        <w:t>be</w:t>
      </w:r>
      <w:r w:rsidRPr="00C839B9">
        <w:rPr>
          <w:spacing w:val="-4"/>
        </w:rPr>
        <w:t xml:space="preserve"> </w:t>
      </w:r>
      <w:r w:rsidRPr="00C839B9">
        <w:t>sufficient/effective</w:t>
      </w:r>
      <w:r w:rsidRPr="00C839B9">
        <w:rPr>
          <w:spacing w:val="-3"/>
        </w:rPr>
        <w:t xml:space="preserve"> </w:t>
      </w:r>
      <w:r w:rsidRPr="00C839B9">
        <w:t>for</w:t>
      </w:r>
      <w:r w:rsidRPr="00C839B9">
        <w:rPr>
          <w:spacing w:val="-47"/>
        </w:rPr>
        <w:t xml:space="preserve"> </w:t>
      </w:r>
      <w:r w:rsidRPr="00C839B9">
        <w:t>specific aims)</w:t>
      </w:r>
      <w:r w:rsidRPr="00C839B9">
        <w:rPr>
          <w:spacing w:val="-2"/>
        </w:rPr>
        <w:t xml:space="preserve"> </w:t>
      </w:r>
      <w:r w:rsidRPr="00C839B9">
        <w:rPr>
          <w:i/>
        </w:rPr>
        <w:t>citing</w:t>
      </w:r>
      <w:r w:rsidRPr="00C839B9">
        <w:rPr>
          <w:i/>
          <w:spacing w:val="-1"/>
        </w:rPr>
        <w:t xml:space="preserve"> </w:t>
      </w:r>
      <w:r w:rsidRPr="00C839B9">
        <w:rPr>
          <w:i/>
        </w:rPr>
        <w:t>data</w:t>
      </w:r>
      <w:r w:rsidRPr="00C839B9">
        <w:rPr>
          <w:i/>
          <w:spacing w:val="-1"/>
        </w:rPr>
        <w:t xml:space="preserve"> </w:t>
      </w:r>
      <w:r w:rsidRPr="00C839B9">
        <w:rPr>
          <w:i/>
        </w:rPr>
        <w:t>from</w:t>
      </w:r>
      <w:r w:rsidRPr="00C839B9">
        <w:rPr>
          <w:i/>
          <w:spacing w:val="-2"/>
        </w:rPr>
        <w:t xml:space="preserve"> </w:t>
      </w:r>
      <w:r w:rsidRPr="00C839B9">
        <w:rPr>
          <w:i/>
        </w:rPr>
        <w:t>credible sources</w:t>
      </w:r>
      <w:r w:rsidRPr="00C839B9">
        <w:t>.</w:t>
      </w:r>
    </w:p>
    <w:p w14:paraId="435CE61A" w14:textId="77777777" w:rsidR="00524373" w:rsidRPr="00C839B9" w:rsidRDefault="00524373" w:rsidP="00524373">
      <w:pPr>
        <w:pStyle w:val="ListParagraph"/>
        <w:widowControl w:val="0"/>
        <w:numPr>
          <w:ilvl w:val="1"/>
          <w:numId w:val="25"/>
        </w:numPr>
        <w:shd w:val="clear" w:color="auto" w:fill="FBE4D5" w:themeFill="accent2" w:themeFillTint="33"/>
        <w:tabs>
          <w:tab w:val="left" w:pos="712"/>
        </w:tabs>
        <w:autoSpaceDE w:val="0"/>
        <w:autoSpaceDN w:val="0"/>
        <w:spacing w:before="10" w:line="211" w:lineRule="exact"/>
        <w:ind w:left="576" w:hanging="288"/>
        <w:contextualSpacing w:val="0"/>
      </w:pPr>
      <w:r w:rsidRPr="00C839B9">
        <w:t>Identifies</w:t>
      </w:r>
      <w:r w:rsidRPr="00C839B9">
        <w:rPr>
          <w:spacing w:val="-6"/>
        </w:rPr>
        <w:t xml:space="preserve"> </w:t>
      </w:r>
      <w:r w:rsidRPr="00C839B9">
        <w:rPr>
          <w:b/>
        </w:rPr>
        <w:t>reasonable</w:t>
      </w:r>
      <w:r w:rsidRPr="00C839B9">
        <w:rPr>
          <w:b/>
          <w:spacing w:val="-9"/>
        </w:rPr>
        <w:t xml:space="preserve"> </w:t>
      </w:r>
      <w:r w:rsidRPr="00C839B9">
        <w:rPr>
          <w:b/>
        </w:rPr>
        <w:t>risks</w:t>
      </w:r>
      <w:r w:rsidRPr="00C839B9">
        <w:rPr>
          <w:b/>
          <w:spacing w:val="-10"/>
        </w:rPr>
        <w:t xml:space="preserve"> </w:t>
      </w:r>
      <w:r w:rsidRPr="00C839B9">
        <w:rPr>
          <w:b/>
        </w:rPr>
        <w:t>and/or</w:t>
      </w:r>
      <w:r w:rsidRPr="00C839B9">
        <w:rPr>
          <w:b/>
          <w:spacing w:val="-10"/>
        </w:rPr>
        <w:t xml:space="preserve"> </w:t>
      </w:r>
      <w:r w:rsidRPr="00C839B9">
        <w:rPr>
          <w:b/>
        </w:rPr>
        <w:t>anticipated</w:t>
      </w:r>
      <w:r w:rsidRPr="00C839B9">
        <w:rPr>
          <w:b/>
          <w:spacing w:val="-9"/>
        </w:rPr>
        <w:t xml:space="preserve"> </w:t>
      </w:r>
      <w:r w:rsidRPr="00C839B9">
        <w:rPr>
          <w:b/>
        </w:rPr>
        <w:t>difficulties</w:t>
      </w:r>
      <w:r w:rsidRPr="00C839B9">
        <w:rPr>
          <w:b/>
          <w:spacing w:val="-3"/>
        </w:rPr>
        <w:t xml:space="preserve"> </w:t>
      </w:r>
      <w:r w:rsidRPr="00C839B9">
        <w:t>for</w:t>
      </w:r>
      <w:r w:rsidRPr="00C839B9">
        <w:rPr>
          <w:spacing w:val="-5"/>
        </w:rPr>
        <w:t xml:space="preserve"> </w:t>
      </w:r>
      <w:r w:rsidRPr="00C839B9">
        <w:t>implementing</w:t>
      </w:r>
      <w:r w:rsidRPr="00C839B9">
        <w:rPr>
          <w:spacing w:val="-5"/>
        </w:rPr>
        <w:t xml:space="preserve"> </w:t>
      </w:r>
      <w:r w:rsidRPr="00C839B9">
        <w:t>critical parts of the</w:t>
      </w:r>
      <w:r w:rsidRPr="00C839B9">
        <w:rPr>
          <w:spacing w:val="-5"/>
        </w:rPr>
        <w:t xml:space="preserve"> </w:t>
      </w:r>
      <w:r w:rsidRPr="00C839B9">
        <w:lastRenderedPageBreak/>
        <w:t>project;</w:t>
      </w:r>
      <w:r w:rsidRPr="00C839B9">
        <w:rPr>
          <w:spacing w:val="-6"/>
        </w:rPr>
        <w:t xml:space="preserve"> </w:t>
      </w:r>
      <w:r w:rsidRPr="00C839B9">
        <w:t>explains</w:t>
      </w:r>
      <w:r w:rsidRPr="00C839B9">
        <w:rPr>
          <w:spacing w:val="-6"/>
        </w:rPr>
        <w:t xml:space="preserve"> </w:t>
      </w:r>
      <w:r w:rsidRPr="00C839B9">
        <w:t>how</w:t>
      </w:r>
      <w:r w:rsidRPr="00C839B9">
        <w:rPr>
          <w:spacing w:val="-5"/>
        </w:rPr>
        <w:t xml:space="preserve"> </w:t>
      </w:r>
      <w:r w:rsidRPr="00C839B9">
        <w:rPr>
          <w:b/>
        </w:rPr>
        <w:t>targeted</w:t>
      </w:r>
      <w:r w:rsidRPr="00C839B9">
        <w:rPr>
          <w:b/>
          <w:spacing w:val="-8"/>
        </w:rPr>
        <w:t xml:space="preserve"> </w:t>
      </w:r>
      <w:r w:rsidRPr="00C839B9">
        <w:rPr>
          <w:b/>
        </w:rPr>
        <w:t xml:space="preserve">contingencies </w:t>
      </w:r>
      <w:r w:rsidRPr="00C839B9">
        <w:t>are</w:t>
      </w:r>
      <w:r w:rsidRPr="00C839B9">
        <w:rPr>
          <w:spacing w:val="-5"/>
        </w:rPr>
        <w:t xml:space="preserve"> </w:t>
      </w:r>
      <w:r w:rsidRPr="00C839B9">
        <w:t>adequately</w:t>
      </w:r>
      <w:r w:rsidRPr="00C839B9">
        <w:rPr>
          <w:spacing w:val="-4"/>
        </w:rPr>
        <w:t xml:space="preserve"> </w:t>
      </w:r>
      <w:r w:rsidRPr="00C839B9">
        <w:t>addressed</w:t>
      </w:r>
      <w:r w:rsidRPr="00C839B9">
        <w:rPr>
          <w:spacing w:val="-5"/>
        </w:rPr>
        <w:t xml:space="preserve"> </w:t>
      </w:r>
      <w:r w:rsidRPr="00C839B9">
        <w:t>by</w:t>
      </w:r>
      <w:r w:rsidRPr="00C839B9">
        <w:rPr>
          <w:spacing w:val="-3"/>
        </w:rPr>
        <w:t xml:space="preserve"> </w:t>
      </w:r>
      <w:r w:rsidRPr="00C839B9">
        <w:t>alternate</w:t>
      </w:r>
      <w:r w:rsidRPr="00C839B9">
        <w:rPr>
          <w:spacing w:val="-5"/>
        </w:rPr>
        <w:t xml:space="preserve"> </w:t>
      </w:r>
      <w:r w:rsidRPr="00C839B9">
        <w:t>plan</w:t>
      </w:r>
      <w:r w:rsidRPr="00C839B9">
        <w:rPr>
          <w:spacing w:val="-6"/>
        </w:rPr>
        <w:t xml:space="preserve"> </w:t>
      </w:r>
      <w:r w:rsidRPr="00C839B9">
        <w:t>of</w:t>
      </w:r>
      <w:r w:rsidRPr="00C839B9">
        <w:rPr>
          <w:spacing w:val="-4"/>
        </w:rPr>
        <w:t xml:space="preserve"> </w:t>
      </w:r>
      <w:r w:rsidRPr="00C839B9">
        <w:t>action.</w:t>
      </w:r>
    </w:p>
    <w:p w14:paraId="5DF449B0" w14:textId="77777777" w:rsidR="00524373" w:rsidRPr="00C839B9" w:rsidRDefault="00524373" w:rsidP="00524373">
      <w:pPr>
        <w:pStyle w:val="BodyText"/>
        <w:shd w:val="clear" w:color="auto" w:fill="FBE4D5" w:themeFill="accent2" w:themeFillTint="33"/>
        <w:spacing w:before="9"/>
        <w:ind w:left="418" w:hanging="202"/>
        <w:rPr>
          <w:sz w:val="20"/>
          <w:szCs w:val="20"/>
        </w:rPr>
      </w:pPr>
    </w:p>
    <w:p w14:paraId="7FBBC165" w14:textId="77777777" w:rsidR="00524373" w:rsidRPr="00C839B9" w:rsidRDefault="00524373" w:rsidP="00524373">
      <w:pPr>
        <w:pStyle w:val="Heading1"/>
        <w:numPr>
          <w:ilvl w:val="0"/>
          <w:numId w:val="28"/>
        </w:numPr>
        <w:shd w:val="clear" w:color="auto" w:fill="FBE4D5" w:themeFill="accent2" w:themeFillTint="33"/>
        <w:tabs>
          <w:tab w:val="num" w:pos="-360"/>
          <w:tab w:val="left" w:pos="516"/>
        </w:tabs>
        <w:ind w:left="418" w:hanging="202"/>
        <w:rPr>
          <w:b w:val="0"/>
          <w:sz w:val="20"/>
          <w:szCs w:val="20"/>
        </w:rPr>
      </w:pPr>
      <w:r w:rsidRPr="00C839B9">
        <w:rPr>
          <w:sz w:val="20"/>
          <w:szCs w:val="20"/>
        </w:rPr>
        <w:t>Literature</w:t>
      </w:r>
      <w:r w:rsidRPr="00C839B9">
        <w:rPr>
          <w:spacing w:val="-8"/>
          <w:sz w:val="20"/>
          <w:szCs w:val="20"/>
        </w:rPr>
        <w:t xml:space="preserve"> </w:t>
      </w:r>
      <w:r w:rsidRPr="00C839B9">
        <w:rPr>
          <w:sz w:val="20"/>
          <w:szCs w:val="20"/>
        </w:rPr>
        <w:t>Review</w:t>
      </w:r>
      <w:r w:rsidRPr="00C839B9">
        <w:rPr>
          <w:b w:val="0"/>
          <w:sz w:val="20"/>
          <w:szCs w:val="20"/>
        </w:rPr>
        <w:t>:</w:t>
      </w:r>
    </w:p>
    <w:p w14:paraId="60F74570" w14:textId="77777777" w:rsidR="00524373" w:rsidRPr="00C839B9" w:rsidRDefault="00524373" w:rsidP="00524373">
      <w:pPr>
        <w:pStyle w:val="ListParagraph"/>
        <w:widowControl w:val="0"/>
        <w:numPr>
          <w:ilvl w:val="1"/>
          <w:numId w:val="25"/>
        </w:numPr>
        <w:shd w:val="clear" w:color="auto" w:fill="FBE4D5" w:themeFill="accent2" w:themeFillTint="33"/>
        <w:tabs>
          <w:tab w:val="left" w:pos="712"/>
        </w:tabs>
        <w:autoSpaceDE w:val="0"/>
        <w:autoSpaceDN w:val="0"/>
        <w:spacing w:before="2" w:line="254" w:lineRule="auto"/>
        <w:ind w:left="418" w:right="502" w:hanging="202"/>
        <w:contextualSpacing w:val="0"/>
      </w:pPr>
      <w:r w:rsidRPr="00C839B9">
        <w:t>CLASS</w:t>
      </w:r>
      <w:r w:rsidRPr="00C839B9">
        <w:rPr>
          <w:spacing w:val="-10"/>
        </w:rPr>
        <w:t xml:space="preserve"> </w:t>
      </w:r>
      <w:r w:rsidRPr="00C839B9">
        <w:t>READINGS</w:t>
      </w:r>
      <w:r w:rsidRPr="00C839B9">
        <w:rPr>
          <w:spacing w:val="-8"/>
        </w:rPr>
        <w:t xml:space="preserve"> </w:t>
      </w:r>
      <w:r w:rsidRPr="00C839B9">
        <w:rPr>
          <w:b/>
        </w:rPr>
        <w:t>quoted/paraphrased</w:t>
      </w:r>
      <w:r w:rsidRPr="00C839B9">
        <w:t>;</w:t>
      </w:r>
      <w:r w:rsidRPr="00C839B9">
        <w:rPr>
          <w:spacing w:val="-9"/>
        </w:rPr>
        <w:t xml:space="preserve"> </w:t>
      </w:r>
      <w:r w:rsidRPr="00C839B9">
        <w:rPr>
          <w:b/>
        </w:rPr>
        <w:t>explanation</w:t>
      </w:r>
      <w:r w:rsidRPr="00C839B9">
        <w:rPr>
          <w:b/>
          <w:spacing w:val="-8"/>
        </w:rPr>
        <w:t xml:space="preserve"> </w:t>
      </w:r>
      <w:r w:rsidRPr="00C839B9">
        <w:t>of</w:t>
      </w:r>
      <w:r w:rsidRPr="00C839B9">
        <w:rPr>
          <w:spacing w:val="-11"/>
        </w:rPr>
        <w:t xml:space="preserve"> </w:t>
      </w:r>
      <w:r w:rsidRPr="00C839B9">
        <w:t>relationship</w:t>
      </w:r>
      <w:r w:rsidRPr="00C839B9">
        <w:rPr>
          <w:spacing w:val="-7"/>
        </w:rPr>
        <w:t xml:space="preserve"> </w:t>
      </w:r>
      <w:r w:rsidRPr="00C839B9">
        <w:rPr>
          <w:i/>
        </w:rPr>
        <w:t>to</w:t>
      </w:r>
      <w:r w:rsidRPr="00C839B9">
        <w:rPr>
          <w:i/>
          <w:spacing w:val="-10"/>
        </w:rPr>
        <w:t xml:space="preserve"> </w:t>
      </w:r>
      <w:r w:rsidRPr="00C839B9">
        <w:rPr>
          <w:i/>
        </w:rPr>
        <w:t>project’s</w:t>
      </w:r>
      <w:r w:rsidRPr="00C839B9">
        <w:rPr>
          <w:i/>
          <w:spacing w:val="-8"/>
        </w:rPr>
        <w:t xml:space="preserve"> </w:t>
      </w:r>
      <w:r w:rsidRPr="00C839B9">
        <w:rPr>
          <w:i/>
        </w:rPr>
        <w:t>targeted</w:t>
      </w:r>
      <w:r w:rsidRPr="00C839B9">
        <w:rPr>
          <w:i/>
          <w:spacing w:val="-11"/>
        </w:rPr>
        <w:t xml:space="preserve"> </w:t>
      </w:r>
      <w:r w:rsidRPr="00C839B9">
        <w:rPr>
          <w:i/>
        </w:rPr>
        <w:t>misunderstanding,</w:t>
      </w:r>
      <w:r w:rsidRPr="00C839B9">
        <w:rPr>
          <w:i/>
          <w:spacing w:val="-9"/>
        </w:rPr>
        <w:t xml:space="preserve"> </w:t>
      </w:r>
      <w:r w:rsidRPr="00C839B9">
        <w:rPr>
          <w:i/>
        </w:rPr>
        <w:t>relevance,</w:t>
      </w:r>
      <w:r w:rsidRPr="00C839B9">
        <w:rPr>
          <w:i/>
          <w:spacing w:val="-11"/>
        </w:rPr>
        <w:t xml:space="preserve"> </w:t>
      </w:r>
      <w:r w:rsidRPr="00C839B9">
        <w:rPr>
          <w:i/>
        </w:rPr>
        <w:t>aims</w:t>
      </w:r>
      <w:r w:rsidRPr="00C839B9">
        <w:rPr>
          <w:i/>
          <w:spacing w:val="-47"/>
        </w:rPr>
        <w:t xml:space="preserve"> </w:t>
      </w:r>
      <w:r w:rsidRPr="00C839B9">
        <w:rPr>
          <w:i/>
        </w:rPr>
        <w:t>and/or</w:t>
      </w:r>
      <w:r w:rsidRPr="00C839B9">
        <w:rPr>
          <w:i/>
          <w:spacing w:val="-1"/>
        </w:rPr>
        <w:t xml:space="preserve"> </w:t>
      </w:r>
      <w:r w:rsidRPr="00C839B9">
        <w:rPr>
          <w:i/>
        </w:rPr>
        <w:t>significance</w:t>
      </w:r>
      <w:r w:rsidRPr="00C839B9">
        <w:t>.</w:t>
      </w:r>
    </w:p>
    <w:p w14:paraId="092FBC5F" w14:textId="77777777" w:rsidR="00524373" w:rsidRPr="00C839B9" w:rsidRDefault="00524373" w:rsidP="00524373">
      <w:pPr>
        <w:pStyle w:val="ListParagraph"/>
        <w:widowControl w:val="0"/>
        <w:numPr>
          <w:ilvl w:val="1"/>
          <w:numId w:val="25"/>
        </w:numPr>
        <w:shd w:val="clear" w:color="auto" w:fill="FBE4D5" w:themeFill="accent2" w:themeFillTint="33"/>
        <w:tabs>
          <w:tab w:val="left" w:pos="712"/>
        </w:tabs>
        <w:autoSpaceDE w:val="0"/>
        <w:autoSpaceDN w:val="0"/>
        <w:spacing w:line="252" w:lineRule="auto"/>
        <w:ind w:left="418" w:right="959" w:hanging="202"/>
        <w:contextualSpacing w:val="0"/>
      </w:pPr>
      <w:r w:rsidRPr="00C839B9">
        <w:rPr>
          <w:spacing w:val="-1"/>
        </w:rPr>
        <w:t>ONGOING</w:t>
      </w:r>
      <w:r w:rsidRPr="00C839B9">
        <w:rPr>
          <w:spacing w:val="-8"/>
        </w:rPr>
        <w:t xml:space="preserve"> </w:t>
      </w:r>
      <w:r w:rsidRPr="00C839B9">
        <w:rPr>
          <w:spacing w:val="-1"/>
        </w:rPr>
        <w:t>OR</w:t>
      </w:r>
      <w:r w:rsidRPr="00C839B9">
        <w:rPr>
          <w:spacing w:val="-11"/>
        </w:rPr>
        <w:t xml:space="preserve"> </w:t>
      </w:r>
      <w:r w:rsidRPr="00C839B9">
        <w:rPr>
          <w:spacing w:val="-1"/>
        </w:rPr>
        <w:t>COMPLETED</w:t>
      </w:r>
      <w:r w:rsidRPr="00C839B9">
        <w:rPr>
          <w:spacing w:val="-11"/>
        </w:rPr>
        <w:t xml:space="preserve"> </w:t>
      </w:r>
      <w:r w:rsidRPr="00C839B9">
        <w:rPr>
          <w:spacing w:val="-1"/>
        </w:rPr>
        <w:t>MODEL(s)/EXAMPLE(s)</w:t>
      </w:r>
      <w:r w:rsidRPr="00C839B9">
        <w:rPr>
          <w:spacing w:val="-11"/>
        </w:rPr>
        <w:t xml:space="preserve"> </w:t>
      </w:r>
      <w:r w:rsidRPr="00C839B9">
        <w:rPr>
          <w:spacing w:val="-1"/>
        </w:rPr>
        <w:t>appropriately</w:t>
      </w:r>
      <w:r w:rsidRPr="00C839B9">
        <w:rPr>
          <w:spacing w:val="-9"/>
        </w:rPr>
        <w:t xml:space="preserve"> </w:t>
      </w:r>
      <w:r w:rsidRPr="00C839B9">
        <w:rPr>
          <w:spacing w:val="-1"/>
        </w:rPr>
        <w:t>similar</w:t>
      </w:r>
      <w:r w:rsidRPr="00C839B9">
        <w:rPr>
          <w:spacing w:val="-12"/>
        </w:rPr>
        <w:t xml:space="preserve"> </w:t>
      </w:r>
      <w:r w:rsidRPr="00C839B9">
        <w:rPr>
          <w:spacing w:val="-1"/>
        </w:rPr>
        <w:t>to</w:t>
      </w:r>
      <w:r w:rsidRPr="00C839B9">
        <w:rPr>
          <w:spacing w:val="-8"/>
        </w:rPr>
        <w:t xml:space="preserve"> </w:t>
      </w:r>
      <w:r w:rsidRPr="00C839B9">
        <w:rPr>
          <w:spacing w:val="-1"/>
        </w:rPr>
        <w:t>project’s</w:t>
      </w:r>
      <w:r w:rsidRPr="00C839B9">
        <w:rPr>
          <w:spacing w:val="-9"/>
        </w:rPr>
        <w:t xml:space="preserve"> </w:t>
      </w:r>
      <w:r w:rsidRPr="00C839B9">
        <w:t>actions/experiment</w:t>
      </w:r>
      <w:r w:rsidRPr="00C839B9">
        <w:rPr>
          <w:spacing w:val="-9"/>
        </w:rPr>
        <w:t xml:space="preserve"> </w:t>
      </w:r>
      <w:r w:rsidRPr="00C839B9">
        <w:rPr>
          <w:b/>
        </w:rPr>
        <w:t>documented;</w:t>
      </w:r>
      <w:r w:rsidRPr="00C839B9">
        <w:rPr>
          <w:b/>
          <w:spacing w:val="-47"/>
        </w:rPr>
        <w:t xml:space="preserve"> </w:t>
      </w:r>
      <w:r w:rsidRPr="00C839B9">
        <w:rPr>
          <w:b/>
        </w:rPr>
        <w:t>evaluation</w:t>
      </w:r>
      <w:r w:rsidRPr="00C839B9">
        <w:rPr>
          <w:b/>
          <w:spacing w:val="-1"/>
        </w:rPr>
        <w:t xml:space="preserve"> </w:t>
      </w:r>
      <w:r w:rsidRPr="00C839B9">
        <w:t>of</w:t>
      </w:r>
      <w:r w:rsidRPr="00C839B9">
        <w:rPr>
          <w:spacing w:val="-2"/>
        </w:rPr>
        <w:t xml:space="preserve"> </w:t>
      </w:r>
      <w:r w:rsidRPr="00C839B9">
        <w:t>the</w:t>
      </w:r>
      <w:r w:rsidRPr="00C839B9">
        <w:rPr>
          <w:spacing w:val="-4"/>
        </w:rPr>
        <w:t xml:space="preserve"> </w:t>
      </w:r>
      <w:r w:rsidRPr="00C839B9">
        <w:t>efficacy of</w:t>
      </w:r>
      <w:r w:rsidRPr="00C839B9">
        <w:rPr>
          <w:spacing w:val="-1"/>
        </w:rPr>
        <w:t xml:space="preserve"> </w:t>
      </w:r>
      <w:r w:rsidRPr="00C839B9">
        <w:t>model's</w:t>
      </w:r>
      <w:r w:rsidRPr="00C839B9">
        <w:rPr>
          <w:spacing w:val="-2"/>
        </w:rPr>
        <w:t xml:space="preserve"> </w:t>
      </w:r>
      <w:r w:rsidRPr="00C839B9">
        <w:t>methods</w:t>
      </w:r>
      <w:r w:rsidRPr="00C839B9">
        <w:rPr>
          <w:spacing w:val="-1"/>
        </w:rPr>
        <w:t xml:space="preserve"> </w:t>
      </w:r>
      <w:r w:rsidRPr="00C839B9">
        <w:t>(</w:t>
      </w:r>
      <w:r w:rsidRPr="00C839B9">
        <w:rPr>
          <w:color w:val="000000"/>
          <w:shd w:val="clear" w:color="auto" w:fill="FFFF00"/>
        </w:rPr>
        <w:t>strengths</w:t>
      </w:r>
      <w:r w:rsidRPr="00C839B9">
        <w:rPr>
          <w:color w:val="000000"/>
          <w:spacing w:val="-3"/>
          <w:shd w:val="clear" w:color="auto" w:fill="FFFF00"/>
        </w:rPr>
        <w:t xml:space="preserve"> </w:t>
      </w:r>
      <w:r w:rsidRPr="00C839B9">
        <w:rPr>
          <w:i/>
          <w:color w:val="000000"/>
          <w:shd w:val="clear" w:color="auto" w:fill="FFFF00"/>
        </w:rPr>
        <w:t>and</w:t>
      </w:r>
      <w:r w:rsidRPr="00C839B9">
        <w:rPr>
          <w:i/>
          <w:color w:val="000000"/>
          <w:spacing w:val="-4"/>
          <w:shd w:val="clear" w:color="auto" w:fill="FFFF00"/>
        </w:rPr>
        <w:t xml:space="preserve"> </w:t>
      </w:r>
      <w:r w:rsidRPr="00C839B9">
        <w:rPr>
          <w:color w:val="000000"/>
          <w:shd w:val="clear" w:color="auto" w:fill="FFFF00"/>
        </w:rPr>
        <w:t>weaknesses</w:t>
      </w:r>
      <w:r w:rsidRPr="00C839B9">
        <w:rPr>
          <w:color w:val="000000"/>
        </w:rPr>
        <w:t>)</w:t>
      </w:r>
      <w:r w:rsidRPr="00C839B9">
        <w:rPr>
          <w:color w:val="000000"/>
          <w:spacing w:val="-1"/>
        </w:rPr>
        <w:t xml:space="preserve"> </w:t>
      </w:r>
      <w:r w:rsidRPr="00C839B9">
        <w:rPr>
          <w:i/>
          <w:color w:val="000000"/>
        </w:rPr>
        <w:t>citing</w:t>
      </w:r>
      <w:r w:rsidRPr="00C839B9">
        <w:rPr>
          <w:i/>
          <w:color w:val="000000"/>
          <w:spacing w:val="-3"/>
        </w:rPr>
        <w:t xml:space="preserve"> </w:t>
      </w:r>
      <w:r w:rsidRPr="00C839B9">
        <w:rPr>
          <w:i/>
          <w:color w:val="FF0000"/>
          <w:spacing w:val="-3"/>
        </w:rPr>
        <w:t xml:space="preserve">data </w:t>
      </w:r>
      <w:r w:rsidRPr="00C839B9">
        <w:rPr>
          <w:i/>
          <w:color w:val="000000"/>
          <w:spacing w:val="-3"/>
        </w:rPr>
        <w:t xml:space="preserve">from </w:t>
      </w:r>
      <w:r w:rsidRPr="00C839B9">
        <w:rPr>
          <w:i/>
          <w:color w:val="000000"/>
        </w:rPr>
        <w:t>credible</w:t>
      </w:r>
      <w:r w:rsidRPr="00C839B9">
        <w:rPr>
          <w:i/>
          <w:color w:val="000000"/>
          <w:spacing w:val="-4"/>
        </w:rPr>
        <w:t xml:space="preserve"> </w:t>
      </w:r>
      <w:r w:rsidRPr="00C839B9">
        <w:rPr>
          <w:i/>
          <w:color w:val="000000"/>
        </w:rPr>
        <w:t>sources</w:t>
      </w:r>
      <w:r w:rsidRPr="00C839B9">
        <w:rPr>
          <w:color w:val="000000"/>
        </w:rPr>
        <w:t>.</w:t>
      </w:r>
    </w:p>
    <w:p w14:paraId="075A4475" w14:textId="77777777" w:rsidR="00524373" w:rsidRPr="00C839B9" w:rsidRDefault="00524373" w:rsidP="00524373">
      <w:pPr>
        <w:pStyle w:val="ListParagraph"/>
        <w:widowControl w:val="0"/>
        <w:numPr>
          <w:ilvl w:val="1"/>
          <w:numId w:val="25"/>
        </w:numPr>
        <w:shd w:val="clear" w:color="auto" w:fill="FBE4D5" w:themeFill="accent2" w:themeFillTint="33"/>
        <w:tabs>
          <w:tab w:val="left" w:pos="712"/>
        </w:tabs>
        <w:autoSpaceDE w:val="0"/>
        <w:autoSpaceDN w:val="0"/>
        <w:spacing w:line="252" w:lineRule="auto"/>
        <w:ind w:left="418" w:right="283" w:hanging="202"/>
        <w:contextualSpacing w:val="0"/>
      </w:pPr>
      <w:r w:rsidRPr="00C839B9">
        <w:rPr>
          <w:w w:val="95"/>
        </w:rPr>
        <w:t>5</w:t>
      </w:r>
      <w:r w:rsidRPr="00C839B9">
        <w:rPr>
          <w:spacing w:val="1"/>
          <w:w w:val="95"/>
        </w:rPr>
        <w:t xml:space="preserve"> </w:t>
      </w:r>
      <w:r w:rsidRPr="00C839B9">
        <w:rPr>
          <w:w w:val="95"/>
        </w:rPr>
        <w:t>or</w:t>
      </w:r>
      <w:r w:rsidRPr="00C839B9">
        <w:rPr>
          <w:spacing w:val="1"/>
          <w:w w:val="95"/>
        </w:rPr>
        <w:t xml:space="preserve"> </w:t>
      </w:r>
      <w:r w:rsidRPr="00C839B9">
        <w:rPr>
          <w:w w:val="95"/>
        </w:rPr>
        <w:t>more</w:t>
      </w:r>
      <w:r w:rsidRPr="00C839B9">
        <w:rPr>
          <w:spacing w:val="1"/>
          <w:w w:val="95"/>
        </w:rPr>
        <w:t xml:space="preserve"> </w:t>
      </w:r>
      <w:r w:rsidRPr="00C839B9">
        <w:rPr>
          <w:w w:val="95"/>
        </w:rPr>
        <w:t>SELF-SELECTED PROFESSIONAL/ACADEMIC SOURCES’</w:t>
      </w:r>
      <w:r w:rsidRPr="00C839B9">
        <w:rPr>
          <w:spacing w:val="1"/>
          <w:w w:val="95"/>
        </w:rPr>
        <w:t xml:space="preserve"> </w:t>
      </w:r>
      <w:r w:rsidRPr="00C839B9">
        <w:rPr>
          <w:color w:val="FF0000"/>
          <w:w w:val="95"/>
          <w:shd w:val="clear" w:color="auto" w:fill="FFFF00"/>
        </w:rPr>
        <w:t>DATA</w:t>
      </w:r>
      <w:r w:rsidRPr="00C839B9">
        <w:rPr>
          <w:color w:val="FF0000"/>
          <w:spacing w:val="1"/>
          <w:w w:val="95"/>
        </w:rPr>
        <w:t xml:space="preserve"> </w:t>
      </w:r>
      <w:r w:rsidRPr="00C839B9">
        <w:rPr>
          <w:b/>
          <w:color w:val="000000"/>
          <w:w w:val="95"/>
        </w:rPr>
        <w:t xml:space="preserve">paraphrased/quoted; explanation </w:t>
      </w:r>
      <w:r w:rsidRPr="00C839B9">
        <w:rPr>
          <w:color w:val="000000"/>
          <w:w w:val="95"/>
        </w:rPr>
        <w:t>of source</w:t>
      </w:r>
      <w:r w:rsidRPr="00C839B9">
        <w:rPr>
          <w:color w:val="000000"/>
          <w:spacing w:val="1"/>
          <w:w w:val="95"/>
        </w:rPr>
        <w:t xml:space="preserve"> </w:t>
      </w:r>
      <w:r w:rsidRPr="00C839B9">
        <w:rPr>
          <w:color w:val="000000"/>
          <w:w w:val="95"/>
        </w:rPr>
        <w:t>data’s</w:t>
      </w:r>
      <w:r w:rsidRPr="00C839B9">
        <w:rPr>
          <w:color w:val="000000"/>
          <w:spacing w:val="-45"/>
          <w:w w:val="95"/>
        </w:rPr>
        <w:t xml:space="preserve"> </w:t>
      </w:r>
      <w:r w:rsidRPr="00C839B9">
        <w:rPr>
          <w:color w:val="000000"/>
        </w:rPr>
        <w:t xml:space="preserve">relationship to </w:t>
      </w:r>
      <w:r w:rsidRPr="00C839B9">
        <w:rPr>
          <w:i/>
          <w:color w:val="000000"/>
        </w:rPr>
        <w:t xml:space="preserve">hypothesis </w:t>
      </w:r>
      <w:r w:rsidRPr="00C839B9">
        <w:rPr>
          <w:color w:val="000000"/>
        </w:rPr>
        <w:t>(correct understanding)</w:t>
      </w:r>
      <w:r w:rsidRPr="00C839B9">
        <w:rPr>
          <w:i/>
          <w:color w:val="000000"/>
        </w:rPr>
        <w:t xml:space="preserve">, methods </w:t>
      </w:r>
      <w:r w:rsidRPr="00C839B9">
        <w:rPr>
          <w:iCs/>
          <w:color w:val="000000"/>
        </w:rPr>
        <w:t>(steps of project),</w:t>
      </w:r>
      <w:r w:rsidRPr="00C839B9">
        <w:rPr>
          <w:i/>
          <w:color w:val="000000"/>
        </w:rPr>
        <w:t xml:space="preserve"> feasibility/efficacy of steps, evidence of impact and/or</w:t>
      </w:r>
      <w:r w:rsidRPr="00C839B9">
        <w:rPr>
          <w:i/>
          <w:color w:val="000000"/>
          <w:spacing w:val="1"/>
        </w:rPr>
        <w:t xml:space="preserve"> </w:t>
      </w:r>
      <w:r w:rsidRPr="00C839B9">
        <w:rPr>
          <w:i/>
          <w:color w:val="000000"/>
        </w:rPr>
        <w:t>project risks/difficulties</w:t>
      </w:r>
      <w:r w:rsidRPr="00C839B9">
        <w:rPr>
          <w:color w:val="000000"/>
        </w:rPr>
        <w:t>.</w:t>
      </w:r>
    </w:p>
    <w:p w14:paraId="2D00FBF8" w14:textId="77777777" w:rsidR="00524373" w:rsidRPr="00C839B9" w:rsidRDefault="00524373" w:rsidP="00524373">
      <w:pPr>
        <w:pStyle w:val="BodyText"/>
        <w:shd w:val="clear" w:color="auto" w:fill="FBE4D5" w:themeFill="accent2" w:themeFillTint="33"/>
        <w:spacing w:before="2"/>
        <w:rPr>
          <w:sz w:val="20"/>
          <w:szCs w:val="20"/>
        </w:rPr>
      </w:pPr>
    </w:p>
    <w:p w14:paraId="19CF2D2A" w14:textId="77777777" w:rsidR="00524373" w:rsidRPr="00C839B9" w:rsidRDefault="00524373" w:rsidP="00524373">
      <w:pPr>
        <w:shd w:val="clear" w:color="auto" w:fill="FBE4D5" w:themeFill="accent2" w:themeFillTint="33"/>
        <w:spacing w:line="252" w:lineRule="auto"/>
        <w:ind w:left="392" w:right="393"/>
        <w:jc w:val="center"/>
        <w:rPr>
          <w:b/>
        </w:rPr>
      </w:pPr>
      <w:r w:rsidRPr="00C839B9">
        <w:t>Owner/original</w:t>
      </w:r>
      <w:r w:rsidRPr="00C839B9">
        <w:rPr>
          <w:spacing w:val="-15"/>
        </w:rPr>
        <w:t xml:space="preserve"> </w:t>
      </w:r>
      <w:r w:rsidRPr="00C839B9">
        <w:t>source(s)</w:t>
      </w:r>
      <w:r w:rsidRPr="00C839B9">
        <w:rPr>
          <w:spacing w:val="-11"/>
        </w:rPr>
        <w:t xml:space="preserve"> </w:t>
      </w:r>
      <w:r w:rsidRPr="00C839B9">
        <w:t>MUST</w:t>
      </w:r>
      <w:r w:rsidRPr="00C839B9">
        <w:rPr>
          <w:spacing w:val="-14"/>
        </w:rPr>
        <w:t xml:space="preserve"> </w:t>
      </w:r>
      <w:r w:rsidRPr="00C839B9">
        <w:t>BE</w:t>
      </w:r>
      <w:r w:rsidRPr="00C839B9">
        <w:rPr>
          <w:spacing w:val="-14"/>
        </w:rPr>
        <w:t xml:space="preserve"> </w:t>
      </w:r>
      <w:r w:rsidRPr="00C839B9">
        <w:t>CREDITED</w:t>
      </w:r>
      <w:r w:rsidRPr="00C839B9">
        <w:rPr>
          <w:spacing w:val="-9"/>
        </w:rPr>
        <w:t xml:space="preserve"> </w:t>
      </w:r>
      <w:r w:rsidRPr="00C839B9">
        <w:t>for</w:t>
      </w:r>
      <w:r w:rsidRPr="00C839B9">
        <w:rPr>
          <w:spacing w:val="-11"/>
        </w:rPr>
        <w:t xml:space="preserve"> </w:t>
      </w:r>
      <w:r w:rsidRPr="00C839B9">
        <w:rPr>
          <w:i/>
        </w:rPr>
        <w:t>any</w:t>
      </w:r>
      <w:r w:rsidRPr="00C839B9">
        <w:rPr>
          <w:i/>
          <w:spacing w:val="-14"/>
        </w:rPr>
        <w:t xml:space="preserve"> </w:t>
      </w:r>
      <w:r w:rsidRPr="00C839B9">
        <w:t>material</w:t>
      </w:r>
      <w:r w:rsidRPr="00C839B9">
        <w:rPr>
          <w:spacing w:val="-12"/>
        </w:rPr>
        <w:t xml:space="preserve"> </w:t>
      </w:r>
      <w:r w:rsidRPr="00C839B9">
        <w:t>referenced,</w:t>
      </w:r>
      <w:r w:rsidRPr="00C839B9">
        <w:rPr>
          <w:spacing w:val="-12"/>
        </w:rPr>
        <w:t xml:space="preserve"> </w:t>
      </w:r>
      <w:r w:rsidRPr="00C839B9">
        <w:t>quoted,</w:t>
      </w:r>
      <w:r w:rsidRPr="00C839B9">
        <w:rPr>
          <w:spacing w:val="-14"/>
        </w:rPr>
        <w:t xml:space="preserve"> </w:t>
      </w:r>
      <w:r w:rsidRPr="00C839B9">
        <w:t>summarized</w:t>
      </w:r>
      <w:r w:rsidRPr="00C839B9">
        <w:rPr>
          <w:spacing w:val="-12"/>
        </w:rPr>
        <w:t xml:space="preserve"> </w:t>
      </w:r>
      <w:r w:rsidRPr="00C839B9">
        <w:t>or</w:t>
      </w:r>
      <w:r w:rsidRPr="00C839B9">
        <w:rPr>
          <w:spacing w:val="-63"/>
        </w:rPr>
        <w:t xml:space="preserve"> </w:t>
      </w:r>
      <w:r w:rsidRPr="00C839B9">
        <w:t>paraphrased</w:t>
      </w:r>
      <w:r w:rsidRPr="00C839B9">
        <w:rPr>
          <w:spacing w:val="-3"/>
        </w:rPr>
        <w:t xml:space="preserve"> </w:t>
      </w:r>
      <w:r w:rsidRPr="00C839B9">
        <w:t>in</w:t>
      </w:r>
      <w:r w:rsidRPr="00C839B9">
        <w:rPr>
          <w:spacing w:val="-1"/>
        </w:rPr>
        <w:t xml:space="preserve"> </w:t>
      </w:r>
      <w:r w:rsidRPr="00C839B9">
        <w:t>application;</w:t>
      </w:r>
      <w:r w:rsidRPr="00C839B9">
        <w:rPr>
          <w:spacing w:val="-1"/>
        </w:rPr>
        <w:t xml:space="preserve"> </w:t>
      </w:r>
      <w:r w:rsidRPr="00C839B9">
        <w:t>sources</w:t>
      </w:r>
      <w:r w:rsidRPr="00C839B9">
        <w:rPr>
          <w:spacing w:val="-1"/>
        </w:rPr>
        <w:t xml:space="preserve"> </w:t>
      </w:r>
      <w:r w:rsidRPr="00C839B9">
        <w:rPr>
          <w:b/>
        </w:rPr>
        <w:t>cited</w:t>
      </w:r>
      <w:r w:rsidRPr="00C839B9">
        <w:rPr>
          <w:b/>
          <w:spacing w:val="-8"/>
        </w:rPr>
        <w:t xml:space="preserve"> </w:t>
      </w:r>
      <w:r w:rsidRPr="00C839B9">
        <w:rPr>
          <w:b/>
        </w:rPr>
        <w:t>in</w:t>
      </w:r>
      <w:r w:rsidRPr="00C839B9">
        <w:rPr>
          <w:b/>
          <w:spacing w:val="-6"/>
        </w:rPr>
        <w:t xml:space="preserve"> </w:t>
      </w:r>
      <w:r w:rsidRPr="00C839B9">
        <w:rPr>
          <w:b/>
        </w:rPr>
        <w:t>MLA</w:t>
      </w:r>
      <w:r w:rsidRPr="00C839B9">
        <w:rPr>
          <w:b/>
          <w:spacing w:val="-9"/>
        </w:rPr>
        <w:t xml:space="preserve"> </w:t>
      </w:r>
      <w:r w:rsidRPr="00C839B9">
        <w:rPr>
          <w:b/>
        </w:rPr>
        <w:t>in-text</w:t>
      </w:r>
      <w:r w:rsidRPr="00C839B9">
        <w:rPr>
          <w:b/>
          <w:spacing w:val="-8"/>
        </w:rPr>
        <w:t xml:space="preserve"> </w:t>
      </w:r>
      <w:r w:rsidRPr="00C839B9">
        <w:rPr>
          <w:b/>
        </w:rPr>
        <w:t>and</w:t>
      </w:r>
      <w:r w:rsidRPr="00C839B9">
        <w:rPr>
          <w:b/>
          <w:spacing w:val="-8"/>
        </w:rPr>
        <w:t xml:space="preserve"> </w:t>
      </w:r>
      <w:r w:rsidRPr="00C839B9">
        <w:rPr>
          <w:b/>
        </w:rPr>
        <w:t>works</w:t>
      </w:r>
      <w:r w:rsidRPr="00C839B9">
        <w:rPr>
          <w:b/>
          <w:spacing w:val="-8"/>
        </w:rPr>
        <w:t xml:space="preserve"> </w:t>
      </w:r>
      <w:r w:rsidRPr="00C839B9">
        <w:rPr>
          <w:b/>
        </w:rPr>
        <w:t>cited</w:t>
      </w:r>
      <w:r w:rsidRPr="00C839B9">
        <w:rPr>
          <w:b/>
          <w:spacing w:val="-8"/>
        </w:rPr>
        <w:t xml:space="preserve"> </w:t>
      </w:r>
      <w:r w:rsidRPr="00C839B9">
        <w:rPr>
          <w:b/>
        </w:rPr>
        <w:t>format.</w:t>
      </w:r>
    </w:p>
    <w:p w14:paraId="3C047674" w14:textId="77777777" w:rsidR="00524373" w:rsidRPr="00C839B9" w:rsidRDefault="00524373" w:rsidP="00524373">
      <w:pPr>
        <w:pStyle w:val="Title"/>
        <w:shd w:val="clear" w:color="auto" w:fill="FBE4D5" w:themeFill="accent2" w:themeFillTint="33"/>
        <w:rPr>
          <w:b/>
          <w:sz w:val="20"/>
          <w:szCs w:val="20"/>
        </w:rPr>
      </w:pPr>
      <w:r w:rsidRPr="00C839B9">
        <w:rPr>
          <w:color w:val="000000"/>
          <w:sz w:val="20"/>
          <w:szCs w:val="20"/>
          <w:shd w:val="clear" w:color="auto" w:fill="FFFF00"/>
        </w:rPr>
        <w:t>Failure</w:t>
      </w:r>
      <w:r w:rsidRPr="00C839B9">
        <w:rPr>
          <w:color w:val="000000"/>
          <w:spacing w:val="-1"/>
          <w:sz w:val="20"/>
          <w:szCs w:val="20"/>
          <w:shd w:val="clear" w:color="auto" w:fill="FFFF00"/>
        </w:rPr>
        <w:t xml:space="preserve"> </w:t>
      </w:r>
      <w:r w:rsidRPr="00C839B9">
        <w:rPr>
          <w:color w:val="000000"/>
          <w:sz w:val="20"/>
          <w:szCs w:val="20"/>
          <w:shd w:val="clear" w:color="auto" w:fill="FFFF00"/>
        </w:rPr>
        <w:t>to</w:t>
      </w:r>
      <w:r w:rsidRPr="00C839B9">
        <w:rPr>
          <w:color w:val="000000"/>
          <w:spacing w:val="-6"/>
          <w:sz w:val="20"/>
          <w:szCs w:val="20"/>
          <w:shd w:val="clear" w:color="auto" w:fill="FFFF00"/>
        </w:rPr>
        <w:t xml:space="preserve"> </w:t>
      </w:r>
      <w:r w:rsidRPr="00C839B9">
        <w:rPr>
          <w:color w:val="000000"/>
          <w:sz w:val="20"/>
          <w:szCs w:val="20"/>
          <w:shd w:val="clear" w:color="auto" w:fill="FFFF00"/>
        </w:rPr>
        <w:t>credit</w:t>
      </w:r>
      <w:r w:rsidRPr="00C839B9">
        <w:rPr>
          <w:color w:val="000000"/>
          <w:spacing w:val="-1"/>
          <w:sz w:val="20"/>
          <w:szCs w:val="20"/>
          <w:shd w:val="clear" w:color="auto" w:fill="FFFF00"/>
        </w:rPr>
        <w:t xml:space="preserve"> </w:t>
      </w:r>
      <w:r w:rsidRPr="00C839B9">
        <w:rPr>
          <w:color w:val="000000"/>
          <w:sz w:val="20"/>
          <w:szCs w:val="20"/>
          <w:shd w:val="clear" w:color="auto" w:fill="FFFF00"/>
        </w:rPr>
        <w:t>owner/source is</w:t>
      </w:r>
      <w:r w:rsidRPr="00C839B9">
        <w:rPr>
          <w:color w:val="000000"/>
          <w:spacing w:val="-3"/>
          <w:sz w:val="20"/>
          <w:szCs w:val="20"/>
          <w:shd w:val="clear" w:color="auto" w:fill="FFFF00"/>
        </w:rPr>
        <w:t xml:space="preserve"> </w:t>
      </w:r>
      <w:r w:rsidRPr="00C839B9">
        <w:rPr>
          <w:color w:val="000000"/>
          <w:sz w:val="20"/>
          <w:szCs w:val="20"/>
          <w:shd w:val="clear" w:color="auto" w:fill="FFFF00"/>
        </w:rPr>
        <w:t>considered</w:t>
      </w:r>
      <w:r w:rsidRPr="00C839B9">
        <w:rPr>
          <w:color w:val="000000"/>
          <w:spacing w:val="-6"/>
          <w:sz w:val="20"/>
          <w:szCs w:val="20"/>
          <w:shd w:val="clear" w:color="auto" w:fill="FFFF00"/>
        </w:rPr>
        <w:t xml:space="preserve"> </w:t>
      </w:r>
      <w:r w:rsidRPr="00C839B9">
        <w:rPr>
          <w:color w:val="000000"/>
          <w:sz w:val="20"/>
          <w:szCs w:val="20"/>
          <w:shd w:val="clear" w:color="auto" w:fill="FFFF00"/>
        </w:rPr>
        <w:t>plagiarism</w:t>
      </w:r>
      <w:r w:rsidRPr="00C839B9">
        <w:rPr>
          <w:b/>
          <w:color w:val="000000"/>
          <w:sz w:val="20"/>
          <w:szCs w:val="20"/>
          <w:shd w:val="clear" w:color="auto" w:fill="FFFF00"/>
        </w:rPr>
        <w:t>.</w:t>
      </w:r>
    </w:p>
    <w:p w14:paraId="1AE85D40" w14:textId="77777777" w:rsidR="0037791E" w:rsidRPr="00C839B9" w:rsidRDefault="0037791E" w:rsidP="00524373">
      <w:pPr>
        <w:widowControl w:val="0"/>
        <w:shd w:val="clear" w:color="auto" w:fill="FBE4D5" w:themeFill="accent2" w:themeFillTint="33"/>
        <w:autoSpaceDE w:val="0"/>
        <w:autoSpaceDN w:val="0"/>
        <w:spacing w:before="204"/>
        <w:ind w:left="220"/>
        <w:rPr>
          <w:rFonts w:ascii="Arial" w:eastAsia="Arial" w:hAnsi="Arial" w:cs="Arial"/>
        </w:rPr>
      </w:pPr>
      <w:r w:rsidRPr="00C839B9">
        <w:rPr>
          <w:rFonts w:ascii="Arial" w:eastAsia="Arial" w:hAnsi="Arial" w:cs="Arial"/>
          <w:w w:val="95"/>
        </w:rPr>
        <w:t>Adapted</w:t>
      </w:r>
      <w:r w:rsidRPr="00C839B9">
        <w:rPr>
          <w:rFonts w:ascii="Arial" w:eastAsia="Arial" w:hAnsi="Arial" w:cs="Arial"/>
          <w:spacing w:val="109"/>
        </w:rPr>
        <w:t xml:space="preserve"> </w:t>
      </w:r>
      <w:r w:rsidRPr="00C839B9">
        <w:rPr>
          <w:rFonts w:ascii="Arial" w:eastAsia="Arial" w:hAnsi="Arial" w:cs="Arial"/>
          <w:w w:val="95"/>
        </w:rPr>
        <w:t>from:</w:t>
      </w:r>
      <w:r w:rsidRPr="00C839B9">
        <w:rPr>
          <w:rFonts w:ascii="Arial" w:eastAsia="Arial" w:hAnsi="Arial" w:cs="Arial"/>
          <w:spacing w:val="122"/>
        </w:rPr>
        <w:t xml:space="preserve"> </w:t>
      </w:r>
      <w:hyperlink r:id="rId57">
        <w:r w:rsidRPr="00C839B9">
          <w:rPr>
            <w:rFonts w:ascii="Arial" w:eastAsia="Arial" w:hAnsi="Arial" w:cs="Arial"/>
            <w:color w:val="0462C1"/>
            <w:w w:val="95"/>
            <w:u w:val="single" w:color="0462C1"/>
          </w:rPr>
          <w:t>https://www.publichealth.columbia.edu/sites/default/files/legacy/R03_Guidance_Sheet_R2_Sept_2013.pdf</w:t>
        </w:r>
      </w:hyperlink>
    </w:p>
    <w:p w14:paraId="5F4E21E3" w14:textId="77777777" w:rsidR="0037791E" w:rsidRPr="00C839B9" w:rsidRDefault="0048590A" w:rsidP="009E401B">
      <w:pPr>
        <w:shd w:val="clear" w:color="auto" w:fill="FFFFFF" w:themeFill="background1"/>
        <w:rPr>
          <w:rFonts w:ascii="Arial Narrow" w:hAnsi="Arial Narrow"/>
        </w:rPr>
      </w:pPr>
      <w:r>
        <w:rPr>
          <w:rFonts w:ascii="Arial Narrow" w:hAnsi="Arial Narrow"/>
        </w:rPr>
        <w:pict w14:anchorId="63DEBCDB">
          <v:rect id="_x0000_i1026" style="width:0;height:1.5pt" o:hralign="center" o:hrstd="t" o:hr="t" fillcolor="#a0a0a0" stroked="f"/>
        </w:pict>
      </w:r>
    </w:p>
    <w:p w14:paraId="13102F08" w14:textId="77777777" w:rsidR="0037791E" w:rsidRPr="00C839B9" w:rsidRDefault="0037791E" w:rsidP="0037791E">
      <w:pPr>
        <w:rPr>
          <w:rFonts w:ascii="Garamond" w:hAnsi="Garamond" w:cs="Microsoft Sans Serif"/>
        </w:rPr>
      </w:pPr>
    </w:p>
    <w:p w14:paraId="6EE90B5D" w14:textId="77777777" w:rsidR="0037791E" w:rsidRPr="00C839B9" w:rsidRDefault="0037791E" w:rsidP="0037791E">
      <w:pPr>
        <w:rPr>
          <w:rFonts w:ascii="Garamond" w:hAnsi="Garamond" w:cs="Microsoft Sans Serif"/>
          <w:b/>
          <w:bCs/>
          <w:u w:val="single"/>
        </w:rPr>
      </w:pPr>
      <w:bookmarkStart w:id="28" w:name="step2"/>
      <w:r w:rsidRPr="00C839B9">
        <w:rPr>
          <w:rFonts w:ascii="Garamond" w:hAnsi="Garamond" w:cs="Microsoft Sans Serif"/>
          <w:b/>
          <w:bCs/>
          <w:highlight w:val="yellow"/>
          <w:u w:val="single"/>
        </w:rPr>
        <w:t>S</w:t>
      </w:r>
      <w:bookmarkEnd w:id="28"/>
      <w:r w:rsidRPr="00C839B9">
        <w:rPr>
          <w:rFonts w:ascii="Garamond" w:hAnsi="Garamond" w:cs="Microsoft Sans Serif"/>
          <w:b/>
          <w:bCs/>
          <w:highlight w:val="yellow"/>
          <w:u w:val="single"/>
        </w:rPr>
        <w:t>tep Two</w:t>
      </w:r>
    </w:p>
    <w:p w14:paraId="7D65D73B" w14:textId="749B295B" w:rsidR="0037791E" w:rsidRPr="00C839B9" w:rsidRDefault="0037791E" w:rsidP="0037791E">
      <w:pPr>
        <w:rPr>
          <w:rFonts w:ascii="Garamond" w:hAnsi="Garamond"/>
        </w:rPr>
      </w:pPr>
      <w:r w:rsidRPr="00C839B9">
        <w:rPr>
          <w:rFonts w:ascii="Garamond" w:hAnsi="Garamond"/>
        </w:rPr>
        <w:t>On Canvas MODULES and my website, you’ll find the following class readings</w:t>
      </w:r>
      <w:r w:rsidR="00387B7F" w:rsidRPr="00C839B9">
        <w:rPr>
          <w:rFonts w:ascii="Garamond" w:hAnsi="Garamond"/>
        </w:rPr>
        <w:t xml:space="preserve"> for Major Paper 3, based on academic field</w:t>
      </w:r>
      <w:r w:rsidRPr="00C839B9">
        <w:rPr>
          <w:rFonts w:ascii="Garamond" w:hAnsi="Garamond"/>
        </w:rPr>
        <w:t>:</w:t>
      </w:r>
    </w:p>
    <w:p w14:paraId="46FEFABA" w14:textId="77777777" w:rsidR="0037791E" w:rsidRPr="00C839B9" w:rsidRDefault="0037791E" w:rsidP="0037791E">
      <w:pPr>
        <w:rPr>
          <w:rFonts w:ascii="Garamond" w:hAnsi="Garamond"/>
        </w:rPr>
      </w:pPr>
    </w:p>
    <w:p w14:paraId="3EE59AFF" w14:textId="77777777" w:rsidR="0037791E" w:rsidRPr="00C839B9" w:rsidRDefault="0037791E" w:rsidP="0037791E">
      <w:pPr>
        <w:rPr>
          <w:rFonts w:ascii="Garamond" w:hAnsi="Garamond"/>
          <w:u w:val="single"/>
        </w:rPr>
      </w:pPr>
      <w:r w:rsidRPr="00C839B9">
        <w:rPr>
          <w:rFonts w:ascii="Garamond" w:hAnsi="Garamond"/>
          <w:u w:val="single"/>
        </w:rPr>
        <w:t>Humanities/Arts</w:t>
      </w:r>
      <w:r w:rsidRPr="00C839B9">
        <w:rPr>
          <w:rFonts w:ascii="Garamond" w:hAnsi="Garamond"/>
        </w:rPr>
        <w:tab/>
      </w:r>
      <w:r w:rsidRPr="00C839B9">
        <w:rPr>
          <w:rFonts w:ascii="Garamond" w:hAnsi="Garamond"/>
        </w:rPr>
        <w:tab/>
      </w:r>
      <w:r w:rsidRPr="00C839B9">
        <w:rPr>
          <w:rFonts w:ascii="Garamond" w:hAnsi="Garamond"/>
          <w:u w:val="single"/>
        </w:rPr>
        <w:t>STEM/Econ</w:t>
      </w:r>
      <w:r w:rsidRPr="00C839B9">
        <w:rPr>
          <w:rFonts w:ascii="Garamond" w:hAnsi="Garamond"/>
        </w:rPr>
        <w:tab/>
      </w:r>
      <w:r w:rsidRPr="00C839B9">
        <w:rPr>
          <w:rFonts w:ascii="Garamond" w:hAnsi="Garamond"/>
        </w:rPr>
        <w:tab/>
      </w:r>
      <w:r w:rsidRPr="00C839B9">
        <w:rPr>
          <w:rFonts w:ascii="Garamond" w:hAnsi="Garamond"/>
          <w:u w:val="single"/>
        </w:rPr>
        <w:t>Health/Psych</w:t>
      </w:r>
      <w:r w:rsidRPr="00C839B9">
        <w:rPr>
          <w:rFonts w:ascii="Garamond" w:hAnsi="Garamond"/>
        </w:rPr>
        <w:tab/>
      </w:r>
      <w:r w:rsidRPr="00C839B9">
        <w:rPr>
          <w:rFonts w:ascii="Garamond" w:hAnsi="Garamond"/>
        </w:rPr>
        <w:tab/>
      </w:r>
      <w:r w:rsidRPr="00C839B9">
        <w:rPr>
          <w:rFonts w:ascii="Garamond" w:hAnsi="Garamond"/>
          <w:u w:val="single"/>
        </w:rPr>
        <w:t>Business/Management</w:t>
      </w:r>
    </w:p>
    <w:p w14:paraId="0977F1EC" w14:textId="67D7ED75" w:rsidR="0037791E" w:rsidRPr="00C839B9" w:rsidRDefault="0037791E" w:rsidP="0037791E">
      <w:pPr>
        <w:rPr>
          <w:rFonts w:ascii="Garamond" w:hAnsi="Garamond"/>
        </w:rPr>
      </w:pPr>
      <w:r w:rsidRPr="00C839B9">
        <w:rPr>
          <w:rFonts w:ascii="Garamond" w:hAnsi="Garamond"/>
        </w:rPr>
        <w:t>Martin</w:t>
      </w:r>
      <w:r w:rsidRPr="00C839B9">
        <w:rPr>
          <w:rFonts w:ascii="Garamond" w:hAnsi="Garamond"/>
        </w:rPr>
        <w:tab/>
      </w:r>
      <w:r w:rsidRPr="00C839B9">
        <w:rPr>
          <w:rFonts w:ascii="Garamond" w:hAnsi="Garamond"/>
        </w:rPr>
        <w:tab/>
      </w:r>
      <w:r w:rsidRPr="00C839B9">
        <w:rPr>
          <w:rFonts w:ascii="Garamond" w:hAnsi="Garamond"/>
        </w:rPr>
        <w:tab/>
      </w:r>
      <w:r w:rsidR="00DF0326" w:rsidRPr="00C839B9">
        <w:rPr>
          <w:rFonts w:ascii="Garamond" w:hAnsi="Garamond"/>
        </w:rPr>
        <w:tab/>
      </w:r>
      <w:r w:rsidRPr="00C839B9">
        <w:rPr>
          <w:rFonts w:ascii="Garamond" w:hAnsi="Garamond"/>
        </w:rPr>
        <w:t>Cassidy</w:t>
      </w:r>
      <w:r w:rsidRPr="00C839B9">
        <w:rPr>
          <w:rFonts w:ascii="Garamond" w:hAnsi="Garamond"/>
        </w:rPr>
        <w:tab/>
      </w:r>
      <w:r w:rsidRPr="00C839B9">
        <w:rPr>
          <w:rFonts w:ascii="Garamond" w:hAnsi="Garamond"/>
        </w:rPr>
        <w:tab/>
      </w:r>
      <w:r w:rsidR="00903C1E" w:rsidRPr="00C839B9">
        <w:rPr>
          <w:rFonts w:ascii="Garamond" w:hAnsi="Garamond"/>
        </w:rPr>
        <w:tab/>
      </w:r>
      <w:hyperlink r:id="rId58" w:history="1">
        <w:r w:rsidRPr="00C839B9">
          <w:rPr>
            <w:rStyle w:val="Hyperlink"/>
            <w:rFonts w:ascii="Garamond" w:hAnsi="Garamond"/>
          </w:rPr>
          <w:t>Spiegel</w:t>
        </w:r>
      </w:hyperlink>
      <w:r w:rsidRPr="00C839B9">
        <w:rPr>
          <w:rStyle w:val="Hyperlink"/>
          <w:rFonts w:ascii="Garamond" w:hAnsi="Garamond"/>
        </w:rPr>
        <w:t xml:space="preserve"> (link)</w:t>
      </w:r>
      <w:r w:rsidRPr="00C839B9">
        <w:rPr>
          <w:rFonts w:ascii="Garamond" w:hAnsi="Garamond"/>
        </w:rPr>
        <w:tab/>
      </w:r>
      <w:r w:rsidRPr="00C839B9">
        <w:rPr>
          <w:rFonts w:ascii="Garamond" w:hAnsi="Garamond"/>
        </w:rPr>
        <w:tab/>
        <w:t>Engeström (58-71)</w:t>
      </w:r>
    </w:p>
    <w:p w14:paraId="59889092" w14:textId="77777777" w:rsidR="0037791E" w:rsidRPr="00C839B9" w:rsidRDefault="0037791E" w:rsidP="0037791E">
      <w:pPr>
        <w:rPr>
          <w:rFonts w:ascii="Garamond" w:hAnsi="Garamond"/>
        </w:rPr>
      </w:pPr>
    </w:p>
    <w:p w14:paraId="671F26D3" w14:textId="77777777" w:rsidR="0037791E" w:rsidRPr="00C839B9" w:rsidRDefault="0037791E" w:rsidP="0037791E">
      <w:pPr>
        <w:rPr>
          <w:rFonts w:ascii="Garamond" w:hAnsi="Garamond"/>
        </w:rPr>
      </w:pPr>
      <w:r w:rsidRPr="00C839B9">
        <w:rPr>
          <w:rFonts w:ascii="Garamond" w:hAnsi="Garamond"/>
          <w:highlight w:val="yellow"/>
        </w:rPr>
        <w:t>Read</w:t>
      </w:r>
      <w:r w:rsidRPr="00C839B9">
        <w:rPr>
          <w:rFonts w:ascii="Garamond" w:hAnsi="Garamond"/>
        </w:rPr>
        <w:t xml:space="preserve"> the source assigned to your future field of study </w:t>
      </w:r>
      <w:r w:rsidRPr="00C839B9">
        <w:rPr>
          <w:rFonts w:ascii="Garamond" w:hAnsi="Garamond"/>
          <w:highlight w:val="yellow"/>
        </w:rPr>
        <w:t>AND read at least 1 other</w:t>
      </w:r>
      <w:r w:rsidRPr="00C839B9">
        <w:rPr>
          <w:rFonts w:ascii="Garamond" w:hAnsi="Garamond"/>
        </w:rPr>
        <w:t xml:space="preserve"> of the above sources closely. You are reading to inform yourself on:</w:t>
      </w:r>
    </w:p>
    <w:p w14:paraId="31215B2C" w14:textId="77777777" w:rsidR="0037791E" w:rsidRPr="00C839B9" w:rsidRDefault="0037791E" w:rsidP="0037791E">
      <w:pPr>
        <w:rPr>
          <w:rFonts w:ascii="Garamond" w:hAnsi="Garamond"/>
        </w:rPr>
      </w:pPr>
    </w:p>
    <w:p w14:paraId="67B37DC0" w14:textId="77777777" w:rsidR="0037791E" w:rsidRPr="00C839B9" w:rsidRDefault="0037791E" w:rsidP="0037791E">
      <w:pPr>
        <w:pStyle w:val="ListParagraph"/>
        <w:numPr>
          <w:ilvl w:val="0"/>
          <w:numId w:val="29"/>
        </w:numPr>
        <w:spacing w:line="360" w:lineRule="auto"/>
        <w:rPr>
          <w:rFonts w:ascii="Garamond" w:hAnsi="Garamond"/>
        </w:rPr>
      </w:pPr>
      <w:r w:rsidRPr="00C839B9">
        <w:rPr>
          <w:rFonts w:ascii="Garamond" w:hAnsi="Garamond"/>
        </w:rPr>
        <w:t xml:space="preserve">specific </w:t>
      </w:r>
      <w:r w:rsidRPr="00C839B9">
        <w:rPr>
          <w:rFonts w:ascii="Garamond" w:hAnsi="Garamond"/>
          <w:b/>
          <w:bCs/>
        </w:rPr>
        <w:t>misconceptions/myths</w:t>
      </w:r>
      <w:r w:rsidRPr="00C839B9">
        <w:rPr>
          <w:rFonts w:ascii="Garamond" w:hAnsi="Garamond"/>
        </w:rPr>
        <w:t xml:space="preserve"> that cause real world problems relevant to two fields</w:t>
      </w:r>
    </w:p>
    <w:p w14:paraId="6BEC15A0" w14:textId="77777777" w:rsidR="0037791E" w:rsidRPr="00C839B9" w:rsidRDefault="0037791E" w:rsidP="0037791E">
      <w:pPr>
        <w:pStyle w:val="ListParagraph"/>
        <w:numPr>
          <w:ilvl w:val="0"/>
          <w:numId w:val="29"/>
        </w:numPr>
        <w:spacing w:after="120"/>
        <w:contextualSpacing w:val="0"/>
        <w:rPr>
          <w:rFonts w:ascii="Garamond" w:hAnsi="Garamond"/>
        </w:rPr>
      </w:pPr>
      <w:r w:rsidRPr="00C839B9">
        <w:rPr>
          <w:rFonts w:ascii="Garamond" w:hAnsi="Garamond"/>
        </w:rPr>
        <w:t xml:space="preserve">actual </w:t>
      </w:r>
      <w:r w:rsidRPr="00C839B9">
        <w:rPr>
          <w:rFonts w:ascii="Garamond" w:hAnsi="Garamond"/>
          <w:b/>
          <w:bCs/>
        </w:rPr>
        <w:t>methods</w:t>
      </w:r>
      <w:r w:rsidRPr="00C839B9">
        <w:rPr>
          <w:rFonts w:ascii="Garamond" w:hAnsi="Garamond"/>
        </w:rPr>
        <w:t xml:space="preserve"> academics use to uncover/test myths/misconceptions and trace their effects in two fields</w:t>
      </w:r>
    </w:p>
    <w:p w14:paraId="5B068406" w14:textId="77777777" w:rsidR="0037791E" w:rsidRPr="00C839B9" w:rsidRDefault="0037791E" w:rsidP="0037791E">
      <w:pPr>
        <w:pStyle w:val="ListParagraph"/>
        <w:numPr>
          <w:ilvl w:val="0"/>
          <w:numId w:val="29"/>
        </w:numPr>
        <w:spacing w:line="360" w:lineRule="auto"/>
        <w:rPr>
          <w:rFonts w:ascii="Garamond" w:hAnsi="Garamond"/>
        </w:rPr>
      </w:pPr>
      <w:r w:rsidRPr="00C839B9">
        <w:rPr>
          <w:rFonts w:ascii="Garamond" w:hAnsi="Garamond"/>
        </w:rPr>
        <w:t xml:space="preserve">ways improving/correcting/responding to misconceptions/myths </w:t>
      </w:r>
      <w:r w:rsidRPr="00C839B9">
        <w:rPr>
          <w:rFonts w:ascii="Garamond" w:hAnsi="Garamond"/>
          <w:b/>
          <w:bCs/>
        </w:rPr>
        <w:t>matter</w:t>
      </w:r>
      <w:r w:rsidRPr="00C839B9">
        <w:rPr>
          <w:rFonts w:ascii="Garamond" w:hAnsi="Garamond"/>
        </w:rPr>
        <w:t xml:space="preserve"> to academic audiences</w:t>
      </w:r>
    </w:p>
    <w:p w14:paraId="2403BF69" w14:textId="77777777" w:rsidR="0037791E" w:rsidRPr="00C839B9" w:rsidRDefault="0037791E" w:rsidP="0037791E">
      <w:pPr>
        <w:pStyle w:val="ListParagraph"/>
        <w:numPr>
          <w:ilvl w:val="0"/>
          <w:numId w:val="29"/>
        </w:numPr>
        <w:spacing w:line="360" w:lineRule="auto"/>
        <w:rPr>
          <w:rFonts w:ascii="Garamond" w:hAnsi="Garamond"/>
        </w:rPr>
      </w:pPr>
      <w:r w:rsidRPr="00C839B9">
        <w:rPr>
          <w:rFonts w:ascii="Garamond" w:hAnsi="Garamond"/>
        </w:rPr>
        <w:t xml:space="preserve">potential positive </w:t>
      </w:r>
      <w:r w:rsidRPr="00C839B9">
        <w:rPr>
          <w:rFonts w:ascii="Garamond" w:hAnsi="Garamond"/>
          <w:b/>
          <w:bCs/>
        </w:rPr>
        <w:t>impacts</w:t>
      </w:r>
      <w:r w:rsidRPr="00C839B9">
        <w:rPr>
          <w:rFonts w:ascii="Garamond" w:hAnsi="Garamond"/>
        </w:rPr>
        <w:t xml:space="preserve"> on the public of correcting/responding to misconceptions/myths</w:t>
      </w:r>
    </w:p>
    <w:p w14:paraId="3ED2E1D5" w14:textId="77777777" w:rsidR="0037791E" w:rsidRPr="00C839B9" w:rsidRDefault="0037791E" w:rsidP="0037791E">
      <w:pPr>
        <w:rPr>
          <w:rFonts w:ascii="Garamond" w:hAnsi="Garamond"/>
        </w:rPr>
      </w:pPr>
      <w:r w:rsidRPr="00C839B9">
        <w:rPr>
          <w:rFonts w:ascii="Garamond" w:hAnsi="Garamond"/>
        </w:rPr>
        <w:t xml:space="preserve">Analyzing the readings’ info for these gives you your </w:t>
      </w:r>
      <w:hyperlink w:anchor="baseline" w:history="1">
        <w:r w:rsidRPr="00C839B9">
          <w:rPr>
            <w:rStyle w:val="Hyperlink"/>
            <w:rFonts w:ascii="Garamond" w:hAnsi="Garamond"/>
          </w:rPr>
          <w:t>baseline</w:t>
        </w:r>
      </w:hyperlink>
      <w:r w:rsidRPr="00C839B9">
        <w:rPr>
          <w:rFonts w:ascii="Garamond" w:hAnsi="Garamond"/>
        </w:rPr>
        <w:t xml:space="preserve"> “ongoing conversations” and “methodology” sources for your </w:t>
      </w:r>
      <w:hyperlink w:anchor="lineofinq" w:history="1">
        <w:r w:rsidRPr="00C839B9">
          <w:rPr>
            <w:rStyle w:val="Hyperlink"/>
            <w:rFonts w:ascii="Garamond" w:hAnsi="Garamond"/>
          </w:rPr>
          <w:t>line of inquiry</w:t>
        </w:r>
      </w:hyperlink>
      <w:r w:rsidRPr="00C839B9">
        <w:rPr>
          <w:rFonts w:ascii="Garamond" w:hAnsi="Garamond"/>
        </w:rPr>
        <w:t xml:space="preserve"> of Major Paper 3. You </w:t>
      </w:r>
      <w:r w:rsidRPr="00C839B9">
        <w:rPr>
          <w:rFonts w:ascii="Garamond" w:hAnsi="Garamond"/>
          <w:color w:val="FF0000"/>
        </w:rPr>
        <w:t xml:space="preserve">won’t </w:t>
      </w:r>
      <w:r w:rsidRPr="00C839B9">
        <w:rPr>
          <w:rFonts w:ascii="Garamond" w:hAnsi="Garamond"/>
        </w:rPr>
        <w:t xml:space="preserve">use these as </w:t>
      </w:r>
      <w:hyperlink w:anchor="baseline" w:history="1">
        <w:r w:rsidRPr="00C839B9">
          <w:rPr>
            <w:rStyle w:val="Hyperlink"/>
            <w:rFonts w:ascii="Garamond" w:hAnsi="Garamond"/>
          </w:rPr>
          <w:t>data sources</w:t>
        </w:r>
      </w:hyperlink>
      <w:r w:rsidRPr="00C839B9">
        <w:rPr>
          <w:rFonts w:ascii="Garamond" w:hAnsi="Garamond"/>
        </w:rPr>
        <w:t xml:space="preserve"> for your project (</w:t>
      </w:r>
      <w:r w:rsidRPr="00C839B9">
        <w:rPr>
          <w:rFonts w:ascii="Garamond" w:hAnsi="Garamond"/>
          <w:highlight w:val="yellow"/>
        </w:rPr>
        <w:t>what YOU learned from reading them about academically significant misconceptions and/or improving, correcting, mitigating them is what YOU cite in the Grant Application</w:t>
      </w:r>
      <w:r w:rsidRPr="00C839B9">
        <w:rPr>
          <w:rFonts w:ascii="Garamond" w:hAnsi="Garamond"/>
        </w:rPr>
        <w:t xml:space="preserve"> #9). They aren’t answers or support; they’re resources that open YOU up to possibilities and precedents to begin YOUR process of solving the Wicked Problem: </w:t>
      </w:r>
      <w:r w:rsidRPr="00C839B9">
        <w:rPr>
          <w:rFonts w:ascii="Garamond" w:hAnsi="Garamond"/>
          <w:b/>
          <w:bCs/>
        </w:rPr>
        <w:t>proving the existence of a misconception/ myth and determining an effective way to improve it that real world academic audiences</w:t>
      </w:r>
      <w:r w:rsidRPr="00C839B9">
        <w:rPr>
          <w:rFonts w:ascii="Garamond" w:hAnsi="Garamond"/>
        </w:rPr>
        <w:t xml:space="preserve"> would find significant and appropriate for funding.</w:t>
      </w:r>
    </w:p>
    <w:p w14:paraId="3B2E752E" w14:textId="02D7AFE5" w:rsidR="00543BAE" w:rsidRPr="00C839B9" w:rsidRDefault="00543BAE">
      <w:pPr>
        <w:spacing w:after="160" w:line="259" w:lineRule="auto"/>
        <w:rPr>
          <w:rFonts w:ascii="Garamond" w:hAnsi="Garamond"/>
        </w:rPr>
      </w:pPr>
    </w:p>
    <w:p w14:paraId="23165447" w14:textId="77777777" w:rsidR="0037791E" w:rsidRPr="00C839B9" w:rsidRDefault="0037791E" w:rsidP="0037791E">
      <w:pPr>
        <w:rPr>
          <w:rFonts w:ascii="Garamond" w:hAnsi="Garamond"/>
        </w:rPr>
      </w:pPr>
    </w:p>
    <w:p w14:paraId="47699040" w14:textId="77777777" w:rsidR="004D3DBE" w:rsidRPr="00C839B9" w:rsidRDefault="004D3DBE" w:rsidP="004D3DBE">
      <w:pPr>
        <w:shd w:val="clear" w:color="auto" w:fill="F7CBAC"/>
        <w:rPr>
          <w:rFonts w:ascii="Garamond" w:eastAsia="Garamond" w:hAnsi="Garamond" w:cs="Garamond"/>
        </w:rPr>
      </w:pPr>
      <w:r w:rsidRPr="00C839B9">
        <w:rPr>
          <w:rFonts w:ascii="Garamond" w:eastAsia="Garamond" w:hAnsi="Garamond" w:cs="Garamond"/>
        </w:rPr>
        <w:t>April 19</w:t>
      </w:r>
    </w:p>
    <w:p w14:paraId="37CFBF11" w14:textId="77777777" w:rsidR="004D3DBE" w:rsidRPr="00C839B9" w:rsidRDefault="004D3DBE" w:rsidP="004D3DBE">
      <w:pPr>
        <w:rPr>
          <w:rFonts w:ascii="Garamond" w:hAnsi="Garamond" w:cs="Microsoft Sans Serif"/>
          <w:b/>
          <w:bCs/>
          <w:color w:val="FF0000"/>
        </w:rPr>
      </w:pPr>
      <w:r w:rsidRPr="00C839B9">
        <w:rPr>
          <w:rFonts w:ascii="Garamond" w:hAnsi="Garamond" w:cs="Microsoft Sans Serif"/>
          <w:b/>
          <w:bCs/>
          <w:color w:val="FF0000"/>
        </w:rPr>
        <w:t>Preapplication Preparation</w:t>
      </w:r>
    </w:p>
    <w:p w14:paraId="1D5EF84C" w14:textId="77777777" w:rsidR="009250AB" w:rsidRPr="00C839B9" w:rsidRDefault="009250AB" w:rsidP="009250AB">
      <w:pPr>
        <w:rPr>
          <w:rFonts w:ascii="Garamond" w:hAnsi="Garamond"/>
        </w:rPr>
      </w:pPr>
    </w:p>
    <w:p w14:paraId="5F683C7F" w14:textId="77777777" w:rsidR="009250AB" w:rsidRPr="00C839B9" w:rsidRDefault="009250AB" w:rsidP="009250AB">
      <w:pPr>
        <w:rPr>
          <w:rFonts w:ascii="Garamond" w:hAnsi="Garamond" w:cs="Microsoft Sans Serif"/>
        </w:rPr>
      </w:pPr>
      <w:r w:rsidRPr="00C839B9">
        <w:rPr>
          <w:rFonts w:ascii="Garamond" w:hAnsi="Garamond" w:cs="Microsoft Sans Serif"/>
          <w:shd w:val="clear" w:color="auto" w:fill="00B0F0"/>
        </w:rPr>
        <w:t>Model Research Project</w:t>
      </w:r>
      <w:r w:rsidRPr="00C839B9">
        <w:rPr>
          <w:rFonts w:ascii="Garamond" w:hAnsi="Garamond" w:cs="Microsoft Sans Serif"/>
        </w:rPr>
        <w:t>: Broockman &amp; Kalla (on Canvas MODULES and website)</w:t>
      </w:r>
    </w:p>
    <w:p w14:paraId="3CE5B984" w14:textId="77777777" w:rsidR="009250AB" w:rsidRPr="00C839B9" w:rsidRDefault="009250AB" w:rsidP="009250AB">
      <w:pPr>
        <w:rPr>
          <w:rFonts w:ascii="Garamond" w:hAnsi="Garamond" w:cs="Microsoft Sans Serif"/>
        </w:rPr>
      </w:pPr>
    </w:p>
    <w:p w14:paraId="540ACD93" w14:textId="77777777" w:rsidR="009250AB" w:rsidRPr="00C839B9" w:rsidRDefault="009250AB" w:rsidP="009250AB">
      <w:pPr>
        <w:rPr>
          <w:rFonts w:ascii="Garamond" w:hAnsi="Garamond" w:cs="Microsoft Sans Serif"/>
        </w:rPr>
      </w:pPr>
      <w:r w:rsidRPr="00C839B9">
        <w:rPr>
          <w:rFonts w:ascii="Garamond" w:hAnsi="Garamond" w:cs="Microsoft Sans Serif"/>
          <w:shd w:val="clear" w:color="auto" w:fill="00B0F0"/>
        </w:rPr>
        <w:t>Model for abstracting research project aims, methods, etc “for dissemination to the general public” (#7)</w:t>
      </w:r>
      <w:r w:rsidRPr="00C839B9">
        <w:rPr>
          <w:rFonts w:ascii="Garamond" w:hAnsi="Garamond" w:cs="Microsoft Sans Serif"/>
        </w:rPr>
        <w:t xml:space="preserve"> based on this study:</w:t>
      </w:r>
    </w:p>
    <w:p w14:paraId="3D7D6B53" w14:textId="77777777" w:rsidR="009250AB" w:rsidRPr="00C839B9" w:rsidRDefault="0048590A" w:rsidP="009250AB">
      <w:pPr>
        <w:rPr>
          <w:rFonts w:ascii="Garamond" w:hAnsi="Garamond" w:cs="Microsoft Sans Serif"/>
        </w:rPr>
      </w:pPr>
      <w:hyperlink r:id="rId59" w:history="1">
        <w:r w:rsidR="009250AB" w:rsidRPr="00C839B9">
          <w:rPr>
            <w:rStyle w:val="Hyperlink"/>
            <w:rFonts w:ascii="Garamond" w:hAnsi="Garamond" w:cs="Microsoft Sans Serif"/>
          </w:rPr>
          <w:t>https://www.cnn.com/videos/media/2022/04/10/fox-viewers-study-media-stelter-rs-vpx.cnn</w:t>
        </w:r>
      </w:hyperlink>
    </w:p>
    <w:p w14:paraId="69D87C9F" w14:textId="77777777" w:rsidR="009250AB" w:rsidRPr="00C839B9" w:rsidRDefault="009250AB" w:rsidP="009250AB">
      <w:pPr>
        <w:spacing w:after="160" w:line="259" w:lineRule="auto"/>
        <w:rPr>
          <w:rFonts w:ascii="Garamond" w:eastAsia="Arial" w:hAnsi="Garamond" w:cs="Arial"/>
          <w:i/>
          <w:iCs/>
          <w:color w:val="000000"/>
        </w:rPr>
      </w:pPr>
      <w:r w:rsidRPr="00C839B9">
        <w:rPr>
          <w:rFonts w:ascii="Garamond" w:hAnsi="Garamond" w:cs="Microsoft Sans Serif"/>
          <w:i/>
          <w:iCs/>
        </w:rPr>
        <w:t xml:space="preserve">*Broockman and Kalla is </w:t>
      </w:r>
      <w:r w:rsidRPr="00C839B9">
        <w:rPr>
          <w:rFonts w:ascii="Garamond" w:hAnsi="Garamond" w:cs="Microsoft Sans Serif"/>
          <w:i/>
          <w:iCs/>
          <w:highlight w:val="yellow"/>
        </w:rPr>
        <w:t>not</w:t>
      </w:r>
      <w:r w:rsidRPr="00C839B9">
        <w:rPr>
          <w:rFonts w:ascii="Garamond" w:hAnsi="Garamond" w:cs="Microsoft Sans Serif"/>
          <w:i/>
          <w:iCs/>
        </w:rPr>
        <w:t xml:space="preserve"> a class reading—so, it is eligible for you to use as one of your 5 required professional/academic sources of data for your Major Paper’s </w:t>
      </w:r>
      <w:r w:rsidRPr="00C839B9">
        <w:rPr>
          <w:rFonts w:ascii="Garamond" w:eastAsia="Arial" w:hAnsi="Garamond" w:cs="Arial"/>
          <w:i/>
          <w:iCs/>
          <w:color w:val="000000"/>
        </w:rPr>
        <w:t>hypothesis (correct understanding), methods (steps of YOUR project), feasibility/efficacy of steps, evidence of impact and/or</w:t>
      </w:r>
      <w:r w:rsidRPr="00C839B9">
        <w:rPr>
          <w:rFonts w:ascii="Garamond" w:eastAsia="Arial" w:hAnsi="Garamond" w:cs="Arial"/>
          <w:i/>
          <w:iCs/>
          <w:color w:val="000000"/>
          <w:spacing w:val="1"/>
        </w:rPr>
        <w:t xml:space="preserve"> </w:t>
      </w:r>
      <w:r w:rsidRPr="00C839B9">
        <w:rPr>
          <w:rFonts w:ascii="Garamond" w:eastAsia="Arial" w:hAnsi="Garamond" w:cs="Arial"/>
          <w:i/>
          <w:iCs/>
          <w:color w:val="000000"/>
        </w:rPr>
        <w:t>project risks/difficulties.</w:t>
      </w:r>
    </w:p>
    <w:p w14:paraId="50E56261" w14:textId="210CABD4" w:rsidR="00B638F2" w:rsidRPr="00C839B9" w:rsidRDefault="000415D9" w:rsidP="0042741E">
      <w:pPr>
        <w:rPr>
          <w:rFonts w:ascii="Garamond" w:hAnsi="Garamond" w:cs="Microsoft Sans Serif"/>
          <w:b/>
          <w:bCs/>
        </w:rPr>
      </w:pPr>
      <w:r w:rsidRPr="00C839B9">
        <w:rPr>
          <w:rFonts w:ascii="Garamond" w:hAnsi="Garamond" w:cs="Microsoft Sans Serif"/>
          <w:b/>
          <w:bCs/>
        </w:rPr>
        <w:t>Q n A is moved to Friday (I’ll be out tomorrow). READ YOUR CLASS READINGS!!</w:t>
      </w:r>
    </w:p>
    <w:p w14:paraId="76CFA85D" w14:textId="77777777" w:rsidR="0042741E" w:rsidRPr="00C839B9" w:rsidRDefault="0042741E" w:rsidP="0042741E">
      <w:pPr>
        <w:rPr>
          <w:rFonts w:ascii="Garamond" w:hAnsi="Garamond" w:cs="Calibri"/>
          <w:bCs/>
        </w:rPr>
      </w:pPr>
    </w:p>
    <w:p w14:paraId="7EA09D65" w14:textId="4CFB76A9" w:rsidR="004A567B" w:rsidRPr="00C839B9" w:rsidRDefault="004A567B" w:rsidP="004A567B">
      <w:pPr>
        <w:shd w:val="clear" w:color="auto" w:fill="F7CBAC"/>
        <w:rPr>
          <w:rFonts w:ascii="Garamond" w:eastAsia="Garamond" w:hAnsi="Garamond" w:cs="Garamond"/>
        </w:rPr>
      </w:pPr>
      <w:r w:rsidRPr="00C839B9">
        <w:rPr>
          <w:rFonts w:ascii="Garamond" w:eastAsia="Garamond" w:hAnsi="Garamond" w:cs="Garamond"/>
        </w:rPr>
        <w:t>April 2</w:t>
      </w:r>
      <w:r w:rsidR="006A7ACD" w:rsidRPr="00C839B9">
        <w:rPr>
          <w:rFonts w:ascii="Garamond" w:eastAsia="Garamond" w:hAnsi="Garamond" w:cs="Garamond"/>
        </w:rPr>
        <w:t>1</w:t>
      </w:r>
    </w:p>
    <w:p w14:paraId="1C7874C9" w14:textId="77777777" w:rsidR="0037791E" w:rsidRPr="00C839B9" w:rsidRDefault="0037791E" w:rsidP="004A567B">
      <w:pPr>
        <w:pStyle w:val="ListParagraph"/>
        <w:ind w:left="0"/>
        <w:rPr>
          <w:rFonts w:ascii="Garamond" w:hAnsi="Garamond" w:cs="Calibri"/>
          <w:bCs/>
        </w:rPr>
      </w:pPr>
    </w:p>
    <w:p w14:paraId="3B704D18" w14:textId="0C741B13" w:rsidR="00F77D7A" w:rsidRPr="00C839B9" w:rsidRDefault="004A567B" w:rsidP="00F77D7A">
      <w:pPr>
        <w:pStyle w:val="ListParagraph"/>
        <w:ind w:left="0"/>
        <w:rPr>
          <w:rFonts w:ascii="Garamond" w:hAnsi="Garamond" w:cs="Microsoft Sans Serif"/>
          <w:b/>
          <w:bCs/>
        </w:rPr>
      </w:pPr>
      <w:r w:rsidRPr="00C839B9">
        <w:rPr>
          <w:rFonts w:ascii="Garamond" w:hAnsi="Garamond" w:cs="Calibri"/>
          <w:bCs/>
          <w:highlight w:val="yellow"/>
        </w:rPr>
        <w:t>Q n A on Major Paper 3</w:t>
      </w:r>
      <w:r w:rsidR="00F77D7A" w:rsidRPr="00C839B9">
        <w:rPr>
          <w:rFonts w:ascii="Garamond" w:hAnsi="Garamond" w:cs="Microsoft Sans Serif"/>
          <w:b/>
          <w:bCs/>
        </w:rPr>
        <w:t xml:space="preserve">—a </w:t>
      </w:r>
      <w:hyperlink w:anchor="collab" w:history="1">
        <w:r w:rsidR="00F77D7A" w:rsidRPr="00C839B9">
          <w:rPr>
            <w:rStyle w:val="Hyperlink"/>
            <w:rFonts w:ascii="Garamond" w:hAnsi="Garamond" w:cs="Microsoft Sans Serif"/>
            <w:b/>
            <w:bCs/>
          </w:rPr>
          <w:t>wide work</w:t>
        </w:r>
      </w:hyperlink>
      <w:r w:rsidR="00F77D7A" w:rsidRPr="00C839B9">
        <w:rPr>
          <w:rFonts w:ascii="Garamond" w:hAnsi="Garamond" w:cs="Microsoft Sans Serif"/>
          <w:b/>
          <w:bCs/>
        </w:rPr>
        <w:t xml:space="preserve"> stage of Step 1 of your Preapplication Preparation</w:t>
      </w:r>
    </w:p>
    <w:p w14:paraId="5E4A6A0F" w14:textId="77777777" w:rsidR="00F77D7A" w:rsidRPr="00C839B9" w:rsidRDefault="00F77D7A" w:rsidP="00F77D7A">
      <w:pPr>
        <w:rPr>
          <w:rFonts w:ascii="Garamond" w:hAnsi="Garamond" w:cs="Microsoft Sans Serif"/>
        </w:rPr>
      </w:pPr>
    </w:p>
    <w:p w14:paraId="67D3A135" w14:textId="77777777" w:rsidR="00F77D7A" w:rsidRPr="00C839B9" w:rsidRDefault="00F77D7A" w:rsidP="00F77D7A">
      <w:pPr>
        <w:rPr>
          <w:rFonts w:ascii="Garamond" w:hAnsi="Garamond"/>
        </w:rPr>
      </w:pPr>
      <w:r w:rsidRPr="00C839B9">
        <w:rPr>
          <w:rFonts w:ascii="Garamond" w:hAnsi="Garamond"/>
        </w:rPr>
        <w:t>The writing—</w:t>
      </w:r>
      <w:hyperlink w:anchor="grantapp" w:history="1">
        <w:r w:rsidRPr="00C839B9">
          <w:rPr>
            <w:rStyle w:val="Hyperlink"/>
            <w:rFonts w:ascii="Garamond" w:hAnsi="Garamond"/>
          </w:rPr>
          <w:t>Grant Application 6-9—</w:t>
        </w:r>
      </w:hyperlink>
      <w:r w:rsidRPr="00C839B9">
        <w:rPr>
          <w:rFonts w:ascii="Garamond" w:hAnsi="Garamond"/>
        </w:rPr>
        <w:t>you produce as Major Paper 3 taken together by the “review committee” proves</w:t>
      </w:r>
    </w:p>
    <w:p w14:paraId="3CDC4D57" w14:textId="77777777" w:rsidR="00F77D7A" w:rsidRPr="00C839B9" w:rsidRDefault="00F77D7A" w:rsidP="00F77D7A">
      <w:pPr>
        <w:rPr>
          <w:rFonts w:ascii="Garamond" w:hAnsi="Garamond"/>
        </w:rPr>
      </w:pPr>
    </w:p>
    <w:p w14:paraId="6A8FC956" w14:textId="77777777" w:rsidR="00F77D7A" w:rsidRPr="00C839B9" w:rsidRDefault="00F77D7A" w:rsidP="00F77D7A">
      <w:pPr>
        <w:rPr>
          <w:rFonts w:ascii="Garamond" w:hAnsi="Garamond"/>
          <w:i/>
          <w:iCs/>
        </w:rPr>
      </w:pPr>
      <w:bookmarkStart w:id="29" w:name="mp3thesis"/>
      <w:r w:rsidRPr="00C839B9">
        <w:rPr>
          <w:rFonts w:ascii="Garamond" w:hAnsi="Garamond"/>
          <w:b/>
          <w:bCs/>
        </w:rPr>
        <w:t>T</w:t>
      </w:r>
      <w:bookmarkEnd w:id="29"/>
      <w:r w:rsidRPr="00C839B9">
        <w:rPr>
          <w:rFonts w:ascii="Garamond" w:hAnsi="Garamond"/>
          <w:b/>
          <w:bCs/>
        </w:rPr>
        <w:t>hesis:</w:t>
      </w:r>
      <w:r w:rsidRPr="00C839B9">
        <w:rPr>
          <w:rFonts w:ascii="Garamond" w:hAnsi="Garamond"/>
        </w:rPr>
        <w:t xml:space="preserve"> A </w:t>
      </w:r>
      <w:hyperlink r:id="rId60" w:history="1">
        <w:r w:rsidRPr="00C839B9">
          <w:rPr>
            <w:rStyle w:val="Hyperlink"/>
            <w:rFonts w:ascii="Garamond" w:hAnsi="Garamond"/>
          </w:rPr>
          <w:t>clear, complex, significant and manageable</w:t>
        </w:r>
      </w:hyperlink>
      <w:r w:rsidRPr="00C839B9">
        <w:rPr>
          <w:rFonts w:ascii="Garamond" w:hAnsi="Garamond"/>
        </w:rPr>
        <w:t xml:space="preserve"> CLAIM that satisfies this inquiry—</w:t>
      </w:r>
    </w:p>
    <w:p w14:paraId="292BD411" w14:textId="77777777" w:rsidR="00F77D7A" w:rsidRPr="00C839B9" w:rsidRDefault="00F77D7A" w:rsidP="00F77D7A">
      <w:pPr>
        <w:rPr>
          <w:rFonts w:ascii="Garamond" w:hAnsi="Garamond"/>
          <w:i/>
          <w:iCs/>
        </w:rPr>
      </w:pPr>
    </w:p>
    <w:p w14:paraId="11735244" w14:textId="77777777" w:rsidR="00F77D7A" w:rsidRPr="00C839B9" w:rsidRDefault="00F77D7A" w:rsidP="00F77D7A">
      <w:pPr>
        <w:pBdr>
          <w:top w:val="single" w:sz="4" w:space="1" w:color="auto"/>
          <w:left w:val="single" w:sz="4" w:space="4" w:color="auto"/>
          <w:bottom w:val="single" w:sz="4" w:space="1" w:color="auto"/>
          <w:right w:val="single" w:sz="4" w:space="4" w:color="auto"/>
        </w:pBdr>
        <w:spacing w:line="276" w:lineRule="auto"/>
        <w:ind w:left="288"/>
        <w:rPr>
          <w:rFonts w:ascii="Garamond" w:hAnsi="Garamond"/>
        </w:rPr>
      </w:pPr>
      <w:r w:rsidRPr="00C839B9">
        <w:rPr>
          <w:rFonts w:ascii="Garamond" w:hAnsi="Garamond"/>
        </w:rPr>
        <w:t xml:space="preserve">___ (X is Y or X causes Y) understanding/claim relevant to ____ academic field </w:t>
      </w:r>
      <w:r w:rsidRPr="00C839B9">
        <w:rPr>
          <w:rFonts w:ascii="Garamond" w:hAnsi="Garamond"/>
          <w:highlight w:val="yellow"/>
        </w:rPr>
        <w:t>I</w:t>
      </w:r>
      <w:r w:rsidRPr="00C839B9">
        <w:rPr>
          <w:rFonts w:ascii="Garamond" w:hAnsi="Garamond"/>
        </w:rPr>
        <w:t xml:space="preserve"> discovered is promoted by _____ (real, specific people). </w:t>
      </w:r>
    </w:p>
    <w:p w14:paraId="1027B620" w14:textId="77777777" w:rsidR="00F77D7A" w:rsidRPr="00C839B9" w:rsidRDefault="00F77D7A" w:rsidP="00F77D7A">
      <w:pPr>
        <w:pBdr>
          <w:top w:val="single" w:sz="4" w:space="1" w:color="auto"/>
          <w:left w:val="single" w:sz="4" w:space="4" w:color="auto"/>
          <w:bottom w:val="single" w:sz="4" w:space="1" w:color="auto"/>
          <w:right w:val="single" w:sz="4" w:space="4" w:color="auto"/>
        </w:pBdr>
        <w:spacing w:line="276" w:lineRule="auto"/>
        <w:ind w:left="288"/>
        <w:rPr>
          <w:rFonts w:ascii="Garamond" w:hAnsi="Garamond"/>
        </w:rPr>
      </w:pPr>
    </w:p>
    <w:p w14:paraId="5E829EAC" w14:textId="77777777" w:rsidR="00F77D7A" w:rsidRPr="00C839B9" w:rsidRDefault="00F77D7A" w:rsidP="00F77D7A">
      <w:pPr>
        <w:pBdr>
          <w:top w:val="single" w:sz="4" w:space="1" w:color="auto"/>
          <w:left w:val="single" w:sz="4" w:space="4" w:color="auto"/>
          <w:bottom w:val="single" w:sz="4" w:space="1" w:color="auto"/>
          <w:right w:val="single" w:sz="4" w:space="4" w:color="auto"/>
        </w:pBdr>
        <w:spacing w:line="276" w:lineRule="auto"/>
        <w:ind w:left="288"/>
        <w:rPr>
          <w:rFonts w:ascii="Garamond" w:hAnsi="Garamond"/>
        </w:rPr>
      </w:pPr>
      <w:r w:rsidRPr="00C839B9">
        <w:rPr>
          <w:rFonts w:ascii="Garamond" w:hAnsi="Garamond"/>
        </w:rPr>
        <w:t xml:space="preserve">However, conclusions by _____ (secondary sources </w:t>
      </w:r>
      <w:hyperlink w:anchor="credibility" w:history="1">
        <w:r w:rsidRPr="00C839B9">
          <w:rPr>
            <w:rStyle w:val="Hyperlink"/>
            <w:rFonts w:ascii="Garamond" w:hAnsi="Garamond"/>
          </w:rPr>
          <w:t>credible</w:t>
        </w:r>
      </w:hyperlink>
      <w:r w:rsidRPr="00C839B9">
        <w:rPr>
          <w:rFonts w:ascii="Garamond" w:hAnsi="Garamond"/>
        </w:rPr>
        <w:t xml:space="preserve"> </w:t>
      </w:r>
      <w:r w:rsidRPr="00C839B9">
        <w:rPr>
          <w:rFonts w:ascii="Garamond" w:hAnsi="Garamond"/>
          <w:color w:val="FF0000"/>
        </w:rPr>
        <w:t>to your field</w:t>
      </w:r>
      <w:r w:rsidRPr="00C839B9">
        <w:rPr>
          <w:rFonts w:ascii="Garamond" w:hAnsi="Garamond"/>
        </w:rPr>
        <w:t xml:space="preserve">) show this is a misunderstanding/myth because ___ (your paraphrase of source’s reason it is wrong, incomplete, mistaken). </w:t>
      </w:r>
    </w:p>
    <w:p w14:paraId="540E1D67" w14:textId="77777777" w:rsidR="00F77D7A" w:rsidRPr="00C839B9" w:rsidRDefault="00F77D7A" w:rsidP="00F77D7A">
      <w:pPr>
        <w:pBdr>
          <w:top w:val="single" w:sz="4" w:space="1" w:color="auto"/>
          <w:left w:val="single" w:sz="4" w:space="4" w:color="auto"/>
          <w:bottom w:val="single" w:sz="4" w:space="1" w:color="auto"/>
          <w:right w:val="single" w:sz="4" w:space="4" w:color="auto"/>
        </w:pBdr>
        <w:spacing w:line="276" w:lineRule="auto"/>
        <w:ind w:left="288"/>
        <w:rPr>
          <w:rFonts w:ascii="Garamond" w:hAnsi="Garamond"/>
        </w:rPr>
      </w:pPr>
    </w:p>
    <w:p w14:paraId="3C8AC7FE" w14:textId="77777777" w:rsidR="00F77D7A" w:rsidRPr="00C839B9" w:rsidRDefault="00F77D7A" w:rsidP="00F77D7A">
      <w:pPr>
        <w:pBdr>
          <w:top w:val="single" w:sz="4" w:space="1" w:color="auto"/>
          <w:left w:val="single" w:sz="4" w:space="4" w:color="auto"/>
          <w:bottom w:val="single" w:sz="4" w:space="1" w:color="auto"/>
          <w:right w:val="single" w:sz="4" w:space="4" w:color="auto"/>
        </w:pBdr>
        <w:spacing w:line="276" w:lineRule="auto"/>
        <w:ind w:left="288"/>
        <w:rPr>
          <w:rFonts w:ascii="Garamond" w:hAnsi="Garamond"/>
        </w:rPr>
      </w:pPr>
      <w:r w:rsidRPr="00C839B9">
        <w:rPr>
          <w:rFonts w:ascii="Garamond" w:hAnsi="Garamond"/>
        </w:rPr>
        <w:t>___________ (X</w:t>
      </w:r>
      <w:r w:rsidRPr="00C839B9">
        <w:rPr>
          <w:rFonts w:ascii="Garamond" w:hAnsi="Garamond"/>
          <w:vertAlign w:val="subscript"/>
        </w:rPr>
        <w:t>1</w:t>
      </w:r>
      <w:r w:rsidRPr="00C839B9">
        <w:rPr>
          <w:rFonts w:ascii="Garamond" w:hAnsi="Garamond"/>
        </w:rPr>
        <w:t xml:space="preserve"> is Y or X</w:t>
      </w:r>
      <w:r w:rsidRPr="00C839B9">
        <w:rPr>
          <w:rFonts w:ascii="Garamond" w:hAnsi="Garamond"/>
          <w:vertAlign w:val="subscript"/>
        </w:rPr>
        <w:t>1</w:t>
      </w:r>
      <w:r w:rsidRPr="00C839B9">
        <w:rPr>
          <w:rFonts w:ascii="Garamond" w:hAnsi="Garamond"/>
        </w:rPr>
        <w:t xml:space="preserve"> causes Y) understanding/claim </w:t>
      </w:r>
      <w:r w:rsidRPr="00C839B9">
        <w:rPr>
          <w:rFonts w:ascii="Garamond" w:hAnsi="Garamond"/>
          <w:i/>
          <w:iCs/>
        </w:rPr>
        <w:t>instead</w:t>
      </w:r>
      <w:r w:rsidRPr="00C839B9">
        <w:rPr>
          <w:rFonts w:ascii="Garamond" w:hAnsi="Garamond"/>
        </w:rPr>
        <w:t xml:space="preserve"> according to ___  (secondary sources </w:t>
      </w:r>
      <w:hyperlink w:anchor="credibility" w:history="1">
        <w:r w:rsidRPr="00C839B9">
          <w:rPr>
            <w:rStyle w:val="Hyperlink"/>
            <w:rFonts w:ascii="Garamond" w:hAnsi="Garamond"/>
          </w:rPr>
          <w:t>credible</w:t>
        </w:r>
      </w:hyperlink>
      <w:r w:rsidRPr="00C839B9">
        <w:rPr>
          <w:rFonts w:ascii="Garamond" w:hAnsi="Garamond"/>
        </w:rPr>
        <w:t xml:space="preserve"> </w:t>
      </w:r>
      <w:r w:rsidRPr="00C839B9">
        <w:rPr>
          <w:rFonts w:ascii="Garamond" w:hAnsi="Garamond"/>
          <w:color w:val="FF0000"/>
        </w:rPr>
        <w:t>to your field</w:t>
      </w:r>
      <w:r w:rsidRPr="00C839B9">
        <w:rPr>
          <w:rFonts w:ascii="Garamond" w:hAnsi="Garamond"/>
        </w:rPr>
        <w:t xml:space="preserve">), the field recognizes as true because (your paraphrase of source’s claim for what is right, complete, accepted, proven ). </w:t>
      </w:r>
    </w:p>
    <w:p w14:paraId="3327315E" w14:textId="77777777" w:rsidR="00F77D7A" w:rsidRPr="00C839B9" w:rsidRDefault="00F77D7A" w:rsidP="00F77D7A">
      <w:pPr>
        <w:pBdr>
          <w:top w:val="single" w:sz="4" w:space="1" w:color="auto"/>
          <w:left w:val="single" w:sz="4" w:space="4" w:color="auto"/>
          <w:bottom w:val="single" w:sz="4" w:space="1" w:color="auto"/>
          <w:right w:val="single" w:sz="4" w:space="4" w:color="auto"/>
        </w:pBdr>
        <w:spacing w:line="276" w:lineRule="auto"/>
        <w:ind w:left="288"/>
        <w:rPr>
          <w:rFonts w:ascii="Garamond" w:hAnsi="Garamond"/>
        </w:rPr>
      </w:pPr>
    </w:p>
    <w:p w14:paraId="019DB1AD" w14:textId="77777777" w:rsidR="00F77D7A" w:rsidRPr="00C839B9" w:rsidRDefault="00F77D7A" w:rsidP="00F77D7A">
      <w:pPr>
        <w:pBdr>
          <w:top w:val="single" w:sz="4" w:space="1" w:color="auto"/>
          <w:left w:val="single" w:sz="4" w:space="4" w:color="auto"/>
          <w:bottom w:val="single" w:sz="4" w:space="1" w:color="auto"/>
          <w:right w:val="single" w:sz="4" w:space="4" w:color="auto"/>
        </w:pBdr>
        <w:spacing w:line="276" w:lineRule="auto"/>
        <w:ind w:left="288"/>
        <w:rPr>
          <w:rFonts w:ascii="Garamond" w:hAnsi="Garamond"/>
        </w:rPr>
      </w:pPr>
      <w:r w:rsidRPr="00C839B9">
        <w:rPr>
          <w:rFonts w:ascii="Garamond" w:hAnsi="Garamond"/>
        </w:rPr>
        <w:t>The negative effect of the existence of the misunderstanding/myth is _____, which is important to address because _____.</w:t>
      </w:r>
    </w:p>
    <w:p w14:paraId="19B5FB1D" w14:textId="77777777" w:rsidR="00F77D7A" w:rsidRPr="00C839B9" w:rsidRDefault="00F77D7A" w:rsidP="00F77D7A">
      <w:pPr>
        <w:pBdr>
          <w:top w:val="single" w:sz="4" w:space="1" w:color="auto"/>
          <w:left w:val="single" w:sz="4" w:space="4" w:color="auto"/>
          <w:bottom w:val="single" w:sz="4" w:space="1" w:color="auto"/>
          <w:right w:val="single" w:sz="4" w:space="4" w:color="auto"/>
        </w:pBdr>
        <w:spacing w:line="276" w:lineRule="auto"/>
        <w:ind w:left="288"/>
        <w:rPr>
          <w:rFonts w:ascii="Garamond" w:hAnsi="Garamond"/>
        </w:rPr>
      </w:pPr>
    </w:p>
    <w:p w14:paraId="756F4307" w14:textId="77777777" w:rsidR="00F77D7A" w:rsidRPr="00C839B9" w:rsidRDefault="00F77D7A" w:rsidP="00F77D7A">
      <w:pPr>
        <w:pBdr>
          <w:top w:val="single" w:sz="4" w:space="1" w:color="auto"/>
          <w:left w:val="single" w:sz="4" w:space="4" w:color="auto"/>
          <w:bottom w:val="single" w:sz="4" w:space="1" w:color="auto"/>
          <w:right w:val="single" w:sz="4" w:space="4" w:color="auto"/>
        </w:pBdr>
        <w:spacing w:line="276" w:lineRule="auto"/>
        <w:ind w:left="288"/>
        <w:rPr>
          <w:rFonts w:ascii="Garamond" w:hAnsi="Garamond"/>
        </w:rPr>
      </w:pPr>
      <w:r w:rsidRPr="00C839B9">
        <w:rPr>
          <w:rFonts w:ascii="Garamond" w:hAnsi="Garamond"/>
          <w:highlight w:val="yellow"/>
        </w:rPr>
        <w:t>My</w:t>
      </w:r>
      <w:r w:rsidRPr="00C839B9">
        <w:rPr>
          <w:rFonts w:ascii="Garamond" w:hAnsi="Garamond"/>
        </w:rPr>
        <w:t xml:space="preserve"> research finds ___ (cited credible sources) report using ___ method(s) to successfully improve/ correct/ respond to ____ (related/analogous) misconceptions/myths. </w:t>
      </w:r>
    </w:p>
    <w:p w14:paraId="486B516D" w14:textId="77777777" w:rsidR="00F77D7A" w:rsidRPr="00C839B9" w:rsidRDefault="00F77D7A" w:rsidP="00F77D7A">
      <w:pPr>
        <w:pBdr>
          <w:top w:val="single" w:sz="4" w:space="1" w:color="auto"/>
          <w:left w:val="single" w:sz="4" w:space="4" w:color="auto"/>
          <w:bottom w:val="single" w:sz="4" w:space="1" w:color="auto"/>
          <w:right w:val="single" w:sz="4" w:space="4" w:color="auto"/>
        </w:pBdr>
        <w:spacing w:line="276" w:lineRule="auto"/>
        <w:ind w:left="288"/>
        <w:rPr>
          <w:rFonts w:ascii="Garamond" w:hAnsi="Garamond"/>
        </w:rPr>
      </w:pPr>
    </w:p>
    <w:p w14:paraId="581F97CA" w14:textId="77777777" w:rsidR="00F77D7A" w:rsidRPr="00C839B9" w:rsidRDefault="00F77D7A" w:rsidP="00F77D7A">
      <w:pPr>
        <w:pBdr>
          <w:top w:val="single" w:sz="4" w:space="1" w:color="auto"/>
          <w:left w:val="single" w:sz="4" w:space="4" w:color="auto"/>
          <w:bottom w:val="single" w:sz="4" w:space="1" w:color="auto"/>
          <w:right w:val="single" w:sz="4" w:space="4" w:color="auto"/>
        </w:pBdr>
        <w:spacing w:line="276" w:lineRule="auto"/>
        <w:ind w:left="288"/>
        <w:rPr>
          <w:rFonts w:ascii="Garamond" w:hAnsi="Garamond"/>
        </w:rPr>
      </w:pPr>
      <w:r w:rsidRPr="00C839B9">
        <w:rPr>
          <w:rFonts w:ascii="Garamond" w:hAnsi="Garamond"/>
        </w:rPr>
        <w:t xml:space="preserve">Thus, </w:t>
      </w:r>
      <w:r w:rsidRPr="00C839B9">
        <w:rPr>
          <w:rFonts w:ascii="Garamond" w:hAnsi="Garamond"/>
          <w:highlight w:val="yellow"/>
        </w:rPr>
        <w:t>I</w:t>
      </w:r>
      <w:r w:rsidRPr="00C839B9">
        <w:rPr>
          <w:rFonts w:ascii="Garamond" w:hAnsi="Garamond"/>
        </w:rPr>
        <w:t xml:space="preserve"> propose to achieve ____ (</w:t>
      </w:r>
      <w:r w:rsidRPr="00C839B9">
        <w:rPr>
          <w:rFonts w:ascii="Garamond" w:hAnsi="Garamond"/>
          <w:highlight w:val="yellow"/>
        </w:rPr>
        <w:t>my</w:t>
      </w:r>
      <w:r w:rsidRPr="00C839B9">
        <w:rPr>
          <w:rFonts w:ascii="Garamond" w:hAnsi="Garamond"/>
        </w:rPr>
        <w:t xml:space="preserve">) aims through a project adapting those methods in ____ way(s). The steps of </w:t>
      </w:r>
      <w:r w:rsidRPr="00C839B9">
        <w:rPr>
          <w:rFonts w:ascii="Garamond" w:hAnsi="Garamond"/>
          <w:highlight w:val="yellow"/>
        </w:rPr>
        <w:t>my</w:t>
      </w:r>
      <w:r w:rsidRPr="00C839B9">
        <w:rPr>
          <w:rFonts w:ascii="Garamond" w:hAnsi="Garamond"/>
        </w:rPr>
        <w:t xml:space="preserve"> project’s action plan and budgeted purchases are feasible/necessary because _____ and they are likely to succeed because _____. </w:t>
      </w:r>
      <w:r w:rsidRPr="00C839B9">
        <w:rPr>
          <w:rFonts w:ascii="Garamond" w:hAnsi="Garamond"/>
          <w:highlight w:val="yellow"/>
        </w:rPr>
        <w:t>I</w:t>
      </w:r>
      <w:r w:rsidRPr="00C839B9">
        <w:rPr>
          <w:rFonts w:ascii="Garamond" w:hAnsi="Garamond"/>
        </w:rPr>
        <w:t xml:space="preserve"> have accounted for ____ potential problems in the planned project and included ___ alternate steps/items to work around them. </w:t>
      </w:r>
    </w:p>
    <w:p w14:paraId="4F0F0E60" w14:textId="77777777" w:rsidR="00F77D7A" w:rsidRPr="00C839B9" w:rsidRDefault="00F77D7A" w:rsidP="00F77D7A">
      <w:pPr>
        <w:pBdr>
          <w:top w:val="single" w:sz="4" w:space="1" w:color="auto"/>
          <w:left w:val="single" w:sz="4" w:space="4" w:color="auto"/>
          <w:bottom w:val="single" w:sz="4" w:space="1" w:color="auto"/>
          <w:right w:val="single" w:sz="4" w:space="4" w:color="auto"/>
        </w:pBdr>
        <w:spacing w:line="276" w:lineRule="auto"/>
        <w:ind w:left="288"/>
        <w:rPr>
          <w:rFonts w:ascii="Garamond" w:hAnsi="Garamond"/>
        </w:rPr>
      </w:pPr>
    </w:p>
    <w:p w14:paraId="0FA76B98" w14:textId="77777777" w:rsidR="00F77D7A" w:rsidRPr="00C839B9" w:rsidRDefault="00F77D7A" w:rsidP="00F77D7A">
      <w:pPr>
        <w:pBdr>
          <w:top w:val="single" w:sz="4" w:space="1" w:color="auto"/>
          <w:left w:val="single" w:sz="4" w:space="4" w:color="auto"/>
          <w:bottom w:val="single" w:sz="4" w:space="1" w:color="auto"/>
          <w:right w:val="single" w:sz="4" w:space="4" w:color="auto"/>
        </w:pBdr>
        <w:spacing w:line="276" w:lineRule="auto"/>
        <w:ind w:left="288"/>
        <w:rPr>
          <w:rFonts w:ascii="Garamond" w:hAnsi="Garamond"/>
        </w:rPr>
      </w:pPr>
      <w:r w:rsidRPr="00C839B9">
        <w:rPr>
          <w:rFonts w:ascii="Garamond" w:hAnsi="Garamond"/>
        </w:rPr>
        <w:t xml:space="preserve">If </w:t>
      </w:r>
      <w:r w:rsidRPr="00C839B9">
        <w:rPr>
          <w:rFonts w:ascii="Garamond" w:hAnsi="Garamond"/>
          <w:highlight w:val="yellow"/>
        </w:rPr>
        <w:t>my</w:t>
      </w:r>
      <w:r w:rsidRPr="00C839B9">
        <w:rPr>
          <w:rFonts w:ascii="Garamond" w:hAnsi="Garamond"/>
        </w:rPr>
        <w:t xml:space="preserve"> grant application is approved, my project will likely result in _____ improvement for </w:t>
      </w:r>
      <w:r w:rsidRPr="00C839B9">
        <w:rPr>
          <w:rFonts w:ascii="Garamond" w:hAnsi="Garamond"/>
          <w:highlight w:val="yellow"/>
        </w:rPr>
        <w:t>my</w:t>
      </w:r>
      <w:r w:rsidRPr="00C839B9">
        <w:rPr>
          <w:rFonts w:ascii="Garamond" w:hAnsi="Garamond"/>
        </w:rPr>
        <w:t xml:space="preserve"> field. For the public, </w:t>
      </w:r>
      <w:r w:rsidRPr="00C839B9">
        <w:rPr>
          <w:rFonts w:ascii="Garamond" w:hAnsi="Garamond"/>
          <w:highlight w:val="yellow"/>
        </w:rPr>
        <w:t>I</w:t>
      </w:r>
      <w:r w:rsidRPr="00C839B9">
        <w:rPr>
          <w:rFonts w:ascii="Garamond" w:hAnsi="Garamond"/>
        </w:rPr>
        <w:t xml:space="preserve"> expect it to cause ___ positive change.</w:t>
      </w:r>
    </w:p>
    <w:p w14:paraId="7EE72EF3" w14:textId="77777777" w:rsidR="00F77D7A" w:rsidRPr="00C839B9" w:rsidRDefault="00F77D7A" w:rsidP="004A567B">
      <w:pPr>
        <w:pStyle w:val="ListParagraph"/>
        <w:ind w:left="0"/>
        <w:rPr>
          <w:rFonts w:ascii="Garamond" w:hAnsi="Garamond" w:cs="Calibri"/>
          <w:bCs/>
        </w:rPr>
      </w:pPr>
    </w:p>
    <w:p w14:paraId="72622D49" w14:textId="77777777" w:rsidR="00F77D7A" w:rsidRPr="00C839B9" w:rsidRDefault="00F77D7A" w:rsidP="004A567B">
      <w:pPr>
        <w:pStyle w:val="ListParagraph"/>
        <w:ind w:left="0"/>
        <w:rPr>
          <w:rFonts w:ascii="Garamond" w:hAnsi="Garamond" w:cs="Calibri"/>
          <w:bCs/>
        </w:rPr>
      </w:pPr>
    </w:p>
    <w:tbl>
      <w:tblPr>
        <w:tblStyle w:val="TableGrid"/>
        <w:tblW w:w="10885" w:type="dxa"/>
        <w:tblLook w:val="04A0" w:firstRow="1" w:lastRow="0" w:firstColumn="1" w:lastColumn="0" w:noHBand="0" w:noVBand="1"/>
      </w:tblPr>
      <w:tblGrid>
        <w:gridCol w:w="10885"/>
      </w:tblGrid>
      <w:tr w:rsidR="0037791E" w:rsidRPr="00C839B9" w14:paraId="7FE3BD0A" w14:textId="77777777" w:rsidTr="00C27DC6">
        <w:tc>
          <w:tcPr>
            <w:tcW w:w="10885" w:type="dxa"/>
            <w:vAlign w:val="center"/>
          </w:tcPr>
          <w:p w14:paraId="0AFBFB48" w14:textId="77777777" w:rsidR="0037791E" w:rsidRPr="00C839B9" w:rsidRDefault="0037791E" w:rsidP="00C27DC6">
            <w:pPr>
              <w:jc w:val="center"/>
              <w:rPr>
                <w:rFonts w:ascii="Garamond" w:hAnsi="Garamond"/>
                <w:b/>
                <w:bCs/>
              </w:rPr>
            </w:pPr>
            <w:r w:rsidRPr="00C839B9">
              <w:rPr>
                <w:rFonts w:ascii="Garamond" w:hAnsi="Garamond"/>
                <w:b/>
                <w:bCs/>
              </w:rPr>
              <w:t>Known Knowns (Baker’s Offer of Data) Re: Major Paper 3</w:t>
            </w:r>
          </w:p>
        </w:tc>
      </w:tr>
      <w:tr w:rsidR="0037791E" w:rsidRPr="00C839B9" w14:paraId="23254834" w14:textId="77777777" w:rsidTr="00C27DC6">
        <w:tc>
          <w:tcPr>
            <w:tcW w:w="10885" w:type="dxa"/>
          </w:tcPr>
          <w:p w14:paraId="5ED81833" w14:textId="77777777" w:rsidR="0037791E" w:rsidRPr="00C839B9" w:rsidRDefault="0037791E" w:rsidP="00C27DC6">
            <w:pPr>
              <w:rPr>
                <w:rFonts w:ascii="Garamond" w:hAnsi="Garamond"/>
              </w:rPr>
            </w:pPr>
            <w:r w:rsidRPr="00C839B9">
              <w:rPr>
                <w:rFonts w:ascii="Garamond" w:hAnsi="Garamond"/>
                <w:b/>
                <w:bCs/>
                <w:color w:val="FF0000"/>
              </w:rPr>
              <w:t>Data</w:t>
            </w:r>
            <w:r w:rsidRPr="00C839B9">
              <w:rPr>
                <w:rFonts w:ascii="Garamond" w:hAnsi="Garamond"/>
                <w:color w:val="FF0000"/>
              </w:rPr>
              <w:t xml:space="preserve"> </w:t>
            </w:r>
            <w:r w:rsidRPr="00C839B9">
              <w:rPr>
                <w:rFonts w:ascii="Garamond" w:hAnsi="Garamond"/>
              </w:rPr>
              <w:t xml:space="preserve">is raw, paraphrased and/or cited in </w:t>
            </w:r>
            <w:hyperlink w:anchor="credibility" w:history="1">
              <w:r w:rsidRPr="00C839B9">
                <w:rPr>
                  <w:rStyle w:val="Hyperlink"/>
                  <w:rFonts w:ascii="Garamond" w:hAnsi="Garamond"/>
                </w:rPr>
                <w:t>credible</w:t>
              </w:r>
            </w:hyperlink>
            <w:r w:rsidRPr="00C839B9">
              <w:rPr>
                <w:rFonts w:ascii="Garamond" w:hAnsi="Garamond"/>
              </w:rPr>
              <w:t xml:space="preserve"> </w:t>
            </w:r>
            <w:hyperlink w:anchor="acpro" w:history="1">
              <w:r w:rsidRPr="00C839B9">
                <w:rPr>
                  <w:rStyle w:val="Hyperlink"/>
                  <w:rFonts w:ascii="Garamond" w:hAnsi="Garamond"/>
                </w:rPr>
                <w:t>professional/academic</w:t>
              </w:r>
            </w:hyperlink>
            <w:r w:rsidRPr="00C839B9">
              <w:rPr>
                <w:rFonts w:ascii="Garamond" w:hAnsi="Garamond"/>
              </w:rPr>
              <w:t xml:space="preserve"> sources YOU research, which you then </w:t>
            </w:r>
            <w:hyperlink w:anchor="citation" w:history="1">
              <w:r w:rsidRPr="00C839B9">
                <w:rPr>
                  <w:rStyle w:val="Hyperlink"/>
                  <w:rFonts w:ascii="Garamond" w:hAnsi="Garamond"/>
                </w:rPr>
                <w:t>quote/paraphrase</w:t>
              </w:r>
            </w:hyperlink>
            <w:r w:rsidRPr="00C839B9">
              <w:rPr>
                <w:rFonts w:ascii="Garamond" w:hAnsi="Garamond"/>
              </w:rPr>
              <w:t xml:space="preserve"> and </w:t>
            </w:r>
            <w:hyperlink w:anchor="analysis" w:history="1">
              <w:r w:rsidRPr="00C839B9">
                <w:rPr>
                  <w:rStyle w:val="Hyperlink"/>
                  <w:rFonts w:ascii="Garamond" w:hAnsi="Garamond"/>
                </w:rPr>
                <w:t>analyze</w:t>
              </w:r>
            </w:hyperlink>
            <w:r w:rsidRPr="00C839B9">
              <w:rPr>
                <w:rFonts w:ascii="Garamond" w:hAnsi="Garamond"/>
              </w:rPr>
              <w:t xml:space="preserve"> to PROVE YOUR claims about YOUR specific myth/misconception, methods, effects. </w:t>
            </w:r>
            <w:r w:rsidRPr="00C839B9">
              <w:rPr>
                <w:rFonts w:ascii="Garamond" w:hAnsi="Garamond"/>
                <w:b/>
                <w:bCs/>
                <w:color w:val="FF0000"/>
              </w:rPr>
              <w:t>Conclusions</w:t>
            </w:r>
            <w:r w:rsidRPr="00C839B9">
              <w:rPr>
                <w:rFonts w:ascii="Garamond" w:hAnsi="Garamond"/>
                <w:color w:val="FF0000"/>
              </w:rPr>
              <w:t xml:space="preserve"> </w:t>
            </w:r>
            <w:r w:rsidRPr="00C839B9">
              <w:rPr>
                <w:rFonts w:ascii="Garamond" w:hAnsi="Garamond"/>
              </w:rPr>
              <w:t xml:space="preserve">are interpretations of the meaning of data stated by </w:t>
            </w:r>
            <w:hyperlink w:anchor="credibility" w:history="1">
              <w:r w:rsidRPr="00C839B9">
                <w:rPr>
                  <w:rStyle w:val="Hyperlink"/>
                  <w:rFonts w:ascii="Garamond" w:hAnsi="Garamond"/>
                </w:rPr>
                <w:t>credible</w:t>
              </w:r>
            </w:hyperlink>
            <w:r w:rsidRPr="00C839B9">
              <w:rPr>
                <w:rFonts w:ascii="Garamond" w:hAnsi="Garamond"/>
              </w:rPr>
              <w:t xml:space="preserve"> </w:t>
            </w:r>
            <w:hyperlink w:anchor="acpro" w:history="1">
              <w:r w:rsidRPr="00C839B9">
                <w:rPr>
                  <w:rStyle w:val="Hyperlink"/>
                  <w:rFonts w:ascii="Garamond" w:hAnsi="Garamond"/>
                </w:rPr>
                <w:t>professional/academic</w:t>
              </w:r>
            </w:hyperlink>
            <w:r w:rsidRPr="00C839B9">
              <w:rPr>
                <w:rFonts w:ascii="Garamond" w:hAnsi="Garamond"/>
              </w:rPr>
              <w:t xml:space="preserve"> researchers in secondary sources which you </w:t>
            </w:r>
            <w:hyperlink w:anchor="citation" w:history="1">
              <w:r w:rsidRPr="00C839B9">
                <w:rPr>
                  <w:rStyle w:val="Hyperlink"/>
                  <w:rFonts w:ascii="Garamond" w:hAnsi="Garamond"/>
                </w:rPr>
                <w:t>quote/paraphrase</w:t>
              </w:r>
            </w:hyperlink>
            <w:r w:rsidRPr="00C839B9">
              <w:rPr>
                <w:rFonts w:ascii="Garamond" w:hAnsi="Garamond"/>
              </w:rPr>
              <w:t xml:space="preserve"> and </w:t>
            </w:r>
            <w:hyperlink w:anchor="analysis" w:history="1">
              <w:r w:rsidRPr="00C839B9">
                <w:rPr>
                  <w:rStyle w:val="Hyperlink"/>
                  <w:rFonts w:ascii="Garamond" w:hAnsi="Garamond"/>
                </w:rPr>
                <w:t>analyze</w:t>
              </w:r>
            </w:hyperlink>
            <w:r w:rsidRPr="00C839B9">
              <w:rPr>
                <w:rFonts w:ascii="Garamond" w:hAnsi="Garamond"/>
              </w:rPr>
              <w:t xml:space="preserve"> to support your claims about YOUR specific myth/misconception, methods, effects.</w:t>
            </w:r>
          </w:p>
        </w:tc>
      </w:tr>
      <w:tr w:rsidR="0037791E" w:rsidRPr="00C839B9" w14:paraId="60CD4BB1" w14:textId="77777777" w:rsidTr="00C27DC6">
        <w:tc>
          <w:tcPr>
            <w:tcW w:w="10885" w:type="dxa"/>
          </w:tcPr>
          <w:p w14:paraId="684FA70A" w14:textId="77777777" w:rsidR="0037791E" w:rsidRPr="00C839B9" w:rsidRDefault="0037791E" w:rsidP="00C27DC6">
            <w:pPr>
              <w:rPr>
                <w:rFonts w:ascii="Garamond" w:hAnsi="Garamond"/>
                <w:i/>
                <w:iCs/>
              </w:rPr>
            </w:pPr>
            <w:r w:rsidRPr="00C839B9">
              <w:rPr>
                <w:rFonts w:ascii="Garamond" w:hAnsi="Garamond"/>
                <w:b/>
                <w:bCs/>
              </w:rPr>
              <w:t>Sources</w:t>
            </w:r>
            <w:r w:rsidRPr="00C839B9">
              <w:rPr>
                <w:rFonts w:ascii="Garamond" w:hAnsi="Garamond"/>
              </w:rPr>
              <w:t xml:space="preserve"> for your application must include </w:t>
            </w:r>
            <w:hyperlink w:anchor="primsec" w:history="1">
              <w:r w:rsidRPr="00C839B9">
                <w:rPr>
                  <w:rStyle w:val="Hyperlink"/>
                  <w:rFonts w:ascii="Garamond" w:hAnsi="Garamond"/>
                </w:rPr>
                <w:t>primary sources</w:t>
              </w:r>
            </w:hyperlink>
            <w:r w:rsidRPr="00C839B9">
              <w:rPr>
                <w:rFonts w:ascii="Garamond" w:hAnsi="Garamond"/>
              </w:rPr>
              <w:t xml:space="preserve"> that contain the myth/misconception being promoted by someone (these are often </w:t>
            </w:r>
            <w:r w:rsidRPr="00C839B9">
              <w:rPr>
                <w:rFonts w:ascii="Garamond" w:hAnsi="Garamond"/>
                <w:color w:val="FF0000"/>
              </w:rPr>
              <w:t xml:space="preserve">NOT </w:t>
            </w:r>
            <w:r w:rsidRPr="00C839B9">
              <w:rPr>
                <w:rFonts w:ascii="Garamond" w:hAnsi="Garamond"/>
              </w:rPr>
              <w:t xml:space="preserve">academic/ professional sources); </w:t>
            </w:r>
            <w:r w:rsidRPr="00C839B9">
              <w:rPr>
                <w:rFonts w:ascii="Garamond" w:hAnsi="Garamond"/>
                <w:color w:val="FF0000"/>
              </w:rPr>
              <w:t xml:space="preserve">5 or more </w:t>
            </w:r>
            <w:hyperlink w:anchor="primsec" w:history="1">
              <w:r w:rsidRPr="00C839B9">
                <w:rPr>
                  <w:rStyle w:val="Hyperlink"/>
                  <w:rFonts w:ascii="Garamond" w:hAnsi="Garamond"/>
                </w:rPr>
                <w:t>secondary</w:t>
              </w:r>
            </w:hyperlink>
            <w:r w:rsidRPr="00C839B9">
              <w:rPr>
                <w:rFonts w:ascii="Garamond" w:hAnsi="Garamond"/>
              </w:rPr>
              <w:t xml:space="preserve"> </w:t>
            </w:r>
            <w:hyperlink w:anchor="acpro" w:history="1">
              <w:r w:rsidRPr="00C839B9">
                <w:rPr>
                  <w:rStyle w:val="Hyperlink"/>
                  <w:rFonts w:ascii="Garamond" w:hAnsi="Garamond"/>
                </w:rPr>
                <w:t>academic/professional</w:t>
              </w:r>
            </w:hyperlink>
            <w:r w:rsidRPr="00C839B9">
              <w:rPr>
                <w:rFonts w:ascii="Garamond" w:hAnsi="Garamond"/>
              </w:rPr>
              <w:t xml:space="preserve"> sources that contain methods, data and/or conclusions relevant to the truth of the myth/ misconception and/or effects of the myth/ misunderstanding; </w:t>
            </w:r>
            <w:hyperlink w:anchor="primsec" w:history="1">
              <w:r w:rsidRPr="00C839B9">
                <w:rPr>
                  <w:rStyle w:val="Hyperlink"/>
                  <w:rFonts w:ascii="Garamond" w:hAnsi="Garamond"/>
                </w:rPr>
                <w:t>tertiary sources</w:t>
              </w:r>
            </w:hyperlink>
            <w:r w:rsidRPr="00C839B9">
              <w:rPr>
                <w:rFonts w:ascii="Garamond" w:hAnsi="Garamond"/>
              </w:rPr>
              <w:t xml:space="preserve"> are used to cite vendors, item prices, staff job descriptions, salaries, facilities/equipment rental, etc you include in your plan.</w:t>
            </w:r>
          </w:p>
          <w:p w14:paraId="52C814A8" w14:textId="77777777" w:rsidR="0037791E" w:rsidRPr="00C839B9" w:rsidRDefault="0037791E" w:rsidP="00C27DC6">
            <w:pPr>
              <w:rPr>
                <w:rFonts w:ascii="Garamond" w:hAnsi="Garamond"/>
              </w:rPr>
            </w:pPr>
            <w:r w:rsidRPr="00C839B9">
              <w:rPr>
                <w:rFonts w:ascii="Garamond" w:hAnsi="Garamond"/>
                <w:highlight w:val="green"/>
              </w:rPr>
              <w:t>Outcome 2</w:t>
            </w:r>
            <w:r w:rsidRPr="00C839B9">
              <w:rPr>
                <w:rFonts w:ascii="Garamond" w:hAnsi="Garamond"/>
              </w:rPr>
              <w:t xml:space="preserve"> for YOUR PAPER IS GRADED ON YOUR DEMONSTRATED UNDERSTANDING OF ALL YOUR SOURCES FOR THE PURPOSE OF APPLYING FOR A GRANT.</w:t>
            </w:r>
            <w:r w:rsidRPr="00C839B9">
              <w:rPr>
                <w:rFonts w:ascii="Garamond" w:hAnsi="Garamond"/>
                <w:color w:val="FF0000"/>
              </w:rPr>
              <w:t xml:space="preserve"> </w:t>
            </w:r>
          </w:p>
        </w:tc>
      </w:tr>
      <w:tr w:rsidR="0037791E" w:rsidRPr="00C839B9" w14:paraId="5BB285C2" w14:textId="77777777" w:rsidTr="00C27DC6">
        <w:tc>
          <w:tcPr>
            <w:tcW w:w="10885" w:type="dxa"/>
          </w:tcPr>
          <w:p w14:paraId="3EDDBD43" w14:textId="77777777" w:rsidR="0037791E" w:rsidRPr="00C839B9" w:rsidRDefault="0037791E" w:rsidP="00C27DC6">
            <w:pPr>
              <w:rPr>
                <w:rFonts w:ascii="Garamond" w:hAnsi="Garamond"/>
              </w:rPr>
            </w:pPr>
            <w:r w:rsidRPr="00C839B9">
              <w:rPr>
                <w:rFonts w:ascii="Garamond" w:hAnsi="Garamond"/>
                <w:b/>
                <w:bCs/>
              </w:rPr>
              <w:t>Composition process</w:t>
            </w:r>
            <w:r w:rsidRPr="00C839B9">
              <w:rPr>
                <w:rFonts w:ascii="Garamond" w:hAnsi="Garamond"/>
              </w:rPr>
              <w:t xml:space="preserve"> comprises </w:t>
            </w:r>
            <w:hyperlink w:anchor="collab" w:history="1">
              <w:r w:rsidRPr="00C839B9">
                <w:rPr>
                  <w:rStyle w:val="Hyperlink"/>
                  <w:rFonts w:ascii="Garamond" w:hAnsi="Garamond"/>
                </w:rPr>
                <w:t>independent deep work, collaborative wide work</w:t>
              </w:r>
            </w:hyperlink>
            <w:r w:rsidRPr="00C839B9">
              <w:rPr>
                <w:rFonts w:ascii="Garamond" w:hAnsi="Garamond"/>
                <w:color w:val="000000" w:themeColor="text1"/>
              </w:rPr>
              <w:t xml:space="preserve">, research strategies, problem solving, design strategies, </w:t>
            </w:r>
            <w:hyperlink w:anchor="collab" w:history="1">
              <w:r w:rsidRPr="00C839B9">
                <w:rPr>
                  <w:rStyle w:val="Hyperlink"/>
                  <w:rFonts w:ascii="Garamond" w:hAnsi="Garamond"/>
                </w:rPr>
                <w:t>feedback gathering</w:t>
              </w:r>
            </w:hyperlink>
            <w:r w:rsidRPr="00C839B9">
              <w:rPr>
                <w:rFonts w:ascii="Garamond" w:hAnsi="Garamond"/>
                <w:color w:val="000000" w:themeColor="text1"/>
              </w:rPr>
              <w:t xml:space="preserve">, text production and text revising. </w:t>
            </w:r>
            <w:r w:rsidRPr="00C839B9">
              <w:rPr>
                <w:rFonts w:ascii="Garamond" w:hAnsi="Garamond"/>
                <w:highlight w:val="green"/>
              </w:rPr>
              <w:t>Outcome 4</w:t>
            </w:r>
            <w:r w:rsidRPr="00C839B9">
              <w:rPr>
                <w:rFonts w:ascii="Garamond" w:hAnsi="Garamond"/>
              </w:rPr>
              <w:t xml:space="preserve"> for YOUR PAPER IS GRADED ON THE RESULTS OF THIS PROCESS, PLUS PROOFREADING.</w:t>
            </w:r>
          </w:p>
        </w:tc>
      </w:tr>
      <w:tr w:rsidR="0037791E" w:rsidRPr="00C839B9" w14:paraId="3D5768D1" w14:textId="77777777" w:rsidTr="00C27DC6">
        <w:tc>
          <w:tcPr>
            <w:tcW w:w="10885" w:type="dxa"/>
          </w:tcPr>
          <w:p w14:paraId="6AC25C2F" w14:textId="77777777" w:rsidR="0037791E" w:rsidRPr="00C839B9" w:rsidRDefault="0048590A" w:rsidP="00C27DC6">
            <w:pPr>
              <w:rPr>
                <w:rFonts w:ascii="Garamond" w:hAnsi="Garamond"/>
              </w:rPr>
            </w:pPr>
            <w:hyperlink w:anchor="plagchart" w:history="1">
              <w:r w:rsidR="0037791E" w:rsidRPr="00C839B9">
                <w:rPr>
                  <w:rStyle w:val="Hyperlink"/>
                  <w:rFonts w:ascii="Garamond" w:hAnsi="Garamond"/>
                </w:rPr>
                <w:t>RESPONSIBLE</w:t>
              </w:r>
            </w:hyperlink>
            <w:r w:rsidR="0037791E" w:rsidRPr="00C839B9">
              <w:rPr>
                <w:rFonts w:ascii="Garamond" w:hAnsi="Garamond"/>
              </w:rPr>
              <w:t xml:space="preserve"> USE OF </w:t>
            </w:r>
            <w:hyperlink w:anchor="citation" w:history="1">
              <w:r w:rsidR="0037791E" w:rsidRPr="00C839B9">
                <w:rPr>
                  <w:rStyle w:val="Hyperlink"/>
                  <w:rFonts w:ascii="Garamond" w:hAnsi="Garamond"/>
                </w:rPr>
                <w:t>MLA</w:t>
              </w:r>
            </w:hyperlink>
            <w:r w:rsidR="0037791E" w:rsidRPr="00C839B9">
              <w:rPr>
                <w:rFonts w:ascii="Garamond" w:hAnsi="Garamond"/>
              </w:rPr>
              <w:t xml:space="preserve"> means crediting ALL sources other than yourself for information you include in your application IN-TEXT and ONLY citing sources YOU actually quote, paraphrase or use material from in WORKS CITED. </w:t>
            </w:r>
            <w:r w:rsidR="0037791E" w:rsidRPr="00C839B9">
              <w:rPr>
                <w:rFonts w:ascii="Garamond" w:hAnsi="Garamond"/>
                <w:color w:val="FF0000"/>
              </w:rPr>
              <w:t xml:space="preserve">FAILING TO CREDIT OTHERS FOR THEIR INFORMATION IS </w:t>
            </w:r>
            <w:hyperlink w:anchor="plagiarism" w:history="1">
              <w:r w:rsidR="0037791E" w:rsidRPr="00C839B9">
                <w:rPr>
                  <w:rStyle w:val="Hyperlink"/>
                  <w:rFonts w:ascii="Garamond" w:hAnsi="Garamond"/>
                </w:rPr>
                <w:t>PLAGIARISM</w:t>
              </w:r>
            </w:hyperlink>
            <w:r w:rsidR="0037791E" w:rsidRPr="00C839B9">
              <w:rPr>
                <w:rFonts w:ascii="Garamond" w:hAnsi="Garamond"/>
                <w:color w:val="FF0000"/>
              </w:rPr>
              <w:t>.</w:t>
            </w:r>
          </w:p>
        </w:tc>
      </w:tr>
      <w:tr w:rsidR="0037791E" w:rsidRPr="00C839B9" w14:paraId="5073C9B9" w14:textId="77777777" w:rsidTr="00C27DC6">
        <w:tc>
          <w:tcPr>
            <w:tcW w:w="10885" w:type="dxa"/>
          </w:tcPr>
          <w:p w14:paraId="5D5CE96C" w14:textId="2A295089" w:rsidR="0037791E" w:rsidRPr="00C839B9" w:rsidRDefault="0037791E" w:rsidP="00C27DC6">
            <w:pPr>
              <w:rPr>
                <w:rFonts w:ascii="Garamond" w:hAnsi="Garamond"/>
              </w:rPr>
            </w:pPr>
            <w:r w:rsidRPr="00C839B9">
              <w:rPr>
                <w:rFonts w:ascii="Garamond" w:hAnsi="Garamond"/>
              </w:rPr>
              <w:t xml:space="preserve">THE PAPER IS GRADED ON </w:t>
            </w:r>
            <w:r w:rsidRPr="00C839B9">
              <w:rPr>
                <w:rFonts w:ascii="Garamond" w:hAnsi="Garamond"/>
                <w:highlight w:val="green"/>
              </w:rPr>
              <w:t>Outcome 1</w:t>
            </w:r>
            <w:r w:rsidRPr="00C839B9">
              <w:rPr>
                <w:rFonts w:ascii="Garamond" w:hAnsi="Garamond"/>
              </w:rPr>
              <w:t xml:space="preserve"> for matching this </w:t>
            </w:r>
            <w:r w:rsidRPr="00C839B9">
              <w:rPr>
                <w:rFonts w:ascii="Garamond" w:hAnsi="Garamond"/>
                <w:b/>
                <w:bCs/>
              </w:rPr>
              <w:t>rhetorical situation</w:t>
            </w:r>
            <w:r w:rsidRPr="00C839B9">
              <w:rPr>
                <w:rFonts w:ascii="Garamond" w:hAnsi="Garamond"/>
              </w:rPr>
              <w:t xml:space="preserve">: applying what you have learned in class </w:t>
            </w:r>
            <w:r w:rsidRPr="00C839B9">
              <w:rPr>
                <w:rFonts w:ascii="Garamond" w:hAnsi="Garamond"/>
                <w:b/>
                <w:bCs/>
              </w:rPr>
              <w:t>to investigate, analyze others’ valid and reliable relevant data, conclusions and methods, design and formally propose a feasible solution to a</w:t>
            </w:r>
            <w:r w:rsidR="00AE44B5" w:rsidRPr="00C839B9">
              <w:rPr>
                <w:rFonts w:ascii="Garamond" w:hAnsi="Garamond"/>
                <w:b/>
                <w:bCs/>
              </w:rPr>
              <w:t xml:space="preserve"> public and</w:t>
            </w:r>
            <w:r w:rsidRPr="00C839B9">
              <w:rPr>
                <w:rFonts w:ascii="Garamond" w:hAnsi="Garamond"/>
                <w:b/>
                <w:bCs/>
              </w:rPr>
              <w:t xml:space="preserve"> academic problem that matters meeting the expectations of an actual research grant application. </w:t>
            </w:r>
          </w:p>
        </w:tc>
      </w:tr>
      <w:tr w:rsidR="0037791E" w:rsidRPr="00C839B9" w14:paraId="1AD7E273" w14:textId="77777777" w:rsidTr="00C27DC6">
        <w:tc>
          <w:tcPr>
            <w:tcW w:w="10885" w:type="dxa"/>
          </w:tcPr>
          <w:p w14:paraId="050E90DB" w14:textId="77777777" w:rsidR="0037791E" w:rsidRPr="00C839B9" w:rsidRDefault="0037791E" w:rsidP="00C27DC6">
            <w:pPr>
              <w:rPr>
                <w:rFonts w:ascii="Garamond" w:hAnsi="Garamond"/>
                <w:i/>
                <w:iCs/>
              </w:rPr>
            </w:pPr>
            <w:r w:rsidRPr="00C839B9">
              <w:rPr>
                <w:rFonts w:ascii="Garamond" w:hAnsi="Garamond"/>
              </w:rPr>
              <w:t xml:space="preserve">THE PAPER IS GRADED ON articulating an </w:t>
            </w:r>
            <w:r w:rsidRPr="00C839B9">
              <w:rPr>
                <w:rFonts w:ascii="Garamond" w:hAnsi="Garamond"/>
                <w:b/>
                <w:bCs/>
              </w:rPr>
              <w:t>argument and supporting materials</w:t>
            </w:r>
            <w:r w:rsidRPr="00C839B9">
              <w:rPr>
                <w:rFonts w:ascii="Garamond" w:hAnsi="Garamond"/>
              </w:rPr>
              <w:t xml:space="preserve"> for </w:t>
            </w:r>
            <w:r w:rsidRPr="00C839B9">
              <w:rPr>
                <w:rFonts w:ascii="Garamond" w:hAnsi="Garamond"/>
                <w:highlight w:val="green"/>
              </w:rPr>
              <w:t>Outcome 3</w:t>
            </w:r>
            <w:r w:rsidRPr="00C839B9">
              <w:rPr>
                <w:rFonts w:ascii="Garamond" w:hAnsi="Garamond"/>
              </w:rPr>
              <w:t xml:space="preserve"> that matches the </w:t>
            </w:r>
            <w:hyperlink w:anchor="mp3thesis" w:history="1">
              <w:r w:rsidRPr="00C839B9">
                <w:rPr>
                  <w:rStyle w:val="Hyperlink"/>
                  <w:rFonts w:ascii="Garamond" w:hAnsi="Garamond"/>
                </w:rPr>
                <w:t>THESIS</w:t>
              </w:r>
            </w:hyperlink>
            <w:r w:rsidRPr="00C839B9">
              <w:rPr>
                <w:rFonts w:ascii="Garamond" w:hAnsi="Garamond"/>
              </w:rPr>
              <w:t xml:space="preserve"> above.</w:t>
            </w:r>
          </w:p>
        </w:tc>
      </w:tr>
    </w:tbl>
    <w:p w14:paraId="048DE908" w14:textId="77777777" w:rsidR="0046652D" w:rsidRPr="00C839B9" w:rsidRDefault="0046652D" w:rsidP="0037791E">
      <w:pPr>
        <w:rPr>
          <w:rFonts w:ascii="Garamond" w:hAnsi="Garamond" w:cs="Microsoft Sans Serif"/>
          <w:b/>
          <w:bCs/>
        </w:rPr>
      </w:pPr>
    </w:p>
    <w:p w14:paraId="7C302C19" w14:textId="79E941CA" w:rsidR="0037791E" w:rsidRPr="00C839B9" w:rsidRDefault="0037791E" w:rsidP="0037791E">
      <w:pPr>
        <w:rPr>
          <w:rFonts w:ascii="Garamond" w:hAnsi="Garamond" w:cs="Microsoft Sans Serif"/>
          <w:b/>
          <w:bCs/>
        </w:rPr>
      </w:pPr>
      <w:r w:rsidRPr="00C839B9">
        <w:rPr>
          <w:rFonts w:ascii="Garamond" w:hAnsi="Garamond" w:cs="Microsoft Sans Serif"/>
          <w:b/>
          <w:bCs/>
        </w:rPr>
        <w:t xml:space="preserve">Research </w:t>
      </w:r>
      <w:r w:rsidRPr="00C839B9">
        <w:rPr>
          <w:rFonts w:ascii="Garamond" w:hAnsi="Garamond" w:cs="Microsoft Sans Serif"/>
          <w:b/>
          <w:bCs/>
          <w:highlight w:val="yellow"/>
        </w:rPr>
        <w:t>Questions</w:t>
      </w:r>
      <w:r w:rsidRPr="00C839B9">
        <w:rPr>
          <w:rFonts w:ascii="Garamond" w:hAnsi="Garamond" w:cs="Microsoft Sans Serif"/>
          <w:b/>
          <w:bCs/>
        </w:rPr>
        <w:t xml:space="preserve"> addressed in previous students’ MP3 projects:</w:t>
      </w:r>
    </w:p>
    <w:p w14:paraId="5F18B7D6" w14:textId="77777777" w:rsidR="0037791E" w:rsidRPr="00C839B9" w:rsidRDefault="0037791E" w:rsidP="0037791E">
      <w:pPr>
        <w:rPr>
          <w:rFonts w:ascii="Garamond" w:hAnsi="Garamond" w:cs="Microsoft Sans Serif"/>
        </w:rPr>
      </w:pPr>
    </w:p>
    <w:p w14:paraId="52517737" w14:textId="77777777" w:rsidR="0037791E" w:rsidRPr="00C839B9" w:rsidRDefault="0037791E" w:rsidP="0037791E">
      <w:pPr>
        <w:pStyle w:val="ListParagraph"/>
        <w:numPr>
          <w:ilvl w:val="0"/>
          <w:numId w:val="14"/>
        </w:numPr>
        <w:spacing w:line="480" w:lineRule="auto"/>
        <w:rPr>
          <w:rFonts w:ascii="Garamond" w:hAnsi="Garamond" w:cs="Microsoft Sans Serif"/>
        </w:rPr>
      </w:pPr>
      <w:r w:rsidRPr="00C839B9">
        <w:rPr>
          <w:rFonts w:ascii="Garamond" w:hAnsi="Garamond" w:cs="Microsoft Sans Serif"/>
        </w:rPr>
        <w:t>Does education change people’s eating behavior or not?</w:t>
      </w:r>
    </w:p>
    <w:p w14:paraId="1A575718" w14:textId="77777777" w:rsidR="0037791E" w:rsidRPr="00C839B9" w:rsidRDefault="0037791E" w:rsidP="0037791E">
      <w:pPr>
        <w:pStyle w:val="ListParagraph"/>
        <w:numPr>
          <w:ilvl w:val="0"/>
          <w:numId w:val="14"/>
        </w:numPr>
        <w:spacing w:line="480" w:lineRule="auto"/>
        <w:rPr>
          <w:rFonts w:ascii="Garamond" w:hAnsi="Garamond" w:cs="Microsoft Sans Serif"/>
        </w:rPr>
      </w:pPr>
      <w:r w:rsidRPr="00C839B9">
        <w:rPr>
          <w:rFonts w:ascii="Garamond" w:hAnsi="Garamond" w:cs="Microsoft Sans Serif"/>
        </w:rPr>
        <w:t>Do retail stores’ staff actually affect customers’ choice of purchases at all?</w:t>
      </w:r>
    </w:p>
    <w:p w14:paraId="23B4EC97" w14:textId="77777777" w:rsidR="0037791E" w:rsidRPr="00C839B9" w:rsidRDefault="0037791E" w:rsidP="0037791E">
      <w:pPr>
        <w:pStyle w:val="ListParagraph"/>
        <w:numPr>
          <w:ilvl w:val="0"/>
          <w:numId w:val="14"/>
        </w:numPr>
        <w:spacing w:line="480" w:lineRule="auto"/>
        <w:rPr>
          <w:rFonts w:ascii="Garamond" w:hAnsi="Garamond" w:cs="Microsoft Sans Serif"/>
        </w:rPr>
      </w:pPr>
      <w:r w:rsidRPr="00C839B9">
        <w:rPr>
          <w:rFonts w:ascii="Garamond" w:hAnsi="Garamond" w:cs="Microsoft Sans Serif"/>
        </w:rPr>
        <w:t>When presidents condemn abuses by other countries, does it make any difference?</w:t>
      </w:r>
    </w:p>
    <w:p w14:paraId="161AE3C8" w14:textId="314814CF" w:rsidR="00F341BD" w:rsidRPr="00C839B9" w:rsidRDefault="00F341BD" w:rsidP="00F341BD">
      <w:pPr>
        <w:shd w:val="clear" w:color="auto" w:fill="F7CBAC"/>
        <w:rPr>
          <w:rFonts w:ascii="Garamond" w:eastAsia="Garamond" w:hAnsi="Garamond" w:cs="Garamond"/>
        </w:rPr>
      </w:pPr>
      <w:r w:rsidRPr="00C839B9">
        <w:rPr>
          <w:rFonts w:ascii="Garamond" w:eastAsia="Garamond" w:hAnsi="Garamond" w:cs="Garamond"/>
        </w:rPr>
        <w:t>April 2</w:t>
      </w:r>
      <w:r w:rsidR="006A7ACD" w:rsidRPr="00C839B9">
        <w:rPr>
          <w:rFonts w:ascii="Garamond" w:eastAsia="Garamond" w:hAnsi="Garamond" w:cs="Garamond"/>
        </w:rPr>
        <w:t>4</w:t>
      </w:r>
    </w:p>
    <w:p w14:paraId="31015E41" w14:textId="77777777" w:rsidR="0037791E" w:rsidRPr="00C839B9" w:rsidRDefault="0037791E" w:rsidP="0037791E">
      <w:pPr>
        <w:rPr>
          <w:rFonts w:ascii="Garamond" w:hAnsi="Garamond" w:cs="Microsoft Sans Serif"/>
          <w:b/>
          <w:bCs/>
        </w:rPr>
      </w:pPr>
    </w:p>
    <w:p w14:paraId="6C6C47BF" w14:textId="77777777" w:rsidR="00501F15" w:rsidRPr="00C839B9" w:rsidRDefault="00501F15" w:rsidP="00501F15">
      <w:pPr>
        <w:rPr>
          <w:rFonts w:ascii="Garamond" w:hAnsi="Garamond"/>
        </w:rPr>
      </w:pPr>
      <w:r w:rsidRPr="00C839B9">
        <w:rPr>
          <w:rFonts w:ascii="Garamond" w:hAnsi="Garamond"/>
        </w:rPr>
        <w:t xml:space="preserve">The promised article </w:t>
      </w:r>
      <w:r w:rsidRPr="00C839B9">
        <w:rPr>
          <w:rFonts w:ascii="Garamond" w:hAnsi="Garamond"/>
          <w:b/>
          <w:bCs/>
          <w:color w:val="FF0000"/>
        </w:rPr>
        <w:t>paraphrasing</w:t>
      </w:r>
      <w:r w:rsidRPr="00C839B9">
        <w:rPr>
          <w:rFonts w:ascii="Garamond" w:hAnsi="Garamond"/>
          <w:color w:val="FF0000"/>
        </w:rPr>
        <w:t xml:space="preserve"> </w:t>
      </w:r>
      <w:r w:rsidRPr="00C839B9">
        <w:rPr>
          <w:rFonts w:ascii="Garamond" w:hAnsi="Garamond"/>
        </w:rPr>
        <w:t xml:space="preserve">a professional/academic source on study techniques: </w:t>
      </w:r>
      <w:hyperlink r:id="rId61" w:history="1">
        <w:r w:rsidRPr="00C839B9">
          <w:rPr>
            <w:rStyle w:val="Hyperlink"/>
            <w:rFonts w:ascii="Garamond" w:hAnsi="Garamond"/>
          </w:rPr>
          <w:t>https://www.nytimes.com/2023/04/20/opinion/studying-learning-students-teachers-school.html</w:t>
        </w:r>
      </w:hyperlink>
    </w:p>
    <w:p w14:paraId="11096A84" w14:textId="272E986C" w:rsidR="00501F15" w:rsidRPr="00C839B9" w:rsidRDefault="00501F15" w:rsidP="00501F15">
      <w:pPr>
        <w:spacing w:after="160" w:line="259" w:lineRule="auto"/>
        <w:rPr>
          <w:rFonts w:ascii="Garamond" w:hAnsi="Garamond"/>
        </w:rPr>
      </w:pPr>
      <w:r w:rsidRPr="00C839B9">
        <w:rPr>
          <w:rFonts w:ascii="Garamond" w:hAnsi="Garamond"/>
        </w:rPr>
        <w:tab/>
        <w:t>This is available as a pdf on Canvas and on my website.</w:t>
      </w:r>
    </w:p>
    <w:p w14:paraId="3CB0F9CF" w14:textId="77777777" w:rsidR="00501F15" w:rsidRPr="00C839B9" w:rsidRDefault="00501F15" w:rsidP="0037791E">
      <w:pPr>
        <w:rPr>
          <w:rFonts w:ascii="Garamond" w:hAnsi="Garamond" w:cs="Microsoft Sans Serif"/>
          <w:b/>
          <w:bCs/>
        </w:rPr>
      </w:pPr>
    </w:p>
    <w:p w14:paraId="1C899EF5" w14:textId="77777777" w:rsidR="0037791E" w:rsidRPr="00C839B9" w:rsidRDefault="0037791E" w:rsidP="0037791E">
      <w:pPr>
        <w:rPr>
          <w:rFonts w:ascii="Garamond" w:hAnsi="Garamond" w:cs="Microsoft Sans Serif"/>
          <w:b/>
          <w:bCs/>
          <w:color w:val="FF0000"/>
        </w:rPr>
      </w:pPr>
      <w:r w:rsidRPr="00C839B9">
        <w:rPr>
          <w:rFonts w:ascii="Garamond" w:hAnsi="Garamond" w:cs="Microsoft Sans Serif"/>
          <w:b/>
          <w:bCs/>
          <w:color w:val="FF0000"/>
        </w:rPr>
        <w:lastRenderedPageBreak/>
        <w:t>Preapplication Preparation</w:t>
      </w:r>
    </w:p>
    <w:p w14:paraId="66A3F172" w14:textId="77777777" w:rsidR="0037791E" w:rsidRPr="00C839B9" w:rsidRDefault="0037791E" w:rsidP="0037791E">
      <w:pPr>
        <w:rPr>
          <w:rFonts w:ascii="Garamond" w:hAnsi="Garamond"/>
        </w:rPr>
      </w:pPr>
    </w:p>
    <w:p w14:paraId="3A729774" w14:textId="77777777" w:rsidR="0037791E" w:rsidRPr="00C839B9" w:rsidRDefault="0037791E" w:rsidP="0037791E">
      <w:pPr>
        <w:rPr>
          <w:rFonts w:ascii="Garamond" w:hAnsi="Garamond"/>
          <w:b/>
          <w:bCs/>
          <w:u w:val="single"/>
        </w:rPr>
      </w:pPr>
      <w:bookmarkStart w:id="30" w:name="step3"/>
      <w:r w:rsidRPr="00C839B9">
        <w:rPr>
          <w:rFonts w:ascii="Garamond" w:hAnsi="Garamond"/>
          <w:b/>
          <w:bCs/>
          <w:highlight w:val="yellow"/>
          <w:u w:val="single"/>
        </w:rPr>
        <w:t>S</w:t>
      </w:r>
      <w:bookmarkEnd w:id="30"/>
      <w:r w:rsidRPr="00C839B9">
        <w:rPr>
          <w:rFonts w:ascii="Garamond" w:hAnsi="Garamond"/>
          <w:b/>
          <w:bCs/>
          <w:highlight w:val="yellow"/>
          <w:u w:val="single"/>
        </w:rPr>
        <w:t>tep Three</w:t>
      </w:r>
    </w:p>
    <w:p w14:paraId="59290C57" w14:textId="77777777" w:rsidR="0037791E" w:rsidRPr="00C839B9" w:rsidRDefault="0037791E" w:rsidP="0037791E">
      <w:pPr>
        <w:rPr>
          <w:rFonts w:ascii="Garamond" w:hAnsi="Garamond"/>
        </w:rPr>
      </w:pPr>
      <w:r w:rsidRPr="00C839B9">
        <w:rPr>
          <w:rFonts w:ascii="Garamond" w:hAnsi="Garamond"/>
        </w:rPr>
        <w:t>Model analysis of Bennett et al. 2009</w:t>
      </w:r>
    </w:p>
    <w:p w14:paraId="16CB3F39" w14:textId="77777777" w:rsidR="0037791E" w:rsidRPr="00C839B9" w:rsidRDefault="0037791E" w:rsidP="0037791E">
      <w:pPr>
        <w:rPr>
          <w:rFonts w:ascii="Garamond" w:hAnsi="Garamond" w:cs="Microsoft Sans Serif"/>
        </w:rPr>
      </w:pPr>
    </w:p>
    <w:p w14:paraId="0E452A7A" w14:textId="77777777" w:rsidR="0037791E" w:rsidRPr="00C839B9" w:rsidRDefault="0037791E" w:rsidP="0037791E">
      <w:pPr>
        <w:shd w:val="clear" w:color="auto" w:fill="0070C0"/>
        <w:jc w:val="center"/>
        <w:rPr>
          <w:rFonts w:ascii="Garamond" w:hAnsi="Garamond" w:cs="Microsoft Sans Serif"/>
          <w:b/>
          <w:bCs/>
          <w:color w:val="FFFFFF" w:themeColor="background1"/>
        </w:rPr>
      </w:pPr>
      <w:r w:rsidRPr="00C839B9">
        <w:rPr>
          <w:rFonts w:ascii="Garamond" w:hAnsi="Garamond" w:cs="Microsoft Sans Serif"/>
          <w:b/>
          <w:bCs/>
          <w:color w:val="FFFFFF" w:themeColor="background1"/>
        </w:rPr>
        <w:t>Model Major Paper 3 Project Analysis</w:t>
      </w:r>
    </w:p>
    <w:p w14:paraId="0E7B49B7" w14:textId="77777777" w:rsidR="0037791E" w:rsidRPr="00C839B9" w:rsidRDefault="0037791E" w:rsidP="0037791E">
      <w:pPr>
        <w:rPr>
          <w:rFonts w:ascii="Garamond" w:hAnsi="Garamond" w:cs="Microsoft Sans Serif"/>
        </w:rPr>
      </w:pPr>
    </w:p>
    <w:p w14:paraId="2AC79838" w14:textId="77777777" w:rsidR="0037791E" w:rsidRPr="00C839B9" w:rsidRDefault="0037791E" w:rsidP="0037791E">
      <w:pPr>
        <w:rPr>
          <w:rFonts w:ascii="Garamond" w:hAnsi="Garamond" w:cs="Microsoft Sans Serif"/>
        </w:rPr>
      </w:pPr>
      <w:r w:rsidRPr="00C839B9">
        <w:rPr>
          <w:rFonts w:ascii="Garamond" w:hAnsi="Garamond" w:cs="Microsoft Sans Serif"/>
        </w:rPr>
        <w:t xml:space="preserve">Bennett et al. is an actual, published experiment presented as a poster at a research conference. </w:t>
      </w:r>
    </w:p>
    <w:p w14:paraId="7266A0D2" w14:textId="77777777" w:rsidR="0037791E" w:rsidRPr="00C839B9" w:rsidRDefault="0037791E" w:rsidP="0037791E">
      <w:pPr>
        <w:rPr>
          <w:rFonts w:ascii="Garamond" w:hAnsi="Garamond" w:cs="Microsoft Sans Serif"/>
        </w:rPr>
      </w:pPr>
    </w:p>
    <w:p w14:paraId="663499EA" w14:textId="77777777" w:rsidR="0037791E" w:rsidRPr="00C839B9" w:rsidRDefault="0037791E" w:rsidP="0037791E">
      <w:pPr>
        <w:rPr>
          <w:rFonts w:ascii="Garamond" w:hAnsi="Garamond" w:cs="Microsoft Sans Serif"/>
        </w:rPr>
      </w:pPr>
      <w:r w:rsidRPr="00C839B9">
        <w:rPr>
          <w:rFonts w:ascii="Garamond" w:hAnsi="Garamond" w:cs="Microsoft Sans Serif"/>
          <w:b/>
          <w:bCs/>
          <w:highlight w:val="yellow"/>
        </w:rPr>
        <w:t>Read it</w:t>
      </w:r>
      <w:r w:rsidRPr="00C839B9">
        <w:rPr>
          <w:rFonts w:ascii="Garamond" w:hAnsi="Garamond" w:cs="Microsoft Sans Serif"/>
          <w:b/>
          <w:bCs/>
        </w:rPr>
        <w:t xml:space="preserve"> </w:t>
      </w:r>
      <w:hyperlink r:id="rId62" w:history="1">
        <w:r w:rsidRPr="00C839B9">
          <w:rPr>
            <w:rStyle w:val="Hyperlink"/>
            <w:rFonts w:ascii="Garamond" w:hAnsi="Garamond" w:cs="Microsoft Sans Serif"/>
            <w:b/>
            <w:bCs/>
          </w:rPr>
          <w:t>here</w:t>
        </w:r>
      </w:hyperlink>
      <w:r w:rsidRPr="00C839B9">
        <w:rPr>
          <w:rFonts w:ascii="Garamond" w:hAnsi="Garamond" w:cs="Microsoft Sans Serif"/>
          <w:b/>
          <w:bCs/>
        </w:rPr>
        <w:t>.</w:t>
      </w:r>
      <w:r w:rsidRPr="00C839B9">
        <w:rPr>
          <w:rFonts w:ascii="Garamond" w:hAnsi="Garamond" w:cs="Microsoft Sans Serif"/>
        </w:rPr>
        <w:t xml:space="preserve"> </w:t>
      </w:r>
    </w:p>
    <w:p w14:paraId="0B018924" w14:textId="77777777" w:rsidR="0037791E" w:rsidRPr="00C839B9" w:rsidRDefault="0037791E" w:rsidP="0037791E">
      <w:pPr>
        <w:rPr>
          <w:rFonts w:ascii="Garamond" w:hAnsi="Garamond" w:cs="Microsoft Sans Serif"/>
        </w:rPr>
      </w:pPr>
    </w:p>
    <w:p w14:paraId="54F6E977" w14:textId="77777777" w:rsidR="0037791E" w:rsidRPr="00C839B9" w:rsidRDefault="0037791E" w:rsidP="0037791E">
      <w:pPr>
        <w:rPr>
          <w:rFonts w:ascii="Garamond" w:hAnsi="Garamond" w:cs="Microsoft Sans Serif"/>
        </w:rPr>
      </w:pPr>
      <w:r w:rsidRPr="00C839B9">
        <w:rPr>
          <w:rFonts w:ascii="Garamond" w:hAnsi="Garamond" w:cs="Microsoft Sans Serif"/>
        </w:rPr>
        <w:t xml:space="preserve">Then, </w:t>
      </w:r>
      <w:r w:rsidRPr="00C839B9">
        <w:rPr>
          <w:rFonts w:ascii="Garamond" w:hAnsi="Garamond" w:cs="Microsoft Sans Serif"/>
          <w:highlight w:val="yellow"/>
        </w:rPr>
        <w:t>reverse-engineer</w:t>
      </w:r>
      <w:r w:rsidRPr="00C839B9">
        <w:rPr>
          <w:rFonts w:ascii="Garamond" w:hAnsi="Garamond" w:cs="Microsoft Sans Serif"/>
        </w:rPr>
        <w:t xml:space="preserve"> the wording for the following GRANT APPLICATION components that these actual authors would have submitted to fund the actual experiment they are presenting in this conference poster—</w:t>
      </w:r>
    </w:p>
    <w:p w14:paraId="1F676DB3" w14:textId="77777777" w:rsidR="0037791E" w:rsidRPr="00C839B9" w:rsidRDefault="0037791E" w:rsidP="0037791E">
      <w:pPr>
        <w:rPr>
          <w:rFonts w:ascii="Garamond" w:hAnsi="Garamond" w:cs="Microsoft Sans Serif"/>
          <w:b/>
          <w:bCs/>
        </w:rPr>
      </w:pPr>
    </w:p>
    <w:p w14:paraId="5DE81BFB" w14:textId="77777777" w:rsidR="0037791E" w:rsidRPr="00C839B9" w:rsidRDefault="0037791E" w:rsidP="0037791E">
      <w:pPr>
        <w:pStyle w:val="ListParagraph"/>
        <w:numPr>
          <w:ilvl w:val="1"/>
          <w:numId w:val="15"/>
        </w:numPr>
        <w:spacing w:line="480" w:lineRule="auto"/>
        <w:rPr>
          <w:rFonts w:ascii="Garamond" w:hAnsi="Garamond" w:cs="Microsoft Sans Serif"/>
        </w:rPr>
      </w:pPr>
      <w:r w:rsidRPr="00C839B9">
        <w:rPr>
          <w:rFonts w:ascii="Garamond" w:hAnsi="Garamond" w:cs="Microsoft Sans Serif"/>
        </w:rPr>
        <w:t xml:space="preserve">The </w:t>
      </w:r>
      <w:r w:rsidRPr="00C839B9">
        <w:rPr>
          <w:rFonts w:ascii="Garamond" w:hAnsi="Garamond" w:cs="Microsoft Sans Serif"/>
          <w:b/>
          <w:bCs/>
        </w:rPr>
        <w:t>myth/misconception</w:t>
      </w:r>
      <w:r w:rsidRPr="00C839B9">
        <w:rPr>
          <w:rFonts w:ascii="Garamond" w:hAnsi="Garamond" w:cs="Microsoft Sans Serif"/>
        </w:rPr>
        <w:t xml:space="preserve"> it is improving/correcting/responding to with its experiment.</w:t>
      </w:r>
    </w:p>
    <w:p w14:paraId="2C864F9D" w14:textId="77777777" w:rsidR="0037791E" w:rsidRPr="00C839B9" w:rsidRDefault="0037791E" w:rsidP="0037791E">
      <w:pPr>
        <w:pStyle w:val="ListParagraph"/>
        <w:numPr>
          <w:ilvl w:val="1"/>
          <w:numId w:val="15"/>
        </w:numPr>
        <w:spacing w:line="480" w:lineRule="auto"/>
        <w:rPr>
          <w:rFonts w:ascii="Garamond" w:hAnsi="Garamond" w:cs="Microsoft Sans Serif"/>
        </w:rPr>
      </w:pPr>
      <w:r w:rsidRPr="00C839B9">
        <w:rPr>
          <w:rFonts w:ascii="Garamond" w:hAnsi="Garamond" w:cs="Microsoft Sans Serif"/>
        </w:rPr>
        <w:t xml:space="preserve">The </w:t>
      </w:r>
      <w:r w:rsidRPr="00C839B9">
        <w:rPr>
          <w:rFonts w:ascii="Garamond" w:hAnsi="Garamond" w:cs="Microsoft Sans Serif"/>
          <w:b/>
          <w:bCs/>
        </w:rPr>
        <w:t>negative impact</w:t>
      </w:r>
      <w:r w:rsidRPr="00C839B9">
        <w:rPr>
          <w:rFonts w:ascii="Garamond" w:hAnsi="Garamond" w:cs="Microsoft Sans Serif"/>
        </w:rPr>
        <w:t xml:space="preserve"> of the myth/misconception </w:t>
      </w:r>
      <w:r w:rsidRPr="00C839B9">
        <w:rPr>
          <w:rFonts w:ascii="Garamond" w:hAnsi="Garamond" w:cs="Microsoft Sans Serif"/>
          <w:i/>
          <w:iCs/>
        </w:rPr>
        <w:t>on the authors’ fields</w:t>
      </w:r>
      <w:r w:rsidRPr="00C839B9">
        <w:rPr>
          <w:rFonts w:ascii="Garamond" w:hAnsi="Garamond" w:cs="Microsoft Sans Serif"/>
        </w:rPr>
        <w:t>.</w:t>
      </w:r>
    </w:p>
    <w:p w14:paraId="37A9154C" w14:textId="77777777" w:rsidR="0037791E" w:rsidRPr="00C839B9" w:rsidRDefault="0037791E" w:rsidP="0037791E">
      <w:pPr>
        <w:pStyle w:val="ListParagraph"/>
        <w:numPr>
          <w:ilvl w:val="1"/>
          <w:numId w:val="15"/>
        </w:numPr>
        <w:spacing w:line="480" w:lineRule="auto"/>
        <w:rPr>
          <w:rFonts w:ascii="Garamond" w:hAnsi="Garamond" w:cs="Microsoft Sans Serif"/>
        </w:rPr>
      </w:pPr>
      <w:r w:rsidRPr="00C839B9">
        <w:rPr>
          <w:rFonts w:ascii="Garamond" w:hAnsi="Garamond" w:cs="Microsoft Sans Serif"/>
        </w:rPr>
        <w:t xml:space="preserve">Myth’s </w:t>
      </w:r>
      <w:r w:rsidRPr="00C839B9">
        <w:rPr>
          <w:rFonts w:ascii="Garamond" w:hAnsi="Garamond" w:cs="Microsoft Sans Serif"/>
          <w:b/>
          <w:bCs/>
        </w:rPr>
        <w:t>negative impact</w:t>
      </w:r>
      <w:r w:rsidRPr="00C839B9">
        <w:rPr>
          <w:rFonts w:ascii="Garamond" w:hAnsi="Garamond" w:cs="Microsoft Sans Serif"/>
        </w:rPr>
        <w:t xml:space="preserve"> </w:t>
      </w:r>
      <w:r w:rsidRPr="00C839B9">
        <w:rPr>
          <w:rFonts w:ascii="Garamond" w:hAnsi="Garamond" w:cs="Microsoft Sans Serif"/>
          <w:i/>
          <w:iCs/>
        </w:rPr>
        <w:t>on the public</w:t>
      </w:r>
      <w:r w:rsidRPr="00C839B9">
        <w:rPr>
          <w:rFonts w:ascii="Garamond" w:hAnsi="Garamond" w:cs="Microsoft Sans Serif"/>
        </w:rPr>
        <w:t xml:space="preserve"> and </w:t>
      </w:r>
      <w:r w:rsidRPr="00C839B9">
        <w:rPr>
          <w:rFonts w:ascii="Garamond" w:hAnsi="Garamond" w:cs="Microsoft Sans Serif"/>
          <w:b/>
          <w:bCs/>
        </w:rPr>
        <w:t>potential positive impact</w:t>
      </w:r>
      <w:r w:rsidRPr="00C839B9">
        <w:rPr>
          <w:rFonts w:ascii="Garamond" w:hAnsi="Garamond" w:cs="Microsoft Sans Serif"/>
        </w:rPr>
        <w:t xml:space="preserve"> of correcting it.</w:t>
      </w:r>
    </w:p>
    <w:p w14:paraId="6CA2E796" w14:textId="77777777" w:rsidR="0037791E" w:rsidRPr="00C839B9" w:rsidRDefault="0037791E" w:rsidP="0037791E">
      <w:pPr>
        <w:pStyle w:val="ListParagraph"/>
        <w:numPr>
          <w:ilvl w:val="1"/>
          <w:numId w:val="15"/>
        </w:numPr>
        <w:spacing w:line="480" w:lineRule="auto"/>
        <w:rPr>
          <w:rFonts w:ascii="Garamond" w:hAnsi="Garamond" w:cs="Microsoft Sans Serif"/>
        </w:rPr>
      </w:pPr>
      <w:r w:rsidRPr="00C839B9">
        <w:rPr>
          <w:rFonts w:ascii="Garamond" w:hAnsi="Garamond" w:cs="Microsoft Sans Serif"/>
        </w:rPr>
        <w:t xml:space="preserve">Outline of the </w:t>
      </w:r>
      <w:r w:rsidRPr="00C839B9">
        <w:rPr>
          <w:rFonts w:ascii="Garamond" w:hAnsi="Garamond" w:cs="Microsoft Sans Serif"/>
          <w:b/>
          <w:bCs/>
        </w:rPr>
        <w:t>actions</w:t>
      </w:r>
      <w:r w:rsidRPr="00C839B9">
        <w:rPr>
          <w:rFonts w:ascii="Garamond" w:hAnsi="Garamond" w:cs="Microsoft Sans Serif"/>
        </w:rPr>
        <w:t xml:space="preserve"> the authors undertake in their project and the </w:t>
      </w:r>
      <w:r w:rsidRPr="00C839B9">
        <w:rPr>
          <w:rFonts w:ascii="Garamond" w:hAnsi="Garamond" w:cs="Microsoft Sans Serif"/>
          <w:b/>
          <w:bCs/>
        </w:rPr>
        <w:t xml:space="preserve">aims </w:t>
      </w:r>
      <w:r w:rsidRPr="00C839B9">
        <w:rPr>
          <w:rFonts w:ascii="Garamond" w:hAnsi="Garamond" w:cs="Microsoft Sans Serif"/>
        </w:rPr>
        <w:t>of each step.</w:t>
      </w:r>
    </w:p>
    <w:p w14:paraId="409B63AC" w14:textId="77777777" w:rsidR="0037791E" w:rsidRPr="00C839B9" w:rsidRDefault="0037791E" w:rsidP="0037791E">
      <w:pPr>
        <w:pStyle w:val="ListParagraph"/>
        <w:numPr>
          <w:ilvl w:val="1"/>
          <w:numId w:val="15"/>
        </w:numPr>
        <w:spacing w:after="240"/>
        <w:contextualSpacing w:val="0"/>
        <w:rPr>
          <w:rFonts w:ascii="Garamond" w:hAnsi="Garamond" w:cs="Microsoft Sans Serif"/>
        </w:rPr>
      </w:pPr>
      <w:r w:rsidRPr="00C839B9">
        <w:rPr>
          <w:rFonts w:ascii="Garamond" w:hAnsi="Garamond" w:cs="Microsoft Sans Serif"/>
        </w:rPr>
        <w:t xml:space="preserve">The </w:t>
      </w:r>
      <w:r w:rsidRPr="00C839B9">
        <w:rPr>
          <w:rFonts w:ascii="Garamond" w:hAnsi="Garamond" w:cs="Microsoft Sans Serif"/>
          <w:b/>
          <w:bCs/>
        </w:rPr>
        <w:t>resources and personnel</w:t>
      </w:r>
      <w:r w:rsidRPr="00C839B9">
        <w:rPr>
          <w:rFonts w:ascii="Garamond" w:hAnsi="Garamond" w:cs="Microsoft Sans Serif"/>
        </w:rPr>
        <w:t xml:space="preserve"> required for the actions (what facilities, machines, staff, safety equipment, etc funding would pay for).</w:t>
      </w:r>
    </w:p>
    <w:p w14:paraId="244B92D4" w14:textId="77777777" w:rsidR="0037791E" w:rsidRPr="00C839B9" w:rsidRDefault="0037791E" w:rsidP="0037791E">
      <w:pPr>
        <w:pStyle w:val="ListParagraph"/>
        <w:numPr>
          <w:ilvl w:val="1"/>
          <w:numId w:val="15"/>
        </w:numPr>
        <w:spacing w:after="240"/>
        <w:contextualSpacing w:val="0"/>
        <w:rPr>
          <w:rFonts w:ascii="Garamond" w:hAnsi="Garamond" w:cs="Microsoft Sans Serif"/>
        </w:rPr>
      </w:pPr>
      <w:r w:rsidRPr="00C839B9">
        <w:rPr>
          <w:rFonts w:ascii="Garamond" w:hAnsi="Garamond" w:cs="Microsoft Sans Serif"/>
        </w:rPr>
        <w:t>[</w:t>
      </w:r>
      <w:r w:rsidRPr="00C839B9">
        <w:rPr>
          <w:rFonts w:ascii="Garamond" w:hAnsi="Garamond" w:cs="Microsoft Sans Serif"/>
          <w:i/>
          <w:iCs/>
        </w:rPr>
        <w:t>Quick websearching required</w:t>
      </w:r>
      <w:r w:rsidRPr="00C839B9">
        <w:rPr>
          <w:rFonts w:ascii="Garamond" w:hAnsi="Garamond" w:cs="Microsoft Sans Serif"/>
        </w:rPr>
        <w:t xml:space="preserve">] </w:t>
      </w:r>
      <w:r w:rsidRPr="00C839B9">
        <w:rPr>
          <w:rFonts w:ascii="Garamond" w:hAnsi="Garamond" w:cs="Microsoft Sans Serif"/>
          <w:b/>
          <w:bCs/>
        </w:rPr>
        <w:t>estimated costs</w:t>
      </w:r>
      <w:r w:rsidRPr="00C839B9">
        <w:rPr>
          <w:rFonts w:ascii="Garamond" w:hAnsi="Garamond" w:cs="Microsoft Sans Serif"/>
        </w:rPr>
        <w:t xml:space="preserve"> of those resources and personnel to perform the specific steps.</w:t>
      </w:r>
    </w:p>
    <w:p w14:paraId="024CA496" w14:textId="77777777" w:rsidR="0037791E" w:rsidRPr="00C839B9" w:rsidRDefault="0037791E" w:rsidP="0037791E">
      <w:pPr>
        <w:pStyle w:val="ListParagraph"/>
        <w:numPr>
          <w:ilvl w:val="1"/>
          <w:numId w:val="15"/>
        </w:numPr>
        <w:spacing w:after="240"/>
        <w:contextualSpacing w:val="0"/>
        <w:rPr>
          <w:rFonts w:ascii="Garamond" w:hAnsi="Garamond" w:cs="Microsoft Sans Serif"/>
        </w:rPr>
      </w:pPr>
      <w:r w:rsidRPr="00C839B9">
        <w:rPr>
          <w:rFonts w:ascii="Garamond" w:hAnsi="Garamond" w:cs="Microsoft Sans Serif"/>
          <w:b/>
          <w:bCs/>
        </w:rPr>
        <w:t>Rationale</w:t>
      </w:r>
      <w:r w:rsidRPr="00C839B9">
        <w:rPr>
          <w:rFonts w:ascii="Garamond" w:hAnsi="Garamond" w:cs="Microsoft Sans Serif"/>
        </w:rPr>
        <w:t xml:space="preserve"> for why the actions of the project effectively improve/correct/respond to the myth/misconception.</w:t>
      </w:r>
    </w:p>
    <w:p w14:paraId="5152D29A" w14:textId="77777777" w:rsidR="0037791E" w:rsidRPr="00C839B9" w:rsidRDefault="0037791E" w:rsidP="0037791E">
      <w:pPr>
        <w:pStyle w:val="ListParagraph"/>
        <w:numPr>
          <w:ilvl w:val="1"/>
          <w:numId w:val="15"/>
        </w:numPr>
        <w:spacing w:after="240"/>
        <w:contextualSpacing w:val="0"/>
        <w:rPr>
          <w:rFonts w:ascii="Garamond" w:hAnsi="Garamond" w:cs="Microsoft Sans Serif"/>
        </w:rPr>
      </w:pPr>
      <w:r w:rsidRPr="00C839B9">
        <w:rPr>
          <w:rFonts w:ascii="Garamond" w:hAnsi="Garamond" w:cs="Microsoft Sans Serif"/>
        </w:rPr>
        <w:t>[</w:t>
      </w:r>
      <w:r w:rsidRPr="00C839B9">
        <w:rPr>
          <w:rFonts w:ascii="Garamond" w:hAnsi="Garamond" w:cs="Microsoft Sans Serif"/>
          <w:i/>
          <w:iCs/>
        </w:rPr>
        <w:t>Inferring required</w:t>
      </w:r>
      <w:r w:rsidRPr="00C839B9">
        <w:rPr>
          <w:rFonts w:ascii="Garamond" w:hAnsi="Garamond" w:cs="Microsoft Sans Serif"/>
        </w:rPr>
        <w:t xml:space="preserve">] What </w:t>
      </w:r>
      <w:r w:rsidRPr="00C839B9">
        <w:rPr>
          <w:rFonts w:ascii="Garamond" w:hAnsi="Garamond" w:cs="Microsoft Sans Serif"/>
          <w:b/>
          <w:bCs/>
        </w:rPr>
        <w:t>relevant patterns of data</w:t>
      </w:r>
      <w:r w:rsidRPr="00C839B9">
        <w:rPr>
          <w:rFonts w:ascii="Garamond" w:hAnsi="Garamond" w:cs="Microsoft Sans Serif"/>
        </w:rPr>
        <w:t xml:space="preserve"> in UNCITED sources likely justify the need for the project?</w:t>
      </w:r>
    </w:p>
    <w:p w14:paraId="71663C0E" w14:textId="77777777" w:rsidR="0037791E" w:rsidRPr="00C839B9" w:rsidRDefault="0037791E" w:rsidP="0037791E">
      <w:pPr>
        <w:pStyle w:val="ListParagraph"/>
        <w:numPr>
          <w:ilvl w:val="1"/>
          <w:numId w:val="15"/>
        </w:numPr>
        <w:rPr>
          <w:rFonts w:ascii="Garamond" w:hAnsi="Garamond" w:cs="Microsoft Sans Serif"/>
        </w:rPr>
      </w:pPr>
      <w:r w:rsidRPr="00C839B9">
        <w:rPr>
          <w:rFonts w:ascii="Garamond" w:hAnsi="Garamond" w:cs="Microsoft Sans Serif"/>
        </w:rPr>
        <w:t>[</w:t>
      </w:r>
      <w:r w:rsidRPr="00C839B9">
        <w:rPr>
          <w:rFonts w:ascii="Garamond" w:hAnsi="Garamond" w:cs="Microsoft Sans Serif"/>
          <w:i/>
          <w:iCs/>
        </w:rPr>
        <w:t>Inferring required</w:t>
      </w:r>
      <w:r w:rsidRPr="00C839B9">
        <w:rPr>
          <w:rFonts w:ascii="Garamond" w:hAnsi="Garamond" w:cs="Microsoft Sans Serif"/>
        </w:rPr>
        <w:t xml:space="preserve">] What </w:t>
      </w:r>
      <w:r w:rsidRPr="00C839B9">
        <w:rPr>
          <w:rFonts w:ascii="Garamond" w:hAnsi="Garamond" w:cs="Microsoft Sans Serif"/>
          <w:b/>
          <w:bCs/>
        </w:rPr>
        <w:t>risks/difficulties</w:t>
      </w:r>
      <w:r w:rsidRPr="00C839B9">
        <w:rPr>
          <w:rFonts w:ascii="Garamond" w:hAnsi="Garamond" w:cs="Microsoft Sans Serif"/>
        </w:rPr>
        <w:t xml:space="preserve"> likely threatened the implementation of the actions of the project? (problems might have prevented the authors from doing what they wanted to do for the experiment)</w:t>
      </w:r>
    </w:p>
    <w:p w14:paraId="7A1ADB52" w14:textId="77777777" w:rsidR="0037791E" w:rsidRPr="00C839B9" w:rsidRDefault="0037791E" w:rsidP="0037791E">
      <w:pPr>
        <w:rPr>
          <w:rFonts w:ascii="Garamond" w:hAnsi="Garamond" w:cs="Microsoft Sans Serif"/>
        </w:rPr>
      </w:pPr>
    </w:p>
    <w:p w14:paraId="735CCAE7" w14:textId="77777777" w:rsidR="0037791E" w:rsidRPr="00C839B9" w:rsidRDefault="0037791E" w:rsidP="0037791E">
      <w:pPr>
        <w:rPr>
          <w:rFonts w:ascii="Garamond" w:hAnsi="Garamond" w:cs="Microsoft Sans Serif"/>
        </w:rPr>
      </w:pPr>
      <w:r w:rsidRPr="00C839B9">
        <w:rPr>
          <w:rFonts w:ascii="Garamond" w:hAnsi="Garamond" w:cs="Microsoft Sans Serif"/>
        </w:rPr>
        <w:t xml:space="preserve">Read the backstory on Bennett et al. 2009 </w:t>
      </w:r>
      <w:hyperlink r:id="rId63" w:history="1">
        <w:r w:rsidRPr="00C839B9">
          <w:rPr>
            <w:rStyle w:val="Hyperlink"/>
            <w:rFonts w:ascii="Garamond" w:hAnsi="Garamond" w:cs="Microsoft Sans Serif"/>
          </w:rPr>
          <w:t>here</w:t>
        </w:r>
      </w:hyperlink>
      <w:r w:rsidRPr="00C839B9">
        <w:rPr>
          <w:rFonts w:ascii="Garamond" w:hAnsi="Garamond" w:cs="Microsoft Sans Serif"/>
        </w:rPr>
        <w:t>. It’s even funnier—and more inspiring—than the Poster itself.</w:t>
      </w:r>
    </w:p>
    <w:p w14:paraId="49E0F255" w14:textId="77777777" w:rsidR="0037791E" w:rsidRPr="00C839B9" w:rsidRDefault="0037791E" w:rsidP="0037791E">
      <w:pPr>
        <w:shd w:val="clear" w:color="auto" w:fill="0070C0"/>
        <w:rPr>
          <w:rFonts w:ascii="Garamond" w:hAnsi="Garamond" w:cs="Microsoft Sans Serif"/>
        </w:rPr>
      </w:pPr>
    </w:p>
    <w:p w14:paraId="422C646A" w14:textId="77777777" w:rsidR="00DB6A24" w:rsidRPr="00C839B9" w:rsidRDefault="00DB6A24" w:rsidP="0037791E">
      <w:pPr>
        <w:rPr>
          <w:rFonts w:ascii="Garamond" w:hAnsi="Garamond"/>
        </w:rPr>
      </w:pPr>
    </w:p>
    <w:p w14:paraId="0154C8EE" w14:textId="46E838C5" w:rsidR="00255B86" w:rsidRPr="00C839B9" w:rsidRDefault="00255B86" w:rsidP="00255B86">
      <w:pPr>
        <w:shd w:val="clear" w:color="auto" w:fill="F7CBAC"/>
        <w:rPr>
          <w:rFonts w:ascii="Garamond" w:eastAsia="Garamond" w:hAnsi="Garamond" w:cs="Garamond"/>
        </w:rPr>
      </w:pPr>
      <w:r w:rsidRPr="00C839B9">
        <w:rPr>
          <w:rFonts w:ascii="Garamond" w:eastAsia="Garamond" w:hAnsi="Garamond" w:cs="Garamond"/>
        </w:rPr>
        <w:t>April 25</w:t>
      </w:r>
    </w:p>
    <w:p w14:paraId="089C4759" w14:textId="77777777" w:rsidR="00DF1E22" w:rsidRPr="00C839B9" w:rsidRDefault="00DF1E22" w:rsidP="0037791E">
      <w:pPr>
        <w:rPr>
          <w:rFonts w:ascii="Garamond" w:hAnsi="Garamond"/>
        </w:rPr>
      </w:pPr>
    </w:p>
    <w:p w14:paraId="66BF3766" w14:textId="77777777" w:rsidR="0037791E" w:rsidRPr="00C839B9" w:rsidRDefault="0037791E" w:rsidP="0037791E">
      <w:pPr>
        <w:rPr>
          <w:rFonts w:ascii="Garamond" w:hAnsi="Garamond"/>
        </w:rPr>
      </w:pPr>
      <w:r w:rsidRPr="00C839B9">
        <w:rPr>
          <w:rFonts w:ascii="Garamond" w:hAnsi="Garamond"/>
        </w:rPr>
        <w:t xml:space="preserve">Looking for ideas about misunderstandings/myths? Advice from an academic, here: to keep “up” in your field, READ what’s coming out of as many fields as possible. There are publications dedicated to people like you! </w:t>
      </w:r>
      <w:r w:rsidRPr="00C839B9">
        <w:rPr>
          <w:rFonts w:ascii="Garamond" w:hAnsi="Garamond"/>
          <w:i/>
          <w:iCs/>
        </w:rPr>
        <w:t>Scientific American</w:t>
      </w:r>
      <w:r w:rsidRPr="00C839B9">
        <w:rPr>
          <w:rFonts w:ascii="Garamond" w:hAnsi="Garamond"/>
        </w:rPr>
        <w:t xml:space="preserve">, </w:t>
      </w:r>
      <w:r w:rsidRPr="00C839B9">
        <w:rPr>
          <w:rFonts w:ascii="Garamond" w:hAnsi="Garamond"/>
          <w:i/>
          <w:iCs/>
        </w:rPr>
        <w:t>The Economist,</w:t>
      </w:r>
      <w:r w:rsidRPr="00C839B9">
        <w:rPr>
          <w:rFonts w:ascii="Garamond" w:hAnsi="Garamond"/>
        </w:rPr>
        <w:t xml:space="preserve"> </w:t>
      </w:r>
      <w:r w:rsidRPr="00C839B9">
        <w:rPr>
          <w:rFonts w:ascii="Garamond" w:hAnsi="Garamond"/>
          <w:i/>
          <w:iCs/>
        </w:rPr>
        <w:t>Popular Science</w:t>
      </w:r>
      <w:r w:rsidRPr="00C839B9">
        <w:rPr>
          <w:rFonts w:ascii="Garamond" w:hAnsi="Garamond"/>
        </w:rPr>
        <w:t xml:space="preserve">, </w:t>
      </w:r>
      <w:r w:rsidRPr="00C839B9">
        <w:rPr>
          <w:rFonts w:ascii="Garamond" w:hAnsi="Garamond"/>
          <w:i/>
          <w:iCs/>
        </w:rPr>
        <w:t>Wired</w:t>
      </w:r>
      <w:r w:rsidRPr="00C839B9">
        <w:rPr>
          <w:rFonts w:ascii="Garamond" w:hAnsi="Garamond"/>
        </w:rPr>
        <w:t xml:space="preserve">, </w:t>
      </w:r>
      <w:r w:rsidRPr="00C839B9">
        <w:rPr>
          <w:rFonts w:ascii="Garamond" w:hAnsi="Garamond"/>
          <w:i/>
          <w:iCs/>
        </w:rPr>
        <w:t>Nature</w:t>
      </w:r>
      <w:r w:rsidRPr="00C839B9">
        <w:rPr>
          <w:rFonts w:ascii="Garamond" w:hAnsi="Garamond"/>
        </w:rPr>
        <w:t xml:space="preserve">, </w:t>
      </w:r>
      <w:r w:rsidRPr="00C839B9">
        <w:rPr>
          <w:rFonts w:ascii="Garamond" w:hAnsi="Garamond"/>
          <w:i/>
          <w:iCs/>
        </w:rPr>
        <w:t>Science</w:t>
      </w:r>
      <w:r w:rsidRPr="00C839B9">
        <w:rPr>
          <w:rFonts w:ascii="Garamond" w:hAnsi="Garamond"/>
        </w:rPr>
        <w:t>…the list goes on. Try searching “news about X [field]”—this should yield you the “go to” sites for people in the field (like Janes, for news about “defense” or “military.” I, myself, feel best served by news-aggregators. Personally, beside linguistics/language sites, education sites (like edweek.org, Edutopia.org) and general humanities sites (like aldaily.com), I read</w:t>
      </w:r>
    </w:p>
    <w:p w14:paraId="50BD41C9" w14:textId="77777777" w:rsidR="0037791E" w:rsidRPr="00C839B9" w:rsidRDefault="0037791E" w:rsidP="0037791E">
      <w:pPr>
        <w:rPr>
          <w:rFonts w:ascii="Garamond" w:hAnsi="Garamond"/>
        </w:rPr>
      </w:pPr>
    </w:p>
    <w:p w14:paraId="07918DEC" w14:textId="77777777" w:rsidR="0037791E" w:rsidRPr="00C839B9" w:rsidRDefault="0037791E" w:rsidP="0037791E">
      <w:pPr>
        <w:spacing w:line="360" w:lineRule="auto"/>
        <w:rPr>
          <w:rFonts w:ascii="Garamond" w:hAnsi="Garamond"/>
        </w:rPr>
      </w:pPr>
      <w:r w:rsidRPr="00C839B9">
        <w:rPr>
          <w:rFonts w:ascii="Garamond" w:hAnsi="Garamond"/>
          <w:b/>
          <w:bCs/>
        </w:rPr>
        <w:t>Daily.jstor.org</w:t>
      </w:r>
      <w:r w:rsidRPr="00C839B9">
        <w:rPr>
          <w:rFonts w:ascii="Garamond" w:hAnsi="Garamond"/>
        </w:rPr>
        <w:t xml:space="preserve"> (full articles on featured topics, focused on Humanities)</w:t>
      </w:r>
    </w:p>
    <w:p w14:paraId="75FE384D" w14:textId="77777777" w:rsidR="0037791E" w:rsidRPr="00C839B9" w:rsidRDefault="0037791E" w:rsidP="0037791E">
      <w:pPr>
        <w:spacing w:line="360" w:lineRule="auto"/>
        <w:rPr>
          <w:rFonts w:ascii="Garamond" w:hAnsi="Garamond"/>
        </w:rPr>
      </w:pPr>
      <w:r w:rsidRPr="00C839B9">
        <w:rPr>
          <w:rFonts w:ascii="Garamond" w:hAnsi="Garamond"/>
          <w:b/>
          <w:bCs/>
        </w:rPr>
        <w:t>Theconversation.com</w:t>
      </w:r>
      <w:r w:rsidRPr="00C839B9">
        <w:rPr>
          <w:rFonts w:ascii="Garamond" w:hAnsi="Garamond"/>
        </w:rPr>
        <w:t xml:space="preserve"> (short academic “takes” on current issues/topics)</w:t>
      </w:r>
    </w:p>
    <w:p w14:paraId="34C2CA33" w14:textId="77777777" w:rsidR="0037791E" w:rsidRPr="00C839B9" w:rsidRDefault="0037791E" w:rsidP="0037791E">
      <w:pPr>
        <w:spacing w:line="360" w:lineRule="auto"/>
        <w:rPr>
          <w:rFonts w:ascii="Garamond" w:hAnsi="Garamond"/>
        </w:rPr>
      </w:pPr>
      <w:r w:rsidRPr="00C839B9">
        <w:rPr>
          <w:rFonts w:ascii="Garamond" w:hAnsi="Garamond"/>
          <w:b/>
          <w:bCs/>
        </w:rPr>
        <w:t>Sciencedaily.com</w:t>
      </w:r>
      <w:r w:rsidRPr="00C839B9">
        <w:rPr>
          <w:rFonts w:ascii="Garamond" w:hAnsi="Garamond"/>
        </w:rPr>
        <w:t xml:space="preserve"> (WIDE range of topics under the headings Health, Tech, Environment, Society)</w:t>
      </w:r>
    </w:p>
    <w:p w14:paraId="2FD3D37B" w14:textId="77777777" w:rsidR="0037791E" w:rsidRPr="00C839B9" w:rsidRDefault="0037791E" w:rsidP="0037791E">
      <w:pPr>
        <w:spacing w:line="360" w:lineRule="auto"/>
        <w:rPr>
          <w:rFonts w:ascii="Garamond" w:hAnsi="Garamond"/>
        </w:rPr>
      </w:pPr>
      <w:r w:rsidRPr="00C839B9">
        <w:rPr>
          <w:rFonts w:ascii="Garamond" w:hAnsi="Garamond"/>
          <w:b/>
          <w:bCs/>
        </w:rPr>
        <w:t>Scitechdaily.com</w:t>
      </w:r>
      <w:r w:rsidRPr="00C839B9">
        <w:rPr>
          <w:rFonts w:ascii="Garamond" w:hAnsi="Garamond"/>
        </w:rPr>
        <w:t xml:space="preserve"> (focuses on bio, chem, earth, health, physics, science, space, tech)</w:t>
      </w:r>
    </w:p>
    <w:p w14:paraId="6C64DE10" w14:textId="77777777" w:rsidR="0037791E" w:rsidRPr="00C839B9" w:rsidRDefault="0037791E" w:rsidP="0037791E">
      <w:pPr>
        <w:rPr>
          <w:rFonts w:ascii="Garamond" w:hAnsi="Garamond"/>
        </w:rPr>
      </w:pPr>
      <w:r w:rsidRPr="00C839B9">
        <w:rPr>
          <w:rFonts w:ascii="Garamond" w:hAnsi="Garamond"/>
          <w:b/>
          <w:bCs/>
        </w:rPr>
        <w:t>Livescience.com</w:t>
      </w:r>
      <w:r w:rsidRPr="00C839B9">
        <w:rPr>
          <w:rFonts w:ascii="Garamond" w:hAnsi="Garamond"/>
        </w:rPr>
        <w:t xml:space="preserve"> (presents a mix of categories and current events-related topics)</w:t>
      </w:r>
    </w:p>
    <w:p w14:paraId="6ACE2AA2" w14:textId="77777777" w:rsidR="0037791E" w:rsidRPr="00C839B9" w:rsidRDefault="0037791E" w:rsidP="0037791E">
      <w:pPr>
        <w:rPr>
          <w:rFonts w:ascii="Garamond" w:hAnsi="Garamond"/>
        </w:rPr>
      </w:pPr>
    </w:p>
    <w:p w14:paraId="024679EC" w14:textId="77777777" w:rsidR="0037791E" w:rsidRPr="00C839B9" w:rsidRDefault="0037791E" w:rsidP="0037791E">
      <w:pPr>
        <w:rPr>
          <w:rFonts w:ascii="Garamond" w:hAnsi="Garamond"/>
        </w:rPr>
      </w:pPr>
      <w:r w:rsidRPr="00C839B9">
        <w:rPr>
          <w:rFonts w:ascii="Garamond" w:hAnsi="Garamond"/>
        </w:rPr>
        <w:t xml:space="preserve">From </w:t>
      </w:r>
      <w:hyperlink r:id="rId64" w:history="1">
        <w:r w:rsidRPr="00C839B9">
          <w:rPr>
            <w:rStyle w:val="Hyperlink"/>
            <w:rFonts w:ascii="Garamond" w:hAnsi="Garamond"/>
          </w:rPr>
          <w:t>https://www.exordo.com/blog/the-top-research-news-websites/</w:t>
        </w:r>
      </w:hyperlink>
      <w:r w:rsidRPr="00C839B9">
        <w:rPr>
          <w:rFonts w:ascii="Garamond" w:hAnsi="Garamond"/>
        </w:rPr>
        <w:t xml:space="preserve"> out of the UK [step outside the US sometimes, will ya?!?], I find:</w:t>
      </w:r>
    </w:p>
    <w:p w14:paraId="64C009F4" w14:textId="77777777" w:rsidR="0037791E" w:rsidRPr="00C839B9" w:rsidRDefault="0037791E" w:rsidP="0037791E">
      <w:pPr>
        <w:rPr>
          <w:rFonts w:ascii="Garamond" w:hAnsi="Garamond"/>
        </w:rPr>
      </w:pPr>
    </w:p>
    <w:p w14:paraId="364AD0D3" w14:textId="77777777" w:rsidR="0037791E" w:rsidRPr="00C839B9" w:rsidRDefault="0048590A" w:rsidP="0037791E">
      <w:pPr>
        <w:pStyle w:val="NormalWeb"/>
        <w:shd w:val="clear" w:color="auto" w:fill="FFFFFF"/>
        <w:spacing w:before="0" w:beforeAutospacing="0" w:after="0" w:afterAutospacing="0"/>
        <w:rPr>
          <w:rFonts w:ascii="Verdana Pro" w:hAnsi="Verdana Pro" w:cs="Open Sans"/>
          <w:color w:val="2E4A64"/>
          <w:sz w:val="20"/>
          <w:szCs w:val="20"/>
        </w:rPr>
      </w:pPr>
      <w:hyperlink r:id="rId65" w:tgtFrame="_blank" w:history="1">
        <w:r w:rsidR="0037791E" w:rsidRPr="00C839B9">
          <w:rPr>
            <w:rStyle w:val="Hyperlink"/>
            <w:rFonts w:ascii="Verdana Pro" w:hAnsi="Verdana Pro" w:cs="Open Sans"/>
            <w:b/>
            <w:bCs/>
            <w:color w:val="309EB3"/>
            <w:sz w:val="20"/>
            <w:szCs w:val="20"/>
          </w:rPr>
          <w:t>Futurity</w:t>
        </w:r>
      </w:hyperlink>
      <w:r w:rsidR="0037791E" w:rsidRPr="00C839B9">
        <w:rPr>
          <w:rFonts w:ascii="Verdana Pro" w:hAnsi="Verdana Pro" w:cs="Open Sans"/>
          <w:color w:val="2E4A64"/>
          <w:sz w:val="20"/>
          <w:szCs w:val="20"/>
        </w:rPr>
        <w:t> publishes news on the latest discoveries by scientists at top research universities in the US, UK, Canada, Europe, Asia and Australia. The non-profit site is supported solely by its university partners, who use it as a channel to share their research news directly with the public.</w:t>
      </w:r>
    </w:p>
    <w:p w14:paraId="6F3A10CE" w14:textId="77777777" w:rsidR="0037791E" w:rsidRPr="00C839B9" w:rsidRDefault="0037791E" w:rsidP="0037791E">
      <w:pPr>
        <w:pStyle w:val="NormalWeb"/>
        <w:shd w:val="clear" w:color="auto" w:fill="FFFFFF"/>
        <w:spacing w:before="0" w:beforeAutospacing="0" w:after="0" w:afterAutospacing="0"/>
        <w:rPr>
          <w:rFonts w:ascii="Verdana Pro" w:hAnsi="Verdana Pro" w:cs="Open Sans"/>
          <w:color w:val="2E4A64"/>
          <w:sz w:val="20"/>
          <w:szCs w:val="20"/>
        </w:rPr>
      </w:pPr>
      <w:r w:rsidRPr="00C839B9">
        <w:rPr>
          <w:rFonts w:ascii="Verdana Pro" w:hAnsi="Verdana Pro" w:cs="Open Sans"/>
          <w:color w:val="2E4A64"/>
          <w:sz w:val="20"/>
          <w:szCs w:val="20"/>
        </w:rPr>
        <w:t>Unlike wire services that simply distribute press releases about research (which we’ll cover below), Futurity is aimed at a general audience. Which means the website’s scientific stories (which range from topics like a sinking Californian island to a malaria drug that can also combat Ebola) are lightly edited for ease of reading.</w:t>
      </w:r>
    </w:p>
    <w:p w14:paraId="21A3AD18" w14:textId="77777777" w:rsidR="0037791E" w:rsidRPr="00C839B9" w:rsidRDefault="0037791E" w:rsidP="0037791E">
      <w:pPr>
        <w:pStyle w:val="NormalWeb"/>
        <w:shd w:val="clear" w:color="auto" w:fill="FFFFFF"/>
        <w:spacing w:before="0" w:beforeAutospacing="0" w:after="0" w:afterAutospacing="0"/>
        <w:rPr>
          <w:rFonts w:ascii="Verdana Pro" w:hAnsi="Verdana Pro" w:cs="Open Sans"/>
          <w:color w:val="2E4A64"/>
          <w:sz w:val="20"/>
          <w:szCs w:val="20"/>
        </w:rPr>
      </w:pPr>
    </w:p>
    <w:p w14:paraId="1F3427BF" w14:textId="77777777" w:rsidR="0037791E" w:rsidRPr="00C839B9" w:rsidRDefault="0048590A" w:rsidP="0037791E">
      <w:pPr>
        <w:rPr>
          <w:rFonts w:cs="Open Sans"/>
          <w:color w:val="2E4A64"/>
          <w:shd w:val="clear" w:color="auto" w:fill="FFFFFF"/>
        </w:rPr>
      </w:pPr>
      <w:hyperlink r:id="rId66" w:tgtFrame="_blank" w:history="1">
        <w:r w:rsidR="0037791E" w:rsidRPr="00C839B9">
          <w:rPr>
            <w:rStyle w:val="Hyperlink"/>
            <w:rFonts w:cs="Open Sans"/>
            <w:b/>
            <w:bCs/>
            <w:color w:val="309EB3"/>
            <w:shd w:val="clear" w:color="auto" w:fill="FFFFFF"/>
          </w:rPr>
          <w:t>Science X </w:t>
        </w:r>
      </w:hyperlink>
      <w:r w:rsidR="0037791E" w:rsidRPr="00C839B9">
        <w:rPr>
          <w:rFonts w:cs="Open Sans"/>
          <w:color w:val="2E4A64"/>
          <w:shd w:val="clear" w:color="auto" w:fill="FFFFFF"/>
        </w:rPr>
        <w:t>is a science, research and technology news site covering a broad range of sci-tech developments and discoveries around the globe. Targeted at scientists, researchers and engineers, the publishing hub offers three sister sites: </w:t>
      </w:r>
      <w:hyperlink r:id="rId67" w:tgtFrame="_blank" w:history="1">
        <w:r w:rsidR="0037791E" w:rsidRPr="00C839B9">
          <w:rPr>
            <w:rStyle w:val="Hyperlink"/>
            <w:rFonts w:cs="Open Sans"/>
            <w:b/>
            <w:bCs/>
            <w:color w:val="309EB3"/>
            <w:shd w:val="clear" w:color="auto" w:fill="FFFFFF"/>
          </w:rPr>
          <w:t>Phys.org </w:t>
        </w:r>
      </w:hyperlink>
      <w:r w:rsidR="0037791E" w:rsidRPr="00C839B9">
        <w:rPr>
          <w:rFonts w:cs="Open Sans"/>
          <w:color w:val="2E4A64"/>
          <w:shd w:val="clear" w:color="auto" w:fill="FFFFFF"/>
        </w:rPr>
        <w:t>, </w:t>
      </w:r>
      <w:hyperlink r:id="rId68" w:tgtFrame="_blank" w:history="1">
        <w:r w:rsidR="0037791E" w:rsidRPr="00C839B9">
          <w:rPr>
            <w:rStyle w:val="Hyperlink"/>
            <w:rFonts w:cs="Open Sans"/>
            <w:b/>
            <w:bCs/>
            <w:color w:val="309EB3"/>
            <w:shd w:val="clear" w:color="auto" w:fill="FFFFFF"/>
          </w:rPr>
          <w:t>Tech Xplore</w:t>
        </w:r>
      </w:hyperlink>
      <w:r w:rsidR="0037791E" w:rsidRPr="00C839B9">
        <w:rPr>
          <w:rFonts w:cs="Open Sans"/>
          <w:color w:val="2E4A64"/>
          <w:shd w:val="clear" w:color="auto" w:fill="FFFFFF"/>
        </w:rPr>
        <w:t> and </w:t>
      </w:r>
      <w:hyperlink r:id="rId69" w:tgtFrame="_blank" w:history="1">
        <w:r w:rsidR="0037791E" w:rsidRPr="00C839B9">
          <w:rPr>
            <w:rStyle w:val="Hyperlink"/>
            <w:rFonts w:cs="Open Sans"/>
            <w:b/>
            <w:bCs/>
            <w:color w:val="309EB3"/>
            <w:shd w:val="clear" w:color="auto" w:fill="FFFFFF"/>
          </w:rPr>
          <w:t>Medical Xpress</w:t>
        </w:r>
      </w:hyperlink>
      <w:r w:rsidR="0037791E" w:rsidRPr="00C839B9">
        <w:rPr>
          <w:rFonts w:cs="Open Sans"/>
          <w:b/>
          <w:bCs/>
          <w:color w:val="2E4A64"/>
          <w:shd w:val="clear" w:color="auto" w:fill="FFFFFF"/>
        </w:rPr>
        <w:t>,</w:t>
      </w:r>
      <w:r w:rsidR="0037791E" w:rsidRPr="00C839B9">
        <w:rPr>
          <w:rFonts w:cs="Open Sans"/>
          <w:color w:val="2E4A64"/>
          <w:shd w:val="clear" w:color="auto" w:fill="FFFFFF"/>
        </w:rPr>
        <w:t xml:space="preserve"> that are packed with research news.</w:t>
      </w:r>
    </w:p>
    <w:p w14:paraId="2EE57C71" w14:textId="77777777" w:rsidR="0037791E" w:rsidRPr="00C839B9" w:rsidRDefault="0037791E" w:rsidP="0037791E"/>
    <w:p w14:paraId="34E3BB6A" w14:textId="77777777" w:rsidR="0037791E" w:rsidRPr="00C839B9" w:rsidRDefault="0037791E" w:rsidP="0037791E">
      <w:pPr>
        <w:pStyle w:val="NormalWeb"/>
        <w:shd w:val="clear" w:color="auto" w:fill="FFFFFF"/>
        <w:spacing w:before="0" w:beforeAutospacing="0" w:after="0" w:afterAutospacing="0"/>
        <w:rPr>
          <w:rFonts w:ascii="Verdana Pro" w:hAnsi="Verdana Pro" w:cs="Open Sans"/>
          <w:color w:val="2E4A64"/>
          <w:sz w:val="20"/>
          <w:szCs w:val="20"/>
        </w:rPr>
      </w:pPr>
      <w:r w:rsidRPr="00C839B9">
        <w:rPr>
          <w:rFonts w:ascii="Verdana Pro" w:hAnsi="Verdana Pro" w:cs="Open Sans"/>
          <w:color w:val="2E4A64"/>
          <w:sz w:val="20"/>
          <w:szCs w:val="20"/>
        </w:rPr>
        <w:t>Beloved US public radio station, NPR, is also a pretty decent source for news from the research world. </w:t>
      </w:r>
      <w:hyperlink r:id="rId70" w:tgtFrame="_blank" w:history="1">
        <w:r w:rsidRPr="00C839B9">
          <w:rPr>
            <w:rStyle w:val="Hyperlink"/>
            <w:rFonts w:ascii="Verdana Pro" w:hAnsi="Verdana Pro" w:cs="Open Sans"/>
            <w:b/>
            <w:bCs/>
            <w:color w:val="309EB3"/>
            <w:sz w:val="20"/>
            <w:szCs w:val="20"/>
          </w:rPr>
          <w:t>Research News: NPR </w:t>
        </w:r>
      </w:hyperlink>
      <w:r w:rsidRPr="00C839B9">
        <w:rPr>
          <w:rFonts w:ascii="Verdana Pro" w:hAnsi="Verdana Pro" w:cs="Open Sans"/>
          <w:color w:val="2E4A64"/>
          <w:sz w:val="20"/>
          <w:szCs w:val="20"/>
        </w:rPr>
        <w:t>aggregates audio stories from NPR programmes like The Salt and Hidden Brain, to present you with a treasure trove of research findings for your listening pleasure.</w:t>
      </w:r>
    </w:p>
    <w:p w14:paraId="1F99AC79" w14:textId="77777777" w:rsidR="0037791E" w:rsidRPr="00C839B9" w:rsidRDefault="0037791E" w:rsidP="0037791E">
      <w:pPr>
        <w:pStyle w:val="NormalWeb"/>
        <w:shd w:val="clear" w:color="auto" w:fill="FFFFFF"/>
        <w:spacing w:before="0" w:beforeAutospacing="0" w:after="0" w:afterAutospacing="0"/>
        <w:rPr>
          <w:rFonts w:ascii="Verdana Pro" w:hAnsi="Verdana Pro" w:cs="Open Sans"/>
          <w:color w:val="2E4A64"/>
          <w:sz w:val="20"/>
          <w:szCs w:val="20"/>
        </w:rPr>
      </w:pPr>
      <w:r w:rsidRPr="00C839B9">
        <w:rPr>
          <w:rFonts w:ascii="Verdana Pro" w:hAnsi="Verdana Pro" w:cs="Open Sans"/>
          <w:color w:val="2E4A64"/>
          <w:sz w:val="20"/>
          <w:szCs w:val="20"/>
        </w:rPr>
        <w:t>This site covers audio reports on new advances in science, medicine, health, and technology, on topics from whether childhood infections increase our risk of developing certain mental illnesses, to the mystery of the disappearing foxes of the Channel Islands. And you can listen to the reports online, or download them as MP3s. Happy listening.</w:t>
      </w:r>
    </w:p>
    <w:p w14:paraId="657A6510" w14:textId="77777777" w:rsidR="0037791E" w:rsidRPr="00C839B9" w:rsidRDefault="0037791E" w:rsidP="0037791E">
      <w:pPr>
        <w:pStyle w:val="NormalWeb"/>
        <w:shd w:val="clear" w:color="auto" w:fill="FFFFFF"/>
        <w:spacing w:before="0" w:beforeAutospacing="0" w:after="0" w:afterAutospacing="0"/>
        <w:rPr>
          <w:rFonts w:ascii="Verdana Pro" w:hAnsi="Verdana Pro" w:cs="Open Sans"/>
          <w:color w:val="2E4A64"/>
          <w:sz w:val="20"/>
          <w:szCs w:val="20"/>
        </w:rPr>
      </w:pPr>
    </w:p>
    <w:p w14:paraId="2383FF1D" w14:textId="77777777" w:rsidR="0037791E" w:rsidRPr="00C839B9" w:rsidRDefault="0037791E" w:rsidP="0037791E">
      <w:pPr>
        <w:rPr>
          <w:rFonts w:cs="Open Sans"/>
          <w:color w:val="2E4A64"/>
          <w:shd w:val="clear" w:color="auto" w:fill="FFFFFF"/>
        </w:rPr>
      </w:pPr>
      <w:r w:rsidRPr="00C839B9">
        <w:rPr>
          <w:rFonts w:cs="Open Sans"/>
          <w:color w:val="2E4A64"/>
          <w:shd w:val="clear" w:color="auto" w:fill="FFFFFF"/>
        </w:rPr>
        <w:t>If you’re a fan of </w:t>
      </w:r>
      <w:hyperlink r:id="rId71" w:tgtFrame="_blank" w:history="1">
        <w:r w:rsidRPr="00C839B9">
          <w:rPr>
            <w:rStyle w:val="Hyperlink"/>
            <w:rFonts w:cs="Open Sans"/>
            <w:color w:val="309EB3"/>
            <w:shd w:val="clear" w:color="auto" w:fill="FFFFFF"/>
          </w:rPr>
          <w:t>academic podcasts</w:t>
        </w:r>
      </w:hyperlink>
      <w:r w:rsidRPr="00C839B9">
        <w:rPr>
          <w:rFonts w:cs="Open Sans"/>
          <w:color w:val="2E4A64"/>
          <w:shd w:val="clear" w:color="auto" w:fill="FFFFFF"/>
        </w:rPr>
        <w:t>, head on over to the </w:t>
      </w:r>
      <w:hyperlink r:id="rId72" w:tgtFrame="_blank" w:history="1">
        <w:r w:rsidRPr="00C839B9">
          <w:rPr>
            <w:rStyle w:val="Hyperlink"/>
            <w:rFonts w:cs="Open Sans"/>
            <w:b/>
            <w:bCs/>
            <w:color w:val="309EB3"/>
            <w:shd w:val="clear" w:color="auto" w:fill="FFFFFF"/>
          </w:rPr>
          <w:t>Nature</w:t>
        </w:r>
      </w:hyperlink>
      <w:r w:rsidRPr="00C839B9">
        <w:rPr>
          <w:rFonts w:cs="Open Sans"/>
          <w:color w:val="2E4A64"/>
          <w:shd w:val="clear" w:color="auto" w:fill="FFFFFF"/>
        </w:rPr>
        <w:t> website. Nature is the online publishing hub of Springer Nature’s family of journals, and includes a vast array of blog posts and research breakthroughs. And though you need a paid subscription to access Nature’s full journal articles, content like the website’s research news and comment section, and its richly detailed podcasts are available for free. Dive in.</w:t>
      </w:r>
    </w:p>
    <w:p w14:paraId="19DECF62" w14:textId="77777777" w:rsidR="0037791E" w:rsidRPr="00C839B9" w:rsidRDefault="0037791E" w:rsidP="0037791E">
      <w:pPr>
        <w:rPr>
          <w:rFonts w:cs="Open Sans"/>
          <w:color w:val="2E4A64"/>
          <w:shd w:val="clear" w:color="auto" w:fill="FFFFFF"/>
        </w:rPr>
      </w:pPr>
    </w:p>
    <w:p w14:paraId="13C69FE5" w14:textId="77777777" w:rsidR="0037791E" w:rsidRPr="00C839B9" w:rsidRDefault="0037791E" w:rsidP="0037791E">
      <w:r w:rsidRPr="00C839B9">
        <w:rPr>
          <w:rFonts w:cs="Open Sans"/>
          <w:color w:val="2E4A64"/>
          <w:shd w:val="clear" w:color="auto" w:fill="FFFFFF"/>
        </w:rPr>
        <w:t>The editors of </w:t>
      </w:r>
      <w:hyperlink r:id="rId73" w:anchor=":~:text=Science360%20is%20a%20wonderful%20app,National%20Science%20Foundation%2C%20and%20more." w:history="1">
        <w:r w:rsidRPr="00C839B9">
          <w:rPr>
            <w:rStyle w:val="Hyperlink"/>
            <w:rFonts w:cs="Open Sans"/>
            <w:b/>
            <w:bCs/>
            <w:color w:val="309EB3"/>
            <w:shd w:val="clear" w:color="auto" w:fill="FFFFFF"/>
          </w:rPr>
          <w:t>Science360</w:t>
        </w:r>
      </w:hyperlink>
      <w:r w:rsidRPr="00C839B9">
        <w:rPr>
          <w:rFonts w:cs="Open Sans"/>
          <w:color w:val="2E4A64"/>
          <w:shd w:val="clear" w:color="auto" w:fill="FFFFFF"/>
        </w:rPr>
        <w:t>, published by the US National Science Foundation, gather breaking STEM news from wherever science is happening, including: directly from scientists, colleges and universities, dozens of science and engineering centres and from peer-reviewed journals. The Science360 website also includes an impressive video library which will immerse you in the latest wonders of science, engineering, technology and maths. </w:t>
      </w:r>
    </w:p>
    <w:p w14:paraId="45F0DDFF" w14:textId="77777777" w:rsidR="0037791E" w:rsidRPr="00C839B9" w:rsidRDefault="0037791E" w:rsidP="0037791E"/>
    <w:p w14:paraId="44815641" w14:textId="77777777" w:rsidR="0037791E" w:rsidRPr="00C839B9" w:rsidRDefault="0048590A" w:rsidP="0037791E">
      <w:pPr>
        <w:rPr>
          <w:rFonts w:cs="Open Sans"/>
          <w:color w:val="2E4A64"/>
          <w:shd w:val="clear" w:color="auto" w:fill="FFFFFF"/>
        </w:rPr>
      </w:pPr>
      <w:hyperlink r:id="rId74" w:tgtFrame="_blank" w:history="1">
        <w:r w:rsidR="0037791E" w:rsidRPr="00C839B9">
          <w:rPr>
            <w:rStyle w:val="Hyperlink"/>
            <w:rFonts w:cs="Open Sans"/>
            <w:b/>
            <w:bCs/>
            <w:color w:val="309EB3"/>
            <w:shd w:val="clear" w:color="auto" w:fill="FFFFFF"/>
          </w:rPr>
          <w:t>Chemistry World</w:t>
        </w:r>
      </w:hyperlink>
      <w:r w:rsidR="0037791E" w:rsidRPr="00C839B9">
        <w:rPr>
          <w:rFonts w:cs="Open Sans"/>
          <w:color w:val="2E4A64"/>
          <w:shd w:val="clear" w:color="auto" w:fill="FFFFFF"/>
        </w:rPr>
        <w:t> publishes articles, podcasts and videos on matter, energy, earth and life. You can browse the site as a visitor, or register for free to get more access to the goods, like a fascinating long-reads section, and a deep dive into culture within the world of chemistry. The website also has a handy careers section, and a webinar section dispensing advice on everything from making your analytical methods fit-for-purpose to capturing value from your data to accelerate innovation.</w:t>
      </w:r>
    </w:p>
    <w:p w14:paraId="30D6D48E" w14:textId="77777777" w:rsidR="0037791E" w:rsidRPr="00C839B9" w:rsidRDefault="0037791E" w:rsidP="0037791E">
      <w:pPr>
        <w:rPr>
          <w:rFonts w:cs="Open Sans"/>
          <w:color w:val="2E4A64"/>
          <w:shd w:val="clear" w:color="auto" w:fill="FFFFFF"/>
        </w:rPr>
      </w:pPr>
    </w:p>
    <w:p w14:paraId="3CA5165D" w14:textId="77777777" w:rsidR="0037791E" w:rsidRPr="00C839B9" w:rsidRDefault="0048590A" w:rsidP="0037791E">
      <w:hyperlink r:id="rId75" w:tgtFrame="_blank" w:history="1">
        <w:r w:rsidR="0037791E" w:rsidRPr="00C839B9">
          <w:rPr>
            <w:rStyle w:val="Hyperlink"/>
            <w:rFonts w:cs="Open Sans"/>
            <w:b/>
            <w:bCs/>
            <w:color w:val="309EB3"/>
            <w:shd w:val="clear" w:color="auto" w:fill="FFFFFF"/>
          </w:rPr>
          <w:t>PNAS</w:t>
        </w:r>
      </w:hyperlink>
      <w:r w:rsidR="0037791E" w:rsidRPr="00C839B9">
        <w:rPr>
          <w:rFonts w:cs="Open Sans"/>
          <w:color w:val="2E4A64"/>
          <w:shd w:val="clear" w:color="auto" w:fill="FFFFFF"/>
        </w:rPr>
        <w:t> [Proceedings of the National Academy of Sciences] publishes research reports, commentaries, reviews, and colloquium papers of the Academy that cover the biological, physical, and social sciences. Though much of the site sits behind a paywall, there’s still lots you can access for free, including research news, recently published papers selected by Academy members, and the PNAS </w:t>
      </w:r>
      <w:hyperlink r:id="rId76" w:tgtFrame="_blank" w:history="1">
        <w:r w:rsidR="0037791E" w:rsidRPr="00C839B9">
          <w:rPr>
            <w:rStyle w:val="Hyperlink"/>
            <w:rFonts w:cs="Open Sans"/>
            <w:color w:val="309EB3"/>
            <w:shd w:val="clear" w:color="auto" w:fill="FFFFFF"/>
          </w:rPr>
          <w:t>Science Sessions podcast</w:t>
        </w:r>
      </w:hyperlink>
      <w:r w:rsidR="0037791E" w:rsidRPr="00C839B9">
        <w:rPr>
          <w:rFonts w:cs="Open Sans"/>
          <w:color w:val="2E4A64"/>
          <w:shd w:val="clear" w:color="auto" w:fill="FFFFFF"/>
        </w:rPr>
        <w:t> on topics like biodiversity loss in Haiti and the ancient Mayan salt industry.</w:t>
      </w:r>
    </w:p>
    <w:p w14:paraId="2457D244" w14:textId="39B6C54D" w:rsidR="00DA55C5" w:rsidRPr="00C839B9" w:rsidRDefault="00DA55C5">
      <w:pPr>
        <w:spacing w:after="160" w:line="259" w:lineRule="auto"/>
      </w:pPr>
    </w:p>
    <w:p w14:paraId="1DF82C18" w14:textId="57264B25" w:rsidR="00704694" w:rsidRPr="00C839B9" w:rsidRDefault="00704694" w:rsidP="00704694">
      <w:pPr>
        <w:shd w:val="clear" w:color="auto" w:fill="F7CBAC"/>
        <w:rPr>
          <w:rFonts w:ascii="Garamond" w:eastAsia="Garamond" w:hAnsi="Garamond" w:cs="Garamond"/>
        </w:rPr>
      </w:pPr>
      <w:r w:rsidRPr="00C839B9">
        <w:rPr>
          <w:rFonts w:ascii="Garamond" w:eastAsia="Garamond" w:hAnsi="Garamond" w:cs="Garamond"/>
        </w:rPr>
        <w:t>April 2</w:t>
      </w:r>
      <w:r w:rsidR="00DA7BA4" w:rsidRPr="00C839B9">
        <w:rPr>
          <w:rFonts w:ascii="Garamond" w:eastAsia="Garamond" w:hAnsi="Garamond" w:cs="Garamond"/>
        </w:rPr>
        <w:t>8</w:t>
      </w:r>
    </w:p>
    <w:p w14:paraId="1B65D4CE" w14:textId="70E670BC" w:rsidR="00DA7BA4" w:rsidRPr="00C839B9" w:rsidRDefault="00DA7BA4" w:rsidP="005E36D0">
      <w:pPr>
        <w:spacing w:after="160" w:line="259" w:lineRule="auto"/>
        <w:rPr>
          <w:rFonts w:ascii="Garamond" w:hAnsi="Garamond"/>
        </w:rPr>
      </w:pPr>
      <w:r w:rsidRPr="00C839B9">
        <w:rPr>
          <w:rFonts w:ascii="Garamond" w:hAnsi="Garamond"/>
        </w:rPr>
        <w:t>Tonight’s the night!!</w:t>
      </w:r>
    </w:p>
    <w:p w14:paraId="7113CD1A" w14:textId="1A48B247" w:rsidR="00D31619" w:rsidRPr="00C839B9" w:rsidRDefault="00D31619" w:rsidP="00D31619">
      <w:pPr>
        <w:tabs>
          <w:tab w:val="left" w:pos="240"/>
        </w:tabs>
        <w:spacing w:before="24" w:line="247" w:lineRule="auto"/>
        <w:ind w:right="568"/>
      </w:pPr>
      <w:r w:rsidRPr="00C839B9">
        <w:rPr>
          <w:i/>
        </w:rPr>
        <w:t>For</w:t>
      </w:r>
      <w:r w:rsidRPr="00C839B9">
        <w:rPr>
          <w:i/>
          <w:spacing w:val="-5"/>
        </w:rPr>
        <w:t xml:space="preserve"> </w:t>
      </w:r>
      <w:r w:rsidRPr="00C839B9">
        <w:rPr>
          <w:i/>
        </w:rPr>
        <w:t>co-applications</w:t>
      </w:r>
      <w:r w:rsidRPr="00C839B9">
        <w:t>,</w:t>
      </w:r>
      <w:r w:rsidRPr="00C839B9">
        <w:rPr>
          <w:spacing w:val="-6"/>
        </w:rPr>
        <w:t xml:space="preserve"> </w:t>
      </w:r>
      <w:r w:rsidRPr="00C839B9">
        <w:t>a</w:t>
      </w:r>
      <w:r w:rsidRPr="00C839B9">
        <w:rPr>
          <w:spacing w:val="-5"/>
        </w:rPr>
        <w:t xml:space="preserve"> </w:t>
      </w:r>
      <w:r w:rsidRPr="00C839B9">
        <w:rPr>
          <w:b/>
        </w:rPr>
        <w:t>Shared</w:t>
      </w:r>
      <w:r w:rsidRPr="00C839B9">
        <w:rPr>
          <w:b/>
          <w:spacing w:val="-11"/>
        </w:rPr>
        <w:t xml:space="preserve"> </w:t>
      </w:r>
      <w:r w:rsidRPr="00C839B9">
        <w:rPr>
          <w:b/>
        </w:rPr>
        <w:t>Leadership</w:t>
      </w:r>
      <w:r w:rsidRPr="00C839B9">
        <w:rPr>
          <w:b/>
          <w:spacing w:val="-10"/>
        </w:rPr>
        <w:t xml:space="preserve"> </w:t>
      </w:r>
      <w:r w:rsidRPr="00C839B9">
        <w:rPr>
          <w:b/>
        </w:rPr>
        <w:t>Plan</w:t>
      </w:r>
      <w:r w:rsidRPr="00C839B9">
        <w:rPr>
          <w:b/>
          <w:spacing w:val="-3"/>
        </w:rPr>
        <w:t xml:space="preserve"> </w:t>
      </w:r>
      <w:r w:rsidRPr="00C839B9">
        <w:rPr>
          <w:bCs/>
        </w:rPr>
        <w:t>submitted</w:t>
      </w:r>
      <w:r w:rsidRPr="00C839B9">
        <w:rPr>
          <w:bCs/>
          <w:spacing w:val="-9"/>
        </w:rPr>
        <w:t xml:space="preserve"> </w:t>
      </w:r>
      <w:r w:rsidRPr="00C839B9">
        <w:rPr>
          <w:bCs/>
          <w:color w:val="FF0000"/>
        </w:rPr>
        <w:t>by</w:t>
      </w:r>
      <w:r w:rsidRPr="00C839B9">
        <w:rPr>
          <w:bCs/>
          <w:color w:val="FF0000"/>
          <w:spacing w:val="-9"/>
        </w:rPr>
        <w:t xml:space="preserve"> </w:t>
      </w:r>
      <w:r w:rsidRPr="00C839B9">
        <w:rPr>
          <w:b/>
          <w:color w:val="FF0000"/>
        </w:rPr>
        <w:t>April 28</w:t>
      </w:r>
      <w:r w:rsidRPr="00C839B9">
        <w:rPr>
          <w:b/>
          <w:color w:val="FF0000"/>
          <w:spacing w:val="-2"/>
        </w:rPr>
        <w:t xml:space="preserve"> MIDNIGHT </w:t>
      </w:r>
      <w:r w:rsidRPr="00C839B9">
        <w:t>for</w:t>
      </w:r>
      <w:r w:rsidRPr="00C839B9">
        <w:rPr>
          <w:spacing w:val="-4"/>
        </w:rPr>
        <w:t xml:space="preserve"> </w:t>
      </w:r>
      <w:r w:rsidRPr="00C839B9">
        <w:t xml:space="preserve">pre-approval: </w:t>
      </w:r>
    </w:p>
    <w:p w14:paraId="4C7694B0" w14:textId="77777777" w:rsidR="00D31619" w:rsidRPr="00C839B9" w:rsidRDefault="00D31619" w:rsidP="00D31619">
      <w:pPr>
        <w:tabs>
          <w:tab w:val="left" w:pos="240"/>
        </w:tabs>
        <w:spacing w:before="24" w:line="247" w:lineRule="auto"/>
        <w:ind w:left="468" w:right="568"/>
      </w:pPr>
    </w:p>
    <w:p w14:paraId="08BCA43E" w14:textId="14FFFF7F" w:rsidR="00D31619" w:rsidRPr="00C839B9" w:rsidRDefault="00D31619" w:rsidP="00D31619">
      <w:pPr>
        <w:numPr>
          <w:ilvl w:val="0"/>
          <w:numId w:val="26"/>
        </w:numPr>
        <w:tabs>
          <w:tab w:val="left" w:pos="240"/>
        </w:tabs>
        <w:spacing w:before="24" w:line="247" w:lineRule="auto"/>
        <w:ind w:right="568" w:hanging="361"/>
      </w:pPr>
      <w:r w:rsidRPr="00C839B9">
        <w:t>200-400</w:t>
      </w:r>
      <w:r w:rsidRPr="00C839B9">
        <w:rPr>
          <w:spacing w:val="-7"/>
        </w:rPr>
        <w:t xml:space="preserve"> </w:t>
      </w:r>
      <w:r w:rsidRPr="00C839B9">
        <w:t>word</w:t>
      </w:r>
      <w:r w:rsidRPr="00C839B9">
        <w:rPr>
          <w:spacing w:val="-9"/>
        </w:rPr>
        <w:t xml:space="preserve"> </w:t>
      </w:r>
      <w:r w:rsidRPr="00C839B9">
        <w:t>justification</w:t>
      </w:r>
      <w:r w:rsidRPr="00C839B9">
        <w:rPr>
          <w:spacing w:val="-6"/>
        </w:rPr>
        <w:t xml:space="preserve"> </w:t>
      </w:r>
      <w:r w:rsidRPr="00C839B9">
        <w:t>for</w:t>
      </w:r>
      <w:r w:rsidRPr="00C839B9">
        <w:rPr>
          <w:spacing w:val="-11"/>
        </w:rPr>
        <w:t xml:space="preserve"> </w:t>
      </w:r>
      <w:r w:rsidRPr="00C839B9">
        <w:t>how</w:t>
      </w:r>
      <w:r w:rsidRPr="00C839B9">
        <w:rPr>
          <w:spacing w:val="-7"/>
        </w:rPr>
        <w:t xml:space="preserve"> </w:t>
      </w:r>
      <w:r w:rsidRPr="00C839B9">
        <w:t>THE</w:t>
      </w:r>
      <w:r w:rsidRPr="00C839B9">
        <w:rPr>
          <w:spacing w:val="-7"/>
        </w:rPr>
        <w:t xml:space="preserve"> </w:t>
      </w:r>
      <w:r w:rsidRPr="00C839B9">
        <w:t>WRITING</w:t>
      </w:r>
      <w:r w:rsidRPr="00C839B9">
        <w:rPr>
          <w:spacing w:val="-9"/>
        </w:rPr>
        <w:t xml:space="preserve"> </w:t>
      </w:r>
      <w:r w:rsidRPr="00C839B9">
        <w:t>PROCESS</w:t>
      </w:r>
      <w:r w:rsidRPr="00C839B9">
        <w:rPr>
          <w:spacing w:val="-9"/>
        </w:rPr>
        <w:t xml:space="preserve"> </w:t>
      </w:r>
      <w:r w:rsidRPr="00C839B9">
        <w:t>for</w:t>
      </w:r>
      <w:r w:rsidRPr="00C839B9">
        <w:rPr>
          <w:spacing w:val="-6"/>
        </w:rPr>
        <w:t xml:space="preserve"> </w:t>
      </w:r>
      <w:r w:rsidRPr="00C839B9">
        <w:t>the</w:t>
      </w:r>
      <w:r w:rsidRPr="00C839B9">
        <w:rPr>
          <w:spacing w:val="-9"/>
        </w:rPr>
        <w:t xml:space="preserve"> </w:t>
      </w:r>
      <w:r w:rsidRPr="00C839B9">
        <w:t>co-application</w:t>
      </w:r>
      <w:r w:rsidRPr="00C839B9">
        <w:rPr>
          <w:spacing w:val="-8"/>
        </w:rPr>
        <w:t xml:space="preserve"> </w:t>
      </w:r>
      <w:r w:rsidRPr="00C839B9">
        <w:t>matches</w:t>
      </w:r>
      <w:r w:rsidRPr="00C839B9">
        <w:rPr>
          <w:spacing w:val="-9"/>
        </w:rPr>
        <w:t xml:space="preserve"> </w:t>
      </w:r>
      <w:r w:rsidRPr="00C839B9">
        <w:t>the</w:t>
      </w:r>
      <w:r w:rsidRPr="00C839B9">
        <w:rPr>
          <w:spacing w:val="-7"/>
        </w:rPr>
        <w:t xml:space="preserve"> </w:t>
      </w:r>
      <w:r w:rsidRPr="00C839B9">
        <w:t>complexity</w:t>
      </w:r>
      <w:r w:rsidRPr="00C839B9">
        <w:rPr>
          <w:spacing w:val="-6"/>
        </w:rPr>
        <w:t xml:space="preserve"> </w:t>
      </w:r>
      <w:r w:rsidRPr="00C839B9">
        <w:t>and/or</w:t>
      </w:r>
      <w:r w:rsidRPr="00C839B9">
        <w:rPr>
          <w:spacing w:val="-47"/>
        </w:rPr>
        <w:t xml:space="preserve"> </w:t>
      </w:r>
      <w:r w:rsidRPr="00C839B9">
        <w:t>difficulty level for the number of writers proposing to work together (including extra layers/ steps/ alternates for application project)</w:t>
      </w:r>
    </w:p>
    <w:p w14:paraId="47F58915" w14:textId="77777777" w:rsidR="00D31619" w:rsidRPr="00C839B9" w:rsidRDefault="00D31619" w:rsidP="00D31619">
      <w:pPr>
        <w:shd w:val="clear" w:color="auto" w:fill="FFFFFF" w:themeFill="background1"/>
        <w:tabs>
          <w:tab w:val="left" w:pos="240"/>
        </w:tabs>
        <w:spacing w:before="24" w:line="247" w:lineRule="auto"/>
        <w:ind w:left="468" w:right="568"/>
      </w:pPr>
    </w:p>
    <w:p w14:paraId="3198CB10" w14:textId="77777777" w:rsidR="00D31619" w:rsidRPr="00C839B9" w:rsidRDefault="00D31619" w:rsidP="00D31619">
      <w:pPr>
        <w:widowControl w:val="0"/>
        <w:numPr>
          <w:ilvl w:val="0"/>
          <w:numId w:val="26"/>
        </w:numPr>
        <w:shd w:val="clear" w:color="auto" w:fill="FFFFFF" w:themeFill="background1"/>
        <w:tabs>
          <w:tab w:val="left" w:pos="240"/>
        </w:tabs>
        <w:autoSpaceDE w:val="0"/>
        <w:autoSpaceDN w:val="0"/>
        <w:spacing w:line="254" w:lineRule="auto"/>
        <w:ind w:right="338" w:hanging="361"/>
      </w:pPr>
      <w:r w:rsidRPr="00C839B9">
        <w:t>50-100</w:t>
      </w:r>
      <w:r w:rsidRPr="00C839B9">
        <w:rPr>
          <w:spacing w:val="-6"/>
        </w:rPr>
        <w:t xml:space="preserve"> </w:t>
      </w:r>
      <w:r w:rsidRPr="00C839B9">
        <w:t>word</w:t>
      </w:r>
      <w:r w:rsidRPr="00C839B9">
        <w:rPr>
          <w:spacing w:val="-2"/>
        </w:rPr>
        <w:t xml:space="preserve"> </w:t>
      </w:r>
      <w:r w:rsidRPr="00C839B9">
        <w:t>explanation</w:t>
      </w:r>
      <w:r w:rsidRPr="00C839B9">
        <w:rPr>
          <w:spacing w:val="-3"/>
        </w:rPr>
        <w:t xml:space="preserve"> </w:t>
      </w:r>
      <w:r w:rsidRPr="00C839B9">
        <w:t>of</w:t>
      </w:r>
      <w:r w:rsidRPr="00C839B9">
        <w:rPr>
          <w:spacing w:val="-5"/>
        </w:rPr>
        <w:t xml:space="preserve"> </w:t>
      </w:r>
      <w:r w:rsidRPr="00C839B9">
        <w:t>each</w:t>
      </w:r>
      <w:r w:rsidRPr="00C839B9">
        <w:rPr>
          <w:spacing w:val="-3"/>
        </w:rPr>
        <w:t xml:space="preserve"> </w:t>
      </w:r>
      <w:r w:rsidRPr="00C839B9">
        <w:t>co-applicant's</w:t>
      </w:r>
      <w:r w:rsidRPr="00C839B9">
        <w:rPr>
          <w:spacing w:val="-3"/>
        </w:rPr>
        <w:t xml:space="preserve"> </w:t>
      </w:r>
      <w:r w:rsidRPr="00C839B9">
        <w:t>relevant</w:t>
      </w:r>
      <w:r w:rsidRPr="00C839B9">
        <w:rPr>
          <w:spacing w:val="-3"/>
        </w:rPr>
        <w:t xml:space="preserve"> </w:t>
      </w:r>
      <w:r w:rsidRPr="00C839B9">
        <w:t>experience/qualifications</w:t>
      </w:r>
      <w:r w:rsidRPr="00C839B9">
        <w:rPr>
          <w:spacing w:val="-6"/>
        </w:rPr>
        <w:t xml:space="preserve"> </w:t>
      </w:r>
      <w:r w:rsidRPr="00C839B9">
        <w:t>and</w:t>
      </w:r>
      <w:r w:rsidRPr="00C839B9">
        <w:rPr>
          <w:spacing w:val="-3"/>
        </w:rPr>
        <w:t xml:space="preserve"> </w:t>
      </w:r>
      <w:r w:rsidRPr="00C839B9">
        <w:t>assigned logistical</w:t>
      </w:r>
      <w:r w:rsidRPr="00C839B9">
        <w:rPr>
          <w:spacing w:val="-4"/>
        </w:rPr>
        <w:t xml:space="preserve"> </w:t>
      </w:r>
      <w:r w:rsidRPr="00C839B9">
        <w:t>role(s)</w:t>
      </w:r>
      <w:r w:rsidRPr="00C839B9">
        <w:rPr>
          <w:spacing w:val="-5"/>
        </w:rPr>
        <w:t xml:space="preserve"> </w:t>
      </w:r>
      <w:r w:rsidRPr="00C839B9">
        <w:t>in</w:t>
      </w:r>
      <w:r w:rsidRPr="00C839B9">
        <w:rPr>
          <w:spacing w:val="-2"/>
        </w:rPr>
        <w:t xml:space="preserve"> </w:t>
      </w:r>
      <w:r w:rsidRPr="00C839B9">
        <w:t>the</w:t>
      </w:r>
      <w:r w:rsidRPr="00C839B9">
        <w:rPr>
          <w:spacing w:val="-4"/>
        </w:rPr>
        <w:t xml:space="preserve"> </w:t>
      </w:r>
      <w:r w:rsidRPr="00C839B9">
        <w:t>preparation</w:t>
      </w:r>
      <w:r w:rsidRPr="00C839B9">
        <w:rPr>
          <w:spacing w:val="-5"/>
        </w:rPr>
        <w:t xml:space="preserve"> </w:t>
      </w:r>
      <w:r w:rsidRPr="00C839B9">
        <w:t>of</w:t>
      </w:r>
      <w:r w:rsidRPr="00C839B9">
        <w:rPr>
          <w:spacing w:val="-3"/>
        </w:rPr>
        <w:t xml:space="preserve"> </w:t>
      </w:r>
      <w:r w:rsidRPr="00C839B9">
        <w:t>the</w:t>
      </w:r>
      <w:r w:rsidRPr="00C839B9">
        <w:rPr>
          <w:spacing w:val="-47"/>
        </w:rPr>
        <w:t xml:space="preserve"> </w:t>
      </w:r>
      <w:r w:rsidRPr="00C839B9">
        <w:t>co-application.</w:t>
      </w:r>
    </w:p>
    <w:p w14:paraId="56AF47BC" w14:textId="002C6C94" w:rsidR="00DA7BA4" w:rsidRPr="00C839B9" w:rsidRDefault="00DA7BA4" w:rsidP="002A035E">
      <w:pPr>
        <w:shd w:val="clear" w:color="auto" w:fill="FFFFFF" w:themeFill="background1"/>
        <w:spacing w:after="160" w:line="259" w:lineRule="auto"/>
      </w:pPr>
    </w:p>
    <w:p w14:paraId="1262EA74" w14:textId="742CB9F7" w:rsidR="005E36D0" w:rsidRPr="00C839B9" w:rsidRDefault="005E36D0" w:rsidP="005E36D0">
      <w:pPr>
        <w:shd w:val="clear" w:color="auto" w:fill="F7CBAC"/>
        <w:rPr>
          <w:rFonts w:ascii="Garamond" w:eastAsia="Garamond" w:hAnsi="Garamond" w:cs="Garamond"/>
        </w:rPr>
      </w:pPr>
      <w:r w:rsidRPr="00C839B9">
        <w:rPr>
          <w:rFonts w:ascii="Garamond" w:eastAsia="Garamond" w:hAnsi="Garamond" w:cs="Garamond"/>
        </w:rPr>
        <w:t>May 1</w:t>
      </w:r>
    </w:p>
    <w:p w14:paraId="52C919DC" w14:textId="77777777" w:rsidR="00DA7BA4" w:rsidRPr="00C839B9" w:rsidRDefault="00DA7BA4">
      <w:pPr>
        <w:spacing w:after="160" w:line="259" w:lineRule="auto"/>
      </w:pPr>
    </w:p>
    <w:p w14:paraId="4475A395" w14:textId="65DD6560" w:rsidR="0037791E" w:rsidRPr="00C839B9" w:rsidRDefault="00D31619" w:rsidP="0037791E">
      <w:r w:rsidRPr="00C839B9">
        <w:t>APeeps, trying out those</w:t>
      </w:r>
      <w:r w:rsidR="00CD343D" w:rsidRPr="00C839B9">
        <w:t xml:space="preserve"> Willingham study techniques? Remember</w:t>
      </w:r>
      <w:r w:rsidR="007B1368" w:rsidRPr="00C839B9">
        <w:t xml:space="preserve"> the other </w:t>
      </w:r>
      <w:r w:rsidR="000B7759" w:rsidRPr="00C839B9">
        <w:t>data-based advice</w:t>
      </w:r>
      <w:r w:rsidR="00D868AF" w:rsidRPr="00C839B9">
        <w:t xml:space="preserve"> we talked through:</w:t>
      </w:r>
    </w:p>
    <w:p w14:paraId="2B6F3D74" w14:textId="77777777" w:rsidR="00A45B8A" w:rsidRPr="00C839B9" w:rsidRDefault="00A45B8A" w:rsidP="0037791E"/>
    <w:p w14:paraId="4A8F724A" w14:textId="79870038" w:rsidR="00A45B8A" w:rsidRPr="00C839B9" w:rsidRDefault="0048590A" w:rsidP="00A45B8A">
      <w:pPr>
        <w:shd w:val="clear" w:color="auto" w:fill="F2F2F2" w:themeFill="background1" w:themeFillShade="F2"/>
        <w:rPr>
          <w:rFonts w:ascii="Abadi" w:hAnsi="Abadi"/>
        </w:rPr>
      </w:pPr>
      <w:hyperlink r:id="rId77" w:history="1">
        <w:r w:rsidR="00A45B8A" w:rsidRPr="00C839B9">
          <w:rPr>
            <w:rStyle w:val="Hyperlink"/>
            <w:rFonts w:ascii="Abadi" w:hAnsi="Abadi"/>
          </w:rPr>
          <w:t>Pomodoro</w:t>
        </w:r>
      </w:hyperlink>
      <w:r w:rsidR="00A45B8A" w:rsidRPr="00C839B9">
        <w:rPr>
          <w:rFonts w:ascii="Abadi" w:hAnsi="Abadi"/>
        </w:rPr>
        <w:t>/</w:t>
      </w:r>
      <w:hyperlink r:id="rId78" w:history="1">
        <w:r w:rsidR="00A45B8A" w:rsidRPr="00C839B9">
          <w:rPr>
            <w:rStyle w:val="Hyperlink"/>
            <w:rFonts w:ascii="Abadi" w:hAnsi="Abadi"/>
          </w:rPr>
          <w:t>Executive Function Supports</w:t>
        </w:r>
      </w:hyperlink>
      <w:r w:rsidR="00A45B8A" w:rsidRPr="00C839B9">
        <w:rPr>
          <w:rFonts w:ascii="Abadi" w:hAnsi="Abadi"/>
        </w:rPr>
        <w:t>.</w:t>
      </w:r>
    </w:p>
    <w:p w14:paraId="7C2062F6" w14:textId="77777777" w:rsidR="00A45B8A" w:rsidRPr="00C839B9" w:rsidRDefault="00A45B8A" w:rsidP="00A45B8A">
      <w:pPr>
        <w:shd w:val="clear" w:color="auto" w:fill="F2F2F2" w:themeFill="background1" w:themeFillShade="F2"/>
        <w:rPr>
          <w:rFonts w:ascii="Abadi" w:hAnsi="Abadi"/>
        </w:rPr>
      </w:pPr>
    </w:p>
    <w:p w14:paraId="01816EA8" w14:textId="77777777" w:rsidR="00A45B8A" w:rsidRPr="00C839B9" w:rsidRDefault="00A45B8A" w:rsidP="00A45B8A">
      <w:pPr>
        <w:shd w:val="clear" w:color="auto" w:fill="F2F2F2" w:themeFill="background1" w:themeFillShade="F2"/>
        <w:rPr>
          <w:rFonts w:ascii="Abadi" w:hAnsi="Abadi"/>
          <w:b/>
          <w:bCs/>
          <w:color w:val="FF0000"/>
        </w:rPr>
      </w:pPr>
      <w:bookmarkStart w:id="31" w:name="supports"/>
      <w:r w:rsidRPr="00C839B9">
        <w:rPr>
          <w:rFonts w:ascii="Abadi" w:hAnsi="Abadi"/>
          <w:b/>
          <w:bCs/>
          <w:color w:val="FF0000"/>
        </w:rPr>
        <w:t>T</w:t>
      </w:r>
      <w:bookmarkEnd w:id="31"/>
      <w:r w:rsidRPr="00C839B9">
        <w:rPr>
          <w:rFonts w:ascii="Abadi" w:hAnsi="Abadi"/>
          <w:b/>
          <w:bCs/>
          <w:color w:val="FF0000"/>
        </w:rPr>
        <w:t>ime Support—how to avoid draining your tank (and then suffering while you try to perform on empty)</w:t>
      </w:r>
    </w:p>
    <w:p w14:paraId="5D7EDD19" w14:textId="77777777" w:rsidR="00A45B8A" w:rsidRPr="00C839B9" w:rsidRDefault="00A45B8A" w:rsidP="00A45B8A">
      <w:pPr>
        <w:shd w:val="clear" w:color="auto" w:fill="F2F2F2" w:themeFill="background1" w:themeFillShade="F2"/>
        <w:rPr>
          <w:rFonts w:ascii="Abadi" w:hAnsi="Abadi"/>
        </w:rPr>
      </w:pPr>
      <w:r w:rsidRPr="00C839B9">
        <w:rPr>
          <w:rFonts w:ascii="Abadi" w:hAnsi="Abadi"/>
        </w:rPr>
        <w:lastRenderedPageBreak/>
        <w:t>Neurotypical: 25 minutes of work/5 minutes of rest up to 4 times; then a 10-15 minute snack/move break—deal, recharge, rest.</w:t>
      </w:r>
    </w:p>
    <w:p w14:paraId="66F4FF84" w14:textId="0BE9490E" w:rsidR="00A45B8A" w:rsidRPr="00C839B9" w:rsidRDefault="00A45B8A" w:rsidP="00A45B8A">
      <w:pPr>
        <w:shd w:val="clear" w:color="auto" w:fill="F2F2F2" w:themeFill="background1" w:themeFillShade="F2"/>
        <w:rPr>
          <w:rFonts w:ascii="Abadi" w:hAnsi="Abadi"/>
        </w:rPr>
      </w:pPr>
      <w:r w:rsidRPr="00C839B9">
        <w:rPr>
          <w:rFonts w:ascii="Abadi" w:hAnsi="Abadi"/>
        </w:rPr>
        <w:t>Exec Function: 10 minutes of focus/3 minutes of rest + ½ through the day, check in to see if there’s anything you’re missing—deal, recharge, check in.</w:t>
      </w:r>
    </w:p>
    <w:p w14:paraId="5FFB64C9" w14:textId="77777777" w:rsidR="00A45B8A" w:rsidRPr="00C839B9" w:rsidRDefault="00A45B8A" w:rsidP="00A45B8A">
      <w:pPr>
        <w:shd w:val="clear" w:color="auto" w:fill="F2F2F2" w:themeFill="background1" w:themeFillShade="F2"/>
        <w:rPr>
          <w:rFonts w:ascii="Abadi" w:hAnsi="Abadi"/>
        </w:rPr>
      </w:pPr>
    </w:p>
    <w:p w14:paraId="4A565A32" w14:textId="77777777" w:rsidR="00A45B8A" w:rsidRPr="00C839B9" w:rsidRDefault="00A45B8A" w:rsidP="00A45B8A">
      <w:pPr>
        <w:shd w:val="clear" w:color="auto" w:fill="F2F2F2" w:themeFill="background1" w:themeFillShade="F2"/>
        <w:rPr>
          <w:rFonts w:ascii="Abadi" w:hAnsi="Abadi"/>
          <w:b/>
          <w:bCs/>
          <w:color w:val="FF0000"/>
        </w:rPr>
      </w:pPr>
      <w:r w:rsidRPr="00C839B9">
        <w:rPr>
          <w:rFonts w:ascii="Abadi" w:hAnsi="Abadi"/>
          <w:b/>
          <w:bCs/>
          <w:color w:val="FF0000"/>
        </w:rPr>
        <w:t>Intention Support—how to direct your energy to what you want to get done (not get diverted)</w:t>
      </w:r>
    </w:p>
    <w:p w14:paraId="6DCF0E92" w14:textId="77777777" w:rsidR="00A45B8A" w:rsidRPr="00C839B9" w:rsidRDefault="00A45B8A" w:rsidP="00A45B8A">
      <w:pPr>
        <w:shd w:val="clear" w:color="auto" w:fill="F2F2F2" w:themeFill="background1" w:themeFillShade="F2"/>
        <w:rPr>
          <w:rFonts w:ascii="Abadi" w:hAnsi="Abadi"/>
        </w:rPr>
      </w:pPr>
      <w:r w:rsidRPr="00C839B9">
        <w:rPr>
          <w:rFonts w:ascii="Abadi" w:hAnsi="Abadi"/>
        </w:rPr>
        <w:t xml:space="preserve">NT: match </w:t>
      </w:r>
      <w:r w:rsidRPr="00C839B9">
        <w:rPr>
          <w:rFonts w:ascii="Abadi" w:hAnsi="Abadi"/>
          <w:i/>
          <w:iCs/>
        </w:rPr>
        <w:t>to do</w:t>
      </w:r>
      <w:r w:rsidRPr="00C839B9">
        <w:rPr>
          <w:rFonts w:ascii="Abadi" w:hAnsi="Abadi"/>
        </w:rPr>
        <w:t xml:space="preserve"> items with 25 minute intervals to keep them in check.</w:t>
      </w:r>
    </w:p>
    <w:p w14:paraId="3B6EF226" w14:textId="77777777" w:rsidR="00A45B8A" w:rsidRPr="00C839B9" w:rsidRDefault="00A45B8A" w:rsidP="00A45B8A">
      <w:pPr>
        <w:shd w:val="clear" w:color="auto" w:fill="F2F2F2" w:themeFill="background1" w:themeFillShade="F2"/>
        <w:rPr>
          <w:rFonts w:ascii="Abadi" w:hAnsi="Abadi"/>
        </w:rPr>
      </w:pPr>
      <w:r w:rsidRPr="00C839B9">
        <w:rPr>
          <w:rFonts w:ascii="Abadi" w:hAnsi="Abadi"/>
        </w:rPr>
        <w:t xml:space="preserve">EF: sequence </w:t>
      </w:r>
      <w:r w:rsidRPr="00C839B9">
        <w:rPr>
          <w:rFonts w:ascii="Abadi" w:hAnsi="Abadi"/>
          <w:i/>
          <w:iCs/>
        </w:rPr>
        <w:t>steps from what do I do first to next to next</w:t>
      </w:r>
      <w:r w:rsidRPr="00C839B9">
        <w:rPr>
          <w:rFonts w:ascii="Abadi" w:hAnsi="Abadi"/>
        </w:rPr>
        <w:t xml:space="preserve"> in 10 minute intervals until one task is complete with a checklist/flowchart.</w:t>
      </w:r>
    </w:p>
    <w:p w14:paraId="2A4C6011" w14:textId="77777777" w:rsidR="00A45B8A" w:rsidRPr="00C839B9" w:rsidRDefault="00A45B8A" w:rsidP="00A45B8A">
      <w:pPr>
        <w:shd w:val="clear" w:color="auto" w:fill="F2F2F2" w:themeFill="background1" w:themeFillShade="F2"/>
        <w:rPr>
          <w:rFonts w:ascii="Abadi" w:hAnsi="Abadi"/>
        </w:rPr>
      </w:pPr>
    </w:p>
    <w:p w14:paraId="4F0E31DC" w14:textId="77777777" w:rsidR="00A45B8A" w:rsidRPr="00C839B9" w:rsidRDefault="00A45B8A" w:rsidP="00A45B8A">
      <w:pPr>
        <w:shd w:val="clear" w:color="auto" w:fill="F2F2F2" w:themeFill="background1" w:themeFillShade="F2"/>
        <w:rPr>
          <w:rFonts w:ascii="Abadi" w:hAnsi="Abadi"/>
          <w:b/>
          <w:bCs/>
          <w:color w:val="FF0000"/>
        </w:rPr>
      </w:pPr>
      <w:r w:rsidRPr="00C839B9">
        <w:rPr>
          <w:rFonts w:ascii="Abadi" w:hAnsi="Abadi"/>
          <w:b/>
          <w:bCs/>
          <w:color w:val="FF0000"/>
        </w:rPr>
        <w:t>Focus Support—how to keep or raise enough energy to get ‘er done</w:t>
      </w:r>
    </w:p>
    <w:p w14:paraId="6E9B9BE9" w14:textId="77777777" w:rsidR="00A45B8A" w:rsidRPr="00C839B9" w:rsidRDefault="00A45B8A" w:rsidP="00A45B8A">
      <w:pPr>
        <w:shd w:val="clear" w:color="auto" w:fill="F2F2F2" w:themeFill="background1" w:themeFillShade="F2"/>
        <w:rPr>
          <w:rFonts w:ascii="Abadi" w:hAnsi="Abadi"/>
        </w:rPr>
      </w:pPr>
      <w:r w:rsidRPr="00C839B9">
        <w:rPr>
          <w:rFonts w:ascii="Abadi" w:hAnsi="Abadi"/>
        </w:rPr>
        <w:t>NT: carbo load hours before test/focus for brain energy, gum/candy right before starting for activation; cold water during for alertness, movement during breaks for stamina.</w:t>
      </w:r>
    </w:p>
    <w:p w14:paraId="62B9356D" w14:textId="77777777" w:rsidR="00A45B8A" w:rsidRPr="00C839B9" w:rsidRDefault="00A45B8A" w:rsidP="00A45B8A">
      <w:pPr>
        <w:shd w:val="clear" w:color="auto" w:fill="F2F2F2" w:themeFill="background1" w:themeFillShade="F2"/>
        <w:rPr>
          <w:rFonts w:ascii="Abadi" w:hAnsi="Abadi"/>
        </w:rPr>
      </w:pPr>
      <w:r w:rsidRPr="00C839B9">
        <w:rPr>
          <w:rFonts w:ascii="Abadi" w:hAnsi="Abadi"/>
        </w:rPr>
        <w:t>EF: glucose drip—constant sips of lemonade, candy, etc—as brain fuel line, personal comforts (blanket? window seat? white noise/playlist?) for destressing/distancing while working; regular exercise routine to clean out and strengthen your brain engine.</w:t>
      </w:r>
    </w:p>
    <w:p w14:paraId="76437322" w14:textId="77777777" w:rsidR="00A45B8A" w:rsidRPr="00C839B9" w:rsidRDefault="00A45B8A" w:rsidP="00A45B8A">
      <w:pPr>
        <w:shd w:val="clear" w:color="auto" w:fill="F2F2F2" w:themeFill="background1" w:themeFillShade="F2"/>
        <w:rPr>
          <w:rFonts w:ascii="Abadi" w:hAnsi="Abadi"/>
        </w:rPr>
      </w:pPr>
    </w:p>
    <w:p w14:paraId="14A4C5B5" w14:textId="77777777" w:rsidR="00A45B8A" w:rsidRPr="00C839B9" w:rsidRDefault="00A45B8A" w:rsidP="00A45B8A">
      <w:pPr>
        <w:shd w:val="clear" w:color="auto" w:fill="F2F2F2" w:themeFill="background1" w:themeFillShade="F2"/>
        <w:rPr>
          <w:rFonts w:ascii="Abadi" w:hAnsi="Abadi"/>
          <w:b/>
          <w:bCs/>
          <w:color w:val="FF0000"/>
        </w:rPr>
      </w:pPr>
      <w:r w:rsidRPr="00C839B9">
        <w:rPr>
          <w:rFonts w:ascii="Abadi" w:hAnsi="Abadi"/>
          <w:b/>
          <w:bCs/>
          <w:color w:val="FF0000"/>
        </w:rPr>
        <w:t>Motivation Support—how to avoid feeling lost in the “have to do” void</w:t>
      </w:r>
    </w:p>
    <w:p w14:paraId="10416907" w14:textId="77777777" w:rsidR="00A45B8A" w:rsidRPr="00C839B9" w:rsidRDefault="00A45B8A" w:rsidP="00A45B8A">
      <w:pPr>
        <w:shd w:val="clear" w:color="auto" w:fill="F2F2F2" w:themeFill="background1" w:themeFillShade="F2"/>
        <w:rPr>
          <w:rFonts w:ascii="Abadi" w:hAnsi="Abadi"/>
        </w:rPr>
      </w:pPr>
      <w:r w:rsidRPr="00C839B9">
        <w:rPr>
          <w:rFonts w:ascii="Abadi" w:hAnsi="Abadi"/>
        </w:rPr>
        <w:t>NT: rank to-dos by importance to deal with; tackle in intervals with breaks; and stop to reward yourself by effort it took.</w:t>
      </w:r>
    </w:p>
    <w:p w14:paraId="108B4980" w14:textId="72439FF9" w:rsidR="001822A5" w:rsidRPr="00C839B9" w:rsidRDefault="00A45B8A" w:rsidP="00C44F6E">
      <w:pPr>
        <w:shd w:val="clear" w:color="auto" w:fill="F2F2F2" w:themeFill="background1" w:themeFillShade="F2"/>
        <w:rPr>
          <w:rFonts w:ascii="Abadi" w:hAnsi="Abadi"/>
        </w:rPr>
      </w:pPr>
      <w:r w:rsidRPr="00C839B9">
        <w:rPr>
          <w:rFonts w:ascii="Abadi" w:hAnsi="Abadi"/>
        </w:rPr>
        <w:t>EF: say what you’re doing out loud as you go; put what you are working on right in front of your face (everything else out of sight); say you’ll do your goal out loud; reward yourself when you do.</w:t>
      </w:r>
    </w:p>
    <w:p w14:paraId="3644291C" w14:textId="77777777" w:rsidR="00C44F6E" w:rsidRPr="00C839B9" w:rsidRDefault="00C44F6E" w:rsidP="00C44F6E">
      <w:pPr>
        <w:shd w:val="clear" w:color="auto" w:fill="F2F2F2" w:themeFill="background1" w:themeFillShade="F2"/>
        <w:rPr>
          <w:rFonts w:ascii="Abadi" w:hAnsi="Abadi"/>
        </w:rPr>
      </w:pPr>
    </w:p>
    <w:p w14:paraId="125055FB" w14:textId="01FF51E9" w:rsidR="00C356CC" w:rsidRPr="00C839B9" w:rsidRDefault="00C356CC" w:rsidP="00C356CC">
      <w:pPr>
        <w:shd w:val="clear" w:color="auto" w:fill="F7CBAC"/>
        <w:rPr>
          <w:rFonts w:ascii="Garamond" w:eastAsia="Garamond" w:hAnsi="Garamond" w:cs="Garamond"/>
        </w:rPr>
      </w:pPr>
      <w:r w:rsidRPr="00C839B9">
        <w:rPr>
          <w:rFonts w:ascii="Garamond" w:eastAsia="Garamond" w:hAnsi="Garamond" w:cs="Garamond"/>
        </w:rPr>
        <w:t>May 2</w:t>
      </w:r>
    </w:p>
    <w:p w14:paraId="607522A2" w14:textId="77777777" w:rsidR="00A45B8A" w:rsidRPr="00C839B9" w:rsidRDefault="00A45B8A" w:rsidP="0037791E"/>
    <w:p w14:paraId="7D0D9E84" w14:textId="77777777" w:rsidR="0037791E" w:rsidRPr="00C839B9" w:rsidRDefault="0037791E" w:rsidP="0037791E">
      <w:pPr>
        <w:rPr>
          <w:rFonts w:ascii="Garamond" w:hAnsi="Garamond"/>
        </w:rPr>
      </w:pPr>
      <w:r w:rsidRPr="00C839B9">
        <w:rPr>
          <w:rFonts w:ascii="Garamond" w:hAnsi="Garamond"/>
          <w:highlight w:val="yellow"/>
        </w:rPr>
        <w:t>Nag</w:t>
      </w:r>
      <w:r w:rsidRPr="00C839B9">
        <w:rPr>
          <w:rFonts w:ascii="Garamond" w:hAnsi="Garamond"/>
        </w:rPr>
        <w:t xml:space="preserve">: Are you applying the </w:t>
      </w:r>
      <w:hyperlink w:anchor="feedforward" w:history="1">
        <w:r w:rsidRPr="00C839B9">
          <w:rPr>
            <w:rStyle w:val="Hyperlink"/>
            <w:rFonts w:ascii="Garamond" w:hAnsi="Garamond"/>
          </w:rPr>
          <w:t>Feedforward</w:t>
        </w:r>
      </w:hyperlink>
      <w:r w:rsidRPr="00C839B9">
        <w:rPr>
          <w:rFonts w:ascii="Garamond" w:hAnsi="Garamond"/>
        </w:rPr>
        <w:t xml:space="preserve">…and how you used the Major Paper 2 Sequence to improve the effectiveness of your </w:t>
      </w:r>
      <w:hyperlink w:anchor="lineofinq" w:history="1">
        <w:r w:rsidRPr="00C839B9">
          <w:rPr>
            <w:rStyle w:val="Hyperlink"/>
            <w:rFonts w:ascii="Garamond" w:hAnsi="Garamond" w:cs="Calibri"/>
          </w:rPr>
          <w:t>reading-writing-thinking-discussing-researching-questioning-drafting-rethinking-starting over-going back-going forward process of composing</w:t>
        </w:r>
      </w:hyperlink>
      <w:r w:rsidRPr="00C839B9">
        <w:rPr>
          <w:rFonts w:ascii="Garamond" w:hAnsi="Garamond"/>
        </w:rPr>
        <w:t xml:space="preserve"> based on it?</w:t>
      </w:r>
    </w:p>
    <w:p w14:paraId="0E871EB9" w14:textId="77777777" w:rsidR="0037791E" w:rsidRPr="00C839B9" w:rsidRDefault="0037791E" w:rsidP="0037791E">
      <w:pPr>
        <w:rPr>
          <w:rFonts w:ascii="Garamond" w:hAnsi="Garamond"/>
        </w:rPr>
      </w:pPr>
    </w:p>
    <w:p w14:paraId="70B260EB" w14:textId="77777777" w:rsidR="0037791E" w:rsidRPr="00C839B9" w:rsidRDefault="0037791E" w:rsidP="0037791E">
      <w:pPr>
        <w:rPr>
          <w:rFonts w:ascii="Garamond" w:hAnsi="Garamond"/>
        </w:rPr>
      </w:pPr>
      <w:r w:rsidRPr="00C839B9">
        <w:rPr>
          <w:rFonts w:ascii="Garamond" w:hAnsi="Garamond"/>
          <w:highlight w:val="yellow"/>
        </w:rPr>
        <w:t>Aid</w:t>
      </w:r>
      <w:r w:rsidRPr="00C839B9">
        <w:rPr>
          <w:rFonts w:ascii="Garamond" w:hAnsi="Garamond"/>
        </w:rPr>
        <w:t>:</w:t>
      </w:r>
    </w:p>
    <w:p w14:paraId="063CFCAE" w14:textId="77777777" w:rsidR="0037791E" w:rsidRPr="00C839B9" w:rsidRDefault="0037791E" w:rsidP="0037791E">
      <w:pPr>
        <w:rPr>
          <w:rFonts w:ascii="Garamond" w:hAnsi="Garamond"/>
        </w:rPr>
      </w:pPr>
    </w:p>
    <w:p w14:paraId="6CB64280" w14:textId="35902581" w:rsidR="0037791E" w:rsidRPr="00C839B9" w:rsidRDefault="0037791E" w:rsidP="0037791E">
      <w:pPr>
        <w:rPr>
          <w:rFonts w:ascii="Garamond" w:hAnsi="Garamond"/>
        </w:rPr>
      </w:pPr>
      <w:r w:rsidRPr="00C839B9">
        <w:rPr>
          <w:rFonts w:ascii="Garamond" w:hAnsi="Garamond"/>
          <w:b/>
          <w:bCs/>
        </w:rPr>
        <w:t>Outcome 1</w:t>
      </w:r>
      <w:r w:rsidRPr="00C839B9">
        <w:rPr>
          <w:rFonts w:ascii="Garamond" w:hAnsi="Garamond"/>
        </w:rPr>
        <w:t xml:space="preserve">: </w:t>
      </w:r>
      <w:r w:rsidRPr="00C839B9">
        <w:rPr>
          <w:rFonts w:ascii="Garamond" w:hAnsi="Garamond"/>
          <w:highlight w:val="green"/>
        </w:rPr>
        <w:t>Simplifying</w:t>
      </w:r>
      <w:r w:rsidRPr="00C839B9">
        <w:rPr>
          <w:rFonts w:ascii="Garamond" w:hAnsi="Garamond"/>
        </w:rPr>
        <w:t xml:space="preserve"> the Major Paper 3 prompt to a question you feel comfortable answering (</w:t>
      </w:r>
      <w:r w:rsidRPr="00C839B9">
        <w:rPr>
          <w:rFonts w:ascii="Garamond" w:hAnsi="Garamond"/>
          <w:i/>
          <w:iCs/>
        </w:rPr>
        <w:t>what are people blatantly/completely wrong about and how can I easily show them they’re wrong</w:t>
      </w:r>
      <w:r w:rsidRPr="00C839B9">
        <w:rPr>
          <w:rFonts w:ascii="Garamond" w:hAnsi="Garamond"/>
        </w:rPr>
        <w:t xml:space="preserve">?) avoids the </w:t>
      </w:r>
      <w:hyperlink w:anchor="wicked" w:history="1">
        <w:r w:rsidRPr="00C839B9">
          <w:rPr>
            <w:rStyle w:val="Hyperlink"/>
            <w:rFonts w:ascii="Garamond" w:hAnsi="Garamond"/>
          </w:rPr>
          <w:t>wickedness</w:t>
        </w:r>
      </w:hyperlink>
      <w:r w:rsidRPr="00C839B9">
        <w:rPr>
          <w:rFonts w:ascii="Garamond" w:hAnsi="Garamond"/>
        </w:rPr>
        <w:t xml:space="preserve"> of the prompt, which dilutes the creativity, skill and “ownership” of your composing. </w:t>
      </w:r>
      <w:r w:rsidRPr="00C839B9">
        <w:rPr>
          <w:rFonts w:ascii="Garamond" w:hAnsi="Garamond"/>
          <w:color w:val="000000" w:themeColor="text1"/>
        </w:rPr>
        <w:t xml:space="preserve">For a majority of students, </w:t>
      </w:r>
      <w:r w:rsidRPr="00C839B9">
        <w:rPr>
          <w:rFonts w:ascii="Garamond" w:hAnsi="Garamond"/>
          <w:color w:val="FF0000"/>
        </w:rPr>
        <w:t>simplifying the prompt set</w:t>
      </w:r>
      <w:r w:rsidR="00FF24F0" w:rsidRPr="00C839B9">
        <w:rPr>
          <w:rFonts w:ascii="Garamond" w:hAnsi="Garamond"/>
          <w:color w:val="FF0000"/>
        </w:rPr>
        <w:t>s</w:t>
      </w:r>
      <w:r w:rsidRPr="00C839B9">
        <w:rPr>
          <w:rFonts w:ascii="Garamond" w:hAnsi="Garamond"/>
          <w:color w:val="FF0000"/>
        </w:rPr>
        <w:t xml:space="preserve"> the whole Major Paper up to be below standard, no matter how well written.</w:t>
      </w:r>
    </w:p>
    <w:p w14:paraId="2722178C" w14:textId="77777777" w:rsidR="0037791E" w:rsidRPr="00C839B9" w:rsidRDefault="0037791E" w:rsidP="0037791E">
      <w:pPr>
        <w:rPr>
          <w:rFonts w:ascii="Garamond" w:hAnsi="Garamond"/>
        </w:rPr>
      </w:pPr>
    </w:p>
    <w:p w14:paraId="61EE10D4" w14:textId="77777777" w:rsidR="0037791E" w:rsidRPr="00C839B9" w:rsidRDefault="0037791E" w:rsidP="0037791E">
      <w:pPr>
        <w:rPr>
          <w:rFonts w:ascii="Garamond" w:hAnsi="Garamond"/>
        </w:rPr>
      </w:pPr>
      <w:r w:rsidRPr="00C839B9">
        <w:rPr>
          <w:rFonts w:ascii="Garamond" w:hAnsi="Garamond"/>
        </w:rPr>
        <w:t xml:space="preserve">Major Paper 3’s thesis is </w:t>
      </w:r>
      <w:r w:rsidRPr="00C839B9">
        <w:rPr>
          <w:rFonts w:ascii="Garamond" w:hAnsi="Garamond"/>
          <w:b/>
          <w:bCs/>
          <w:i/>
          <w:iCs/>
          <w:highlight w:val="green"/>
        </w:rPr>
        <w:t>NOT</w:t>
      </w:r>
      <w:r w:rsidRPr="00C839B9">
        <w:rPr>
          <w:rFonts w:ascii="Garamond" w:hAnsi="Garamond"/>
        </w:rPr>
        <w:t xml:space="preserve"> informing ignorance, resolving disagreement or righting wrong views. </w:t>
      </w:r>
      <w:r w:rsidRPr="00C839B9">
        <w:rPr>
          <w:rFonts w:ascii="Garamond" w:hAnsi="Garamond"/>
          <w:b/>
          <w:bCs/>
        </w:rPr>
        <w:t xml:space="preserve">It’s correcting, improving or mitigating a significant </w:t>
      </w:r>
      <w:bookmarkStart w:id="32" w:name="misund"/>
      <w:r w:rsidRPr="00C839B9">
        <w:rPr>
          <w:rFonts w:ascii="Garamond" w:hAnsi="Garamond"/>
          <w:b/>
          <w:bCs/>
          <w:i/>
          <w:iCs/>
        </w:rPr>
        <w:t>m</w:t>
      </w:r>
      <w:bookmarkEnd w:id="32"/>
      <w:r w:rsidRPr="00C839B9">
        <w:rPr>
          <w:rFonts w:ascii="Garamond" w:hAnsi="Garamond"/>
          <w:b/>
          <w:bCs/>
          <w:i/>
          <w:iCs/>
        </w:rPr>
        <w:t xml:space="preserve">isCONCEPTION. </w:t>
      </w:r>
      <w:r w:rsidRPr="00C839B9">
        <w:rPr>
          <w:rFonts w:ascii="Garamond" w:hAnsi="Garamond"/>
        </w:rPr>
        <w:t>Your thesis is X would</w:t>
      </w:r>
      <w:r w:rsidRPr="00C839B9">
        <w:rPr>
          <w:rFonts w:ascii="Garamond" w:hAnsi="Garamond"/>
          <w:b/>
          <w:bCs/>
        </w:rPr>
        <w:t xml:space="preserve"> </w:t>
      </w:r>
      <w:r w:rsidRPr="00C839B9">
        <w:rPr>
          <w:rFonts w:ascii="Garamond" w:hAnsi="Garamond"/>
          <w:b/>
          <w:bCs/>
          <w:color w:val="FF0000"/>
        </w:rPr>
        <w:t xml:space="preserve">cause an accurate (or </w:t>
      </w:r>
      <w:r w:rsidRPr="00C839B9">
        <w:rPr>
          <w:rFonts w:ascii="Garamond" w:hAnsi="Garamond"/>
          <w:b/>
          <w:bCs/>
          <w:i/>
          <w:iCs/>
          <w:color w:val="FF0000"/>
        </w:rPr>
        <w:t>more</w:t>
      </w:r>
      <w:r w:rsidRPr="00C839B9">
        <w:rPr>
          <w:rFonts w:ascii="Garamond" w:hAnsi="Garamond"/>
          <w:b/>
          <w:bCs/>
          <w:color w:val="FF0000"/>
        </w:rPr>
        <w:t xml:space="preserve"> accurate) UNDERSTANDING or create a way around misunderstanding to achieve an accurate/appropriate outcome despite it.</w:t>
      </w:r>
    </w:p>
    <w:p w14:paraId="05086CFC" w14:textId="77777777" w:rsidR="0037791E" w:rsidRPr="00C839B9" w:rsidRDefault="0037791E" w:rsidP="0037791E">
      <w:pPr>
        <w:rPr>
          <w:rFonts w:ascii="Garamond" w:hAnsi="Garamond"/>
        </w:rPr>
      </w:pPr>
    </w:p>
    <w:p w14:paraId="2F49BC77" w14:textId="77777777" w:rsidR="0037791E" w:rsidRPr="00C839B9" w:rsidRDefault="0037791E" w:rsidP="0037791E">
      <w:pPr>
        <w:rPr>
          <w:rFonts w:ascii="Garamond" w:hAnsi="Garamond"/>
        </w:rPr>
      </w:pPr>
      <w:r w:rsidRPr="00C839B9">
        <w:rPr>
          <w:rFonts w:ascii="Garamond" w:hAnsi="Garamond"/>
          <w:highlight w:val="green"/>
        </w:rPr>
        <w:t xml:space="preserve">That means you can’t base your project on a simplified “myth” </w:t>
      </w:r>
      <w:r w:rsidRPr="00C839B9">
        <w:rPr>
          <w:rFonts w:ascii="Garamond" w:hAnsi="Garamond"/>
        </w:rPr>
        <w:t xml:space="preserve">unless you want a </w:t>
      </w:r>
      <w:r w:rsidRPr="00C839B9">
        <w:rPr>
          <w:rFonts w:ascii="Garamond" w:hAnsi="Garamond"/>
          <w:i/>
          <w:iCs/>
        </w:rPr>
        <w:t>below standard</w:t>
      </w:r>
      <w:r w:rsidRPr="00C839B9">
        <w:rPr>
          <w:rFonts w:ascii="Garamond" w:hAnsi="Garamond"/>
        </w:rPr>
        <w:t xml:space="preserve"> score.</w:t>
      </w:r>
    </w:p>
    <w:p w14:paraId="3ACFEE8F" w14:textId="77777777" w:rsidR="0037791E" w:rsidRPr="00C839B9" w:rsidRDefault="0037791E" w:rsidP="0037791E">
      <w:pPr>
        <w:rPr>
          <w:rFonts w:ascii="Garamond" w:hAnsi="Garamond"/>
        </w:rPr>
      </w:pPr>
    </w:p>
    <w:p w14:paraId="55FFA8CF" w14:textId="6DAE71CF" w:rsidR="00C356CC" w:rsidRPr="00C839B9" w:rsidRDefault="0037791E" w:rsidP="0037791E">
      <w:pPr>
        <w:rPr>
          <w:rFonts w:ascii="Garamond" w:hAnsi="Garamond"/>
        </w:rPr>
      </w:pPr>
      <w:r w:rsidRPr="00C839B9">
        <w:rPr>
          <w:rFonts w:ascii="Garamond" w:hAnsi="Garamond"/>
        </w:rPr>
        <w:t>So, allow me to share a technique I have found effective as an instructor to probe a student’s statement, view, opinion for that student’s underlying conception or understanding</w:t>
      </w:r>
      <w:r w:rsidR="005152DA" w:rsidRPr="00C839B9">
        <w:rPr>
          <w:rFonts w:ascii="Garamond" w:hAnsi="Garamond"/>
        </w:rPr>
        <w:t xml:space="preserve">, which you might use to get to the “core” </w:t>
      </w:r>
      <w:r w:rsidR="00C016D5" w:rsidRPr="00C839B9">
        <w:rPr>
          <w:rFonts w:ascii="Garamond" w:hAnsi="Garamond"/>
        </w:rPr>
        <w:t>belief that is provable and changeable</w:t>
      </w:r>
      <w:r w:rsidRPr="00C839B9">
        <w:rPr>
          <w:rFonts w:ascii="Garamond" w:hAnsi="Garamond"/>
        </w:rPr>
        <w:t>:</w:t>
      </w:r>
    </w:p>
    <w:p w14:paraId="4BFBE444" w14:textId="77777777" w:rsidR="0037791E" w:rsidRPr="00C839B9" w:rsidRDefault="0037791E" w:rsidP="0037791E">
      <w:pPr>
        <w:rPr>
          <w:rFonts w:ascii="Garamond" w:hAnsi="Garamond"/>
        </w:rPr>
      </w:pPr>
    </w:p>
    <w:p w14:paraId="1970E118" w14:textId="77777777" w:rsidR="0037791E" w:rsidRPr="00C839B9" w:rsidRDefault="0037791E" w:rsidP="0037791E">
      <w:pPr>
        <w:rPr>
          <w:rFonts w:ascii="Garamond" w:hAnsi="Garamond"/>
        </w:rPr>
      </w:pPr>
      <w:bookmarkStart w:id="33" w:name="fivey"/>
      <w:r w:rsidRPr="00C839B9">
        <w:rPr>
          <w:rFonts w:ascii="Garamond" w:hAnsi="Garamond"/>
          <w:b/>
          <w:color w:val="385623" w:themeColor="accent6" w:themeShade="80"/>
        </w:rPr>
        <w:t>5</w:t>
      </w:r>
      <w:bookmarkEnd w:id="33"/>
      <w:r w:rsidRPr="00C839B9">
        <w:rPr>
          <w:rFonts w:ascii="Garamond" w:hAnsi="Garamond"/>
          <w:b/>
          <w:color w:val="385623" w:themeColor="accent6" w:themeShade="80"/>
        </w:rPr>
        <w:t>Ys</w:t>
      </w:r>
      <w:r w:rsidRPr="00C839B9">
        <w:rPr>
          <w:rFonts w:ascii="Garamond" w:hAnsi="Garamond"/>
          <w:color w:val="385623" w:themeColor="accent6" w:themeShade="80"/>
        </w:rPr>
        <w:t xml:space="preserve"> </w:t>
      </w:r>
      <w:r w:rsidRPr="00C839B9">
        <w:rPr>
          <w:rFonts w:ascii="Garamond" w:hAnsi="Garamond"/>
        </w:rPr>
        <w:t>[insert your Burger Place punchline here]</w:t>
      </w:r>
    </w:p>
    <w:p w14:paraId="73A5F651" w14:textId="77777777" w:rsidR="00480F71" w:rsidRPr="00C839B9" w:rsidRDefault="00480F71" w:rsidP="0037791E">
      <w:pPr>
        <w:rPr>
          <w:rFonts w:ascii="Garamond" w:hAnsi="Garamond"/>
        </w:rPr>
      </w:pPr>
    </w:p>
    <w:p w14:paraId="1A7807C6" w14:textId="7E99F702" w:rsidR="0037791E" w:rsidRPr="00C839B9" w:rsidRDefault="0037791E" w:rsidP="0037791E">
      <w:pPr>
        <w:rPr>
          <w:rFonts w:ascii="Garamond" w:hAnsi="Garamond"/>
        </w:rPr>
      </w:pPr>
      <w:r w:rsidRPr="00C839B9">
        <w:rPr>
          <w:rFonts w:ascii="Garamond" w:hAnsi="Garamond"/>
        </w:rPr>
        <w:t xml:space="preserve">This is a technique to dig deeper into the </w:t>
      </w:r>
      <w:r w:rsidRPr="00C839B9">
        <w:rPr>
          <w:rFonts w:ascii="Garamond" w:hAnsi="Garamond"/>
          <w:b/>
        </w:rPr>
        <w:t>explicit</w:t>
      </w:r>
      <w:r w:rsidRPr="00C839B9">
        <w:rPr>
          <w:rFonts w:ascii="Garamond" w:hAnsi="Garamond"/>
        </w:rPr>
        <w:t xml:space="preserve"> words of claims to find out what </w:t>
      </w:r>
      <w:hyperlink w:anchor="warrant" w:history="1">
        <w:r w:rsidRPr="00C839B9">
          <w:rPr>
            <w:rStyle w:val="Hyperlink"/>
            <w:rFonts w:ascii="Garamond" w:hAnsi="Garamond"/>
          </w:rPr>
          <w:t>warrants</w:t>
        </w:r>
      </w:hyperlink>
      <w:r w:rsidRPr="00C839B9">
        <w:rPr>
          <w:rFonts w:ascii="Garamond" w:hAnsi="Garamond"/>
        </w:rPr>
        <w:t xml:space="preserve"> are </w:t>
      </w:r>
      <w:r w:rsidRPr="00C839B9">
        <w:rPr>
          <w:rFonts w:ascii="Garamond" w:hAnsi="Garamond"/>
          <w:b/>
          <w:bCs/>
        </w:rPr>
        <w:t>implicit</w:t>
      </w:r>
      <w:r w:rsidRPr="00C839B9">
        <w:rPr>
          <w:rFonts w:ascii="Garamond" w:hAnsi="Garamond"/>
        </w:rPr>
        <w:t xml:space="preserve">. Warrants, again, are understandings, assumptions, conceptions that the person making a claim expects you to share. When you don’t share the understanding, their claims become </w:t>
      </w:r>
      <w:r w:rsidRPr="00C839B9">
        <w:rPr>
          <w:rFonts w:ascii="Garamond" w:hAnsi="Garamond"/>
          <w:i/>
        </w:rPr>
        <w:t xml:space="preserve">implausible </w:t>
      </w:r>
      <w:r w:rsidRPr="00C839B9">
        <w:rPr>
          <w:rFonts w:ascii="Garamond" w:hAnsi="Garamond"/>
        </w:rPr>
        <w:t>whether they are valid or not.</w:t>
      </w:r>
    </w:p>
    <w:p w14:paraId="2CFE6F7F" w14:textId="77777777" w:rsidR="0037791E" w:rsidRPr="00C839B9" w:rsidRDefault="0037791E" w:rsidP="0037791E">
      <w:pPr>
        <w:rPr>
          <w:rFonts w:ascii="Garamond" w:hAnsi="Garamond"/>
        </w:rPr>
      </w:pPr>
    </w:p>
    <w:p w14:paraId="63F1D335" w14:textId="77777777" w:rsidR="0037791E" w:rsidRPr="00C839B9" w:rsidRDefault="0037791E" w:rsidP="0037791E">
      <w:pPr>
        <w:rPr>
          <w:rFonts w:ascii="Garamond" w:hAnsi="Garamond"/>
          <w:b/>
          <w:bCs/>
        </w:rPr>
      </w:pPr>
      <w:r w:rsidRPr="00C839B9">
        <w:rPr>
          <w:rFonts w:ascii="Garamond" w:hAnsi="Garamond"/>
          <w:b/>
          <w:bCs/>
        </w:rPr>
        <w:t>5Ys is useful because Major Paper 3 isn’t you looking at wrong/right claims (too simple); it’s you addressing understandings that are inaccurate (wicked).</w:t>
      </w:r>
    </w:p>
    <w:p w14:paraId="4F4085B9" w14:textId="77777777" w:rsidR="0037791E" w:rsidRPr="00C839B9" w:rsidRDefault="0037791E" w:rsidP="0037791E">
      <w:pPr>
        <w:rPr>
          <w:rFonts w:ascii="Garamond" w:hAnsi="Garamond"/>
        </w:rPr>
      </w:pPr>
    </w:p>
    <w:p w14:paraId="7956F281" w14:textId="6D0689DE" w:rsidR="0037791E" w:rsidRPr="00C839B9" w:rsidRDefault="0037791E" w:rsidP="0037791E">
      <w:pPr>
        <w:rPr>
          <w:rFonts w:ascii="Garamond" w:hAnsi="Garamond"/>
        </w:rPr>
      </w:pPr>
      <w:r w:rsidRPr="00C839B9">
        <w:rPr>
          <w:rFonts w:ascii="Garamond" w:hAnsi="Garamond"/>
        </w:rPr>
        <w:t>Here’s what 5Ys looks like as an interaction:</w:t>
      </w:r>
    </w:p>
    <w:p w14:paraId="0CB3E937" w14:textId="77777777" w:rsidR="0037791E" w:rsidRPr="00C839B9" w:rsidRDefault="0037791E" w:rsidP="0037791E">
      <w:pPr>
        <w:rPr>
          <w:rFonts w:ascii="Garamond" w:hAnsi="Garamond"/>
        </w:rPr>
      </w:pPr>
    </w:p>
    <w:p w14:paraId="17A23913" w14:textId="77777777" w:rsidR="0037791E" w:rsidRPr="00C839B9" w:rsidRDefault="0037791E" w:rsidP="0037791E">
      <w:pPr>
        <w:rPr>
          <w:rFonts w:ascii="Garamond" w:hAnsi="Garamond"/>
        </w:rPr>
      </w:pPr>
    </w:p>
    <w:p w14:paraId="45744B45" w14:textId="77777777" w:rsidR="0037791E" w:rsidRPr="00C839B9" w:rsidRDefault="0037791E" w:rsidP="0037791E">
      <w:pPr>
        <w:rPr>
          <w:rFonts w:ascii="Garamond" w:hAnsi="Garamond"/>
        </w:rPr>
      </w:pPr>
      <w:r w:rsidRPr="00C839B9">
        <w:rPr>
          <w:rFonts w:ascii="Garamond" w:hAnsi="Garamond"/>
        </w:rPr>
        <w:t xml:space="preserve">X, Y, Z Boomers:    High school is easy these days. </w:t>
      </w:r>
    </w:p>
    <w:p w14:paraId="197866D7" w14:textId="77777777" w:rsidR="0037791E" w:rsidRPr="00C839B9" w:rsidRDefault="0037791E" w:rsidP="0037791E">
      <w:pPr>
        <w:rPr>
          <w:rFonts w:ascii="Garamond" w:hAnsi="Garamond"/>
        </w:rPr>
      </w:pPr>
      <w:r w:rsidRPr="00C839B9">
        <w:rPr>
          <w:rFonts w:ascii="Garamond" w:hAnsi="Garamond"/>
        </w:rPr>
        <w:t>Me:                      Why [is that]?</w:t>
      </w:r>
    </w:p>
    <w:p w14:paraId="3B0E189A" w14:textId="77777777" w:rsidR="0037791E" w:rsidRPr="00C839B9" w:rsidRDefault="0037791E" w:rsidP="0037791E">
      <w:pPr>
        <w:rPr>
          <w:rFonts w:ascii="Garamond" w:hAnsi="Garamond"/>
        </w:rPr>
      </w:pPr>
    </w:p>
    <w:p w14:paraId="26D2A543" w14:textId="77777777" w:rsidR="0037791E" w:rsidRPr="00C839B9" w:rsidRDefault="0037791E" w:rsidP="0037791E">
      <w:pPr>
        <w:rPr>
          <w:rFonts w:ascii="Garamond" w:hAnsi="Garamond"/>
        </w:rPr>
      </w:pPr>
      <w:r w:rsidRPr="00C839B9">
        <w:rPr>
          <w:rFonts w:ascii="Garamond" w:hAnsi="Garamond"/>
        </w:rPr>
        <w:t>Boomers: Uh, ‘cuz kids these days don’t have to work as hard as we did.</w:t>
      </w:r>
    </w:p>
    <w:p w14:paraId="7A1AC298" w14:textId="77777777" w:rsidR="0037791E" w:rsidRPr="00C839B9" w:rsidRDefault="0037791E" w:rsidP="0037791E">
      <w:pPr>
        <w:rPr>
          <w:rFonts w:ascii="Garamond" w:hAnsi="Garamond"/>
        </w:rPr>
      </w:pPr>
      <w:r w:rsidRPr="00C839B9">
        <w:rPr>
          <w:rFonts w:ascii="Garamond" w:hAnsi="Garamond"/>
        </w:rPr>
        <w:t>Me:                      Why [not]?</w:t>
      </w:r>
    </w:p>
    <w:p w14:paraId="6FA83774" w14:textId="77777777" w:rsidR="0037791E" w:rsidRPr="00C839B9" w:rsidRDefault="0037791E" w:rsidP="0037791E">
      <w:pPr>
        <w:rPr>
          <w:rFonts w:ascii="Garamond" w:hAnsi="Garamond"/>
        </w:rPr>
      </w:pPr>
    </w:p>
    <w:p w14:paraId="23644F42" w14:textId="77777777" w:rsidR="0037791E" w:rsidRPr="00C839B9" w:rsidRDefault="0037791E" w:rsidP="0037791E">
      <w:pPr>
        <w:rPr>
          <w:rFonts w:ascii="Garamond" w:hAnsi="Garamond"/>
        </w:rPr>
      </w:pPr>
      <w:r w:rsidRPr="00C839B9">
        <w:rPr>
          <w:rFonts w:ascii="Garamond" w:hAnsi="Garamond"/>
        </w:rPr>
        <w:t>Boomers: ‘Cuz computers and phones and stuff.</w:t>
      </w:r>
    </w:p>
    <w:p w14:paraId="5A416307" w14:textId="77777777" w:rsidR="0037791E" w:rsidRPr="00C839B9" w:rsidRDefault="0037791E" w:rsidP="0037791E">
      <w:pPr>
        <w:rPr>
          <w:rFonts w:ascii="Garamond" w:hAnsi="Garamond"/>
        </w:rPr>
      </w:pPr>
      <w:r w:rsidRPr="00C839B9">
        <w:rPr>
          <w:rFonts w:ascii="Garamond" w:hAnsi="Garamond"/>
        </w:rPr>
        <w:lastRenderedPageBreak/>
        <w:t>Me:                      Why? [How so?]</w:t>
      </w:r>
    </w:p>
    <w:p w14:paraId="1980EB65" w14:textId="77777777" w:rsidR="0037791E" w:rsidRPr="00C839B9" w:rsidRDefault="0037791E" w:rsidP="0037791E">
      <w:pPr>
        <w:rPr>
          <w:rFonts w:ascii="Garamond" w:hAnsi="Garamond"/>
        </w:rPr>
      </w:pPr>
    </w:p>
    <w:p w14:paraId="01D35218" w14:textId="77777777" w:rsidR="0037791E" w:rsidRPr="00C839B9" w:rsidRDefault="0037791E" w:rsidP="0037791E">
      <w:pPr>
        <w:rPr>
          <w:rFonts w:ascii="Garamond" w:hAnsi="Garamond"/>
        </w:rPr>
      </w:pPr>
      <w:r w:rsidRPr="00C839B9">
        <w:rPr>
          <w:rFonts w:ascii="Garamond" w:hAnsi="Garamond"/>
        </w:rPr>
        <w:t>Boomers: They don’t have to think or know anything; they just look up the answers.</w:t>
      </w:r>
    </w:p>
    <w:p w14:paraId="23011260" w14:textId="77777777" w:rsidR="0037791E" w:rsidRPr="00C839B9" w:rsidRDefault="0037791E" w:rsidP="0037791E">
      <w:pPr>
        <w:rPr>
          <w:rFonts w:ascii="Garamond" w:hAnsi="Garamond"/>
        </w:rPr>
      </w:pPr>
      <w:r w:rsidRPr="00C839B9">
        <w:rPr>
          <w:rFonts w:ascii="Garamond" w:hAnsi="Garamond"/>
        </w:rPr>
        <w:t>Me:                      Why [is that easier]?</w:t>
      </w:r>
    </w:p>
    <w:p w14:paraId="7B2AB46E" w14:textId="77777777" w:rsidR="0037791E" w:rsidRPr="00C839B9" w:rsidRDefault="0037791E" w:rsidP="0037791E">
      <w:pPr>
        <w:rPr>
          <w:rFonts w:ascii="Garamond" w:hAnsi="Garamond"/>
        </w:rPr>
      </w:pPr>
    </w:p>
    <w:p w14:paraId="5CFE389B" w14:textId="77777777" w:rsidR="0037791E" w:rsidRPr="00C839B9" w:rsidRDefault="0037791E" w:rsidP="0037791E">
      <w:pPr>
        <w:ind w:left="1008" w:hanging="1008"/>
        <w:rPr>
          <w:rFonts w:ascii="Garamond" w:hAnsi="Garamond"/>
        </w:rPr>
      </w:pPr>
      <w:r w:rsidRPr="00C839B9">
        <w:rPr>
          <w:rFonts w:ascii="Garamond" w:hAnsi="Garamond"/>
        </w:rPr>
        <w:t>Boomers: It’s harder to sort out information on your own, remember it all and know how to apply it than it is to just Google it.</w:t>
      </w:r>
    </w:p>
    <w:p w14:paraId="1FCE8002" w14:textId="77777777" w:rsidR="0037791E" w:rsidRPr="00C839B9" w:rsidRDefault="0037791E" w:rsidP="0037791E">
      <w:pPr>
        <w:ind w:left="1008" w:hanging="1008"/>
        <w:rPr>
          <w:rFonts w:ascii="Garamond" w:hAnsi="Garamond"/>
        </w:rPr>
      </w:pPr>
    </w:p>
    <w:p w14:paraId="248E87F4" w14:textId="77777777" w:rsidR="00B91212" w:rsidRPr="00C839B9" w:rsidRDefault="0037791E" w:rsidP="0037791E">
      <w:pPr>
        <w:ind w:left="1008" w:hanging="1008"/>
        <w:rPr>
          <w:rFonts w:ascii="Garamond" w:hAnsi="Garamond"/>
          <w:b/>
          <w:bCs/>
        </w:rPr>
      </w:pPr>
      <w:r w:rsidRPr="00C839B9">
        <w:rPr>
          <w:rFonts w:ascii="Garamond" w:hAnsi="Garamond"/>
        </w:rPr>
        <w:t xml:space="preserve">Me:         So, I see why you said “high school is easy these days.” </w:t>
      </w:r>
      <w:r w:rsidRPr="00C839B9">
        <w:rPr>
          <w:rFonts w:ascii="Garamond" w:hAnsi="Garamond"/>
          <w:b/>
          <w:bCs/>
        </w:rPr>
        <w:t>Your understanding/conception is that current classes do not involve students in thinking and independent problem solving, only showing they have “rote” knowledge, which is different than how classes used to be</w:t>
      </w:r>
      <w:r w:rsidR="003E3816" w:rsidRPr="00C839B9">
        <w:rPr>
          <w:rFonts w:ascii="Garamond" w:hAnsi="Garamond"/>
          <w:b/>
          <w:bCs/>
        </w:rPr>
        <w:t>…</w:t>
      </w:r>
      <w:r w:rsidRPr="00C839B9">
        <w:rPr>
          <w:rFonts w:ascii="Garamond" w:hAnsi="Garamond"/>
          <w:b/>
          <w:bCs/>
        </w:rPr>
        <w:t>?</w:t>
      </w:r>
      <w:r w:rsidR="00B91212" w:rsidRPr="00C839B9">
        <w:rPr>
          <w:rFonts w:ascii="Garamond" w:hAnsi="Garamond"/>
          <w:b/>
          <w:bCs/>
        </w:rPr>
        <w:t xml:space="preserve"> </w:t>
      </w:r>
    </w:p>
    <w:p w14:paraId="766D97DB" w14:textId="77777777" w:rsidR="00B91212" w:rsidRPr="00C839B9" w:rsidRDefault="00B91212" w:rsidP="0037791E">
      <w:pPr>
        <w:ind w:left="1008" w:hanging="1008"/>
        <w:rPr>
          <w:rFonts w:ascii="Garamond" w:hAnsi="Garamond"/>
          <w:b/>
          <w:bCs/>
        </w:rPr>
      </w:pPr>
    </w:p>
    <w:p w14:paraId="50117D34" w14:textId="057DF970" w:rsidR="0037791E" w:rsidRPr="00C839B9" w:rsidRDefault="00B91212" w:rsidP="0037791E">
      <w:pPr>
        <w:ind w:left="1008" w:hanging="1008"/>
        <w:rPr>
          <w:rFonts w:ascii="Garamond" w:hAnsi="Garamond"/>
          <w:i/>
          <w:iCs/>
          <w:color w:val="FF0000"/>
        </w:rPr>
      </w:pPr>
      <w:r w:rsidRPr="00C839B9">
        <w:rPr>
          <w:rFonts w:ascii="Garamond" w:hAnsi="Garamond"/>
          <w:b/>
          <w:bCs/>
        </w:rPr>
        <w:t xml:space="preserve">                            </w:t>
      </w:r>
      <w:r w:rsidRPr="00C839B9">
        <w:rPr>
          <w:rFonts w:ascii="Garamond" w:hAnsi="Garamond"/>
          <w:b/>
          <w:bCs/>
          <w:i/>
          <w:iCs/>
          <w:color w:val="FF0000"/>
        </w:rPr>
        <w:t>(OR IS IT?!?)</w:t>
      </w:r>
    </w:p>
    <w:p w14:paraId="73EE605C" w14:textId="77777777" w:rsidR="0037791E" w:rsidRPr="00C839B9" w:rsidRDefault="0037791E" w:rsidP="0037791E">
      <w:pPr>
        <w:spacing w:after="160" w:line="259" w:lineRule="auto"/>
        <w:rPr>
          <w:rFonts w:ascii="Garamond" w:hAnsi="Garamond"/>
        </w:rPr>
      </w:pPr>
    </w:p>
    <w:p w14:paraId="0F040E14" w14:textId="77777777" w:rsidR="0037791E" w:rsidRPr="00C839B9" w:rsidRDefault="0037791E" w:rsidP="0037791E">
      <w:pPr>
        <w:rPr>
          <w:rFonts w:ascii="Garamond" w:hAnsi="Garamond"/>
        </w:rPr>
      </w:pPr>
      <w:r w:rsidRPr="00C839B9">
        <w:rPr>
          <w:rFonts w:ascii="Garamond" w:hAnsi="Garamond"/>
        </w:rPr>
        <w:t xml:space="preserve">If you aren’t interacting with the person, YOU have to analyze what they say in depth to tease out the clues to their warrants. </w:t>
      </w:r>
    </w:p>
    <w:p w14:paraId="299CD482" w14:textId="77777777" w:rsidR="0037791E" w:rsidRPr="00C839B9" w:rsidRDefault="0037791E" w:rsidP="0037791E">
      <w:pPr>
        <w:rPr>
          <w:rFonts w:ascii="Garamond" w:hAnsi="Garamond"/>
        </w:rPr>
      </w:pPr>
    </w:p>
    <w:p w14:paraId="00913E65" w14:textId="77777777" w:rsidR="0037791E" w:rsidRPr="00C839B9" w:rsidRDefault="0037791E" w:rsidP="0037791E">
      <w:pPr>
        <w:rPr>
          <w:rFonts w:ascii="Garamond" w:hAnsi="Garamond"/>
        </w:rPr>
      </w:pPr>
      <w:r w:rsidRPr="00C839B9">
        <w:rPr>
          <w:rFonts w:ascii="Garamond" w:hAnsi="Garamond"/>
          <w:noProof/>
        </w:rPr>
        <w:drawing>
          <wp:inline distT="0" distB="0" distL="0" distR="0" wp14:anchorId="73F842F0" wp14:editId="162CF9A3">
            <wp:extent cx="416417" cy="416417"/>
            <wp:effectExtent l="0" t="0" r="317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20518" cy="420518"/>
                    </a:xfrm>
                    <a:prstGeom prst="rect">
                      <a:avLst/>
                    </a:prstGeom>
                    <a:noFill/>
                    <a:ln>
                      <a:noFill/>
                    </a:ln>
                  </pic:spPr>
                </pic:pic>
              </a:graphicData>
            </a:graphic>
          </wp:inline>
        </w:drawing>
      </w:r>
      <w:r w:rsidRPr="00C839B9">
        <w:rPr>
          <w:rFonts w:ascii="Garamond" w:hAnsi="Garamond"/>
        </w:rPr>
        <w:t xml:space="preserve"> If ONLY we had a technique for doing that. You know, one that is the BASIS of this whole class? That we have practiced over and over?</w:t>
      </w:r>
    </w:p>
    <w:p w14:paraId="5F1360E3" w14:textId="77777777" w:rsidR="0037791E" w:rsidRPr="00C839B9" w:rsidRDefault="0037791E" w:rsidP="0037791E">
      <w:pPr>
        <w:rPr>
          <w:rFonts w:ascii="Garamond" w:hAnsi="Garamond"/>
        </w:rPr>
      </w:pPr>
    </w:p>
    <w:p w14:paraId="0578C727" w14:textId="77777777" w:rsidR="0037791E" w:rsidRPr="00C839B9" w:rsidRDefault="0048590A" w:rsidP="0037791E">
      <w:pPr>
        <w:rPr>
          <w:rFonts w:ascii="Garamond" w:hAnsi="Garamond"/>
        </w:rPr>
      </w:pPr>
      <w:hyperlink w:anchor="od" w:history="1">
        <w:r w:rsidR="0037791E" w:rsidRPr="00C839B9">
          <w:rPr>
            <w:rStyle w:val="Hyperlink"/>
            <w:rFonts w:ascii="Garamond" w:hAnsi="Garamond"/>
          </w:rPr>
          <w:t>OD</w:t>
        </w:r>
      </w:hyperlink>
      <w:r w:rsidR="0037791E" w:rsidRPr="00C839B9">
        <w:rPr>
          <w:rFonts w:ascii="Garamond" w:hAnsi="Garamond"/>
        </w:rPr>
        <w:t>, dammit.</w:t>
      </w:r>
    </w:p>
    <w:p w14:paraId="390B6FC8" w14:textId="77777777" w:rsidR="007F59FC" w:rsidRPr="00C839B9" w:rsidRDefault="007F59FC" w:rsidP="007F59FC">
      <w:pPr>
        <w:rPr>
          <w:rFonts w:ascii="Garamond" w:hAnsi="Garamond"/>
        </w:rPr>
      </w:pPr>
    </w:p>
    <w:p w14:paraId="06CC1816" w14:textId="77777777" w:rsidR="007F59FC" w:rsidRPr="00C839B9" w:rsidRDefault="007F59FC" w:rsidP="007F59FC">
      <w:pPr>
        <w:rPr>
          <w:rFonts w:ascii="Garamond" w:hAnsi="Garamond"/>
          <w:b/>
          <w:bCs/>
          <w:u w:val="single"/>
        </w:rPr>
      </w:pPr>
      <w:r w:rsidRPr="00C839B9">
        <w:rPr>
          <w:rFonts w:ascii="Garamond" w:hAnsi="Garamond"/>
          <w:b/>
          <w:bCs/>
          <w:u w:val="single"/>
        </w:rPr>
        <w:t xml:space="preserve">Model CONCEPTIONS that </w:t>
      </w:r>
      <w:hyperlink w:anchor="acpro" w:history="1">
        <w:r w:rsidRPr="00C839B9">
          <w:rPr>
            <w:rStyle w:val="Hyperlink"/>
            <w:rFonts w:ascii="Garamond" w:hAnsi="Garamond"/>
            <w:b/>
            <w:bCs/>
          </w:rPr>
          <w:t>pro/ac</w:t>
        </w:r>
      </w:hyperlink>
      <w:r w:rsidRPr="00C839B9">
        <w:rPr>
          <w:rFonts w:ascii="Garamond" w:hAnsi="Garamond"/>
          <w:b/>
          <w:bCs/>
          <w:u w:val="single"/>
        </w:rPr>
        <w:t xml:space="preserve"> </w:t>
      </w:r>
      <w:r w:rsidRPr="00C839B9">
        <w:rPr>
          <w:rFonts w:ascii="Garamond" w:hAnsi="Garamond"/>
          <w:b/>
          <w:bCs/>
          <w:i/>
          <w:iCs/>
          <w:u w:val="single"/>
        </w:rPr>
        <w:t>researchers we’ve read</w:t>
      </w:r>
      <w:r w:rsidRPr="00C839B9">
        <w:rPr>
          <w:rFonts w:ascii="Garamond" w:hAnsi="Garamond"/>
          <w:b/>
          <w:bCs/>
          <w:u w:val="single"/>
        </w:rPr>
        <w:t xml:space="preserve"> addressed as part of their research:</w:t>
      </w:r>
    </w:p>
    <w:p w14:paraId="5EC4C1F5" w14:textId="77777777" w:rsidR="007F59FC" w:rsidRPr="00C839B9" w:rsidRDefault="007F59FC" w:rsidP="007F59FC">
      <w:pPr>
        <w:rPr>
          <w:rFonts w:ascii="Garamond" w:hAnsi="Garamond"/>
        </w:rPr>
      </w:pPr>
    </w:p>
    <w:p w14:paraId="3D51B629" w14:textId="6B6DBEE1" w:rsidR="007F59FC" w:rsidRPr="00C839B9" w:rsidRDefault="007F59FC" w:rsidP="007F59FC">
      <w:pPr>
        <w:spacing w:after="200"/>
        <w:rPr>
          <w:rFonts w:ascii="Garamond" w:hAnsi="Garamond"/>
        </w:rPr>
      </w:pPr>
      <w:r w:rsidRPr="00C839B9">
        <w:rPr>
          <w:rFonts w:ascii="Garamond" w:hAnsi="Garamond"/>
          <w:b/>
          <w:bCs/>
        </w:rPr>
        <w:t>Broockman and Kalla:</w:t>
      </w:r>
      <w:r w:rsidRPr="00C839B9">
        <w:rPr>
          <w:rFonts w:ascii="Garamond" w:hAnsi="Garamond"/>
        </w:rPr>
        <w:t xml:space="preserve"> </w:t>
      </w:r>
      <w:r w:rsidR="008E5AA1" w:rsidRPr="00C839B9">
        <w:rPr>
          <w:rFonts w:ascii="Garamond" w:hAnsi="Garamond"/>
        </w:rPr>
        <w:t>P</w:t>
      </w:r>
      <w:r w:rsidRPr="00C839B9">
        <w:rPr>
          <w:rFonts w:ascii="Garamond" w:hAnsi="Garamond"/>
        </w:rPr>
        <w:t>artisan news media cause</w:t>
      </w:r>
      <w:r w:rsidR="008E5AA1" w:rsidRPr="00C839B9">
        <w:rPr>
          <w:rFonts w:ascii="Garamond" w:hAnsi="Garamond"/>
        </w:rPr>
        <w:t>s</w:t>
      </w:r>
      <w:r w:rsidRPr="00C839B9">
        <w:rPr>
          <w:rFonts w:ascii="Garamond" w:hAnsi="Garamond"/>
        </w:rPr>
        <w:t xml:space="preserve"> partisan views of the world</w:t>
      </w:r>
      <w:r w:rsidR="008E5AA1" w:rsidRPr="00C839B9">
        <w:rPr>
          <w:rFonts w:ascii="Garamond" w:hAnsi="Garamond"/>
        </w:rPr>
        <w:t>--OR</w:t>
      </w:r>
      <w:r w:rsidRPr="00C839B9">
        <w:rPr>
          <w:rFonts w:ascii="Garamond" w:hAnsi="Garamond"/>
        </w:rPr>
        <w:t xml:space="preserve"> is it </w:t>
      </w:r>
      <w:r w:rsidRPr="00C839B9">
        <w:rPr>
          <w:rFonts w:ascii="Garamond" w:hAnsi="Garamond"/>
          <w:i/>
          <w:iCs/>
        </w:rPr>
        <w:t>vice-versa</w:t>
      </w:r>
      <w:r w:rsidRPr="00C839B9">
        <w:rPr>
          <w:rFonts w:ascii="Garamond" w:hAnsi="Garamond"/>
        </w:rPr>
        <w:t>?</w:t>
      </w:r>
    </w:p>
    <w:p w14:paraId="02C61ACA" w14:textId="5B14DF18" w:rsidR="007F59FC" w:rsidRPr="00C839B9" w:rsidRDefault="007F59FC" w:rsidP="007F59FC">
      <w:pPr>
        <w:spacing w:after="200"/>
        <w:rPr>
          <w:rFonts w:ascii="Garamond" w:hAnsi="Garamond"/>
        </w:rPr>
      </w:pPr>
      <w:r w:rsidRPr="00C839B9">
        <w:rPr>
          <w:rFonts w:ascii="Garamond" w:hAnsi="Garamond"/>
          <w:b/>
          <w:bCs/>
        </w:rPr>
        <w:t>Bennett et al.:</w:t>
      </w:r>
      <w:r w:rsidRPr="00C839B9">
        <w:rPr>
          <w:rFonts w:ascii="Garamond" w:hAnsi="Garamond"/>
        </w:rPr>
        <w:t xml:space="preserve"> Accepted measures of statistical significance </w:t>
      </w:r>
      <w:r w:rsidR="008E5AA1" w:rsidRPr="00C839B9">
        <w:rPr>
          <w:rFonts w:ascii="Garamond" w:hAnsi="Garamond"/>
        </w:rPr>
        <w:t xml:space="preserve">are </w:t>
      </w:r>
      <w:r w:rsidRPr="00C839B9">
        <w:rPr>
          <w:rFonts w:ascii="Garamond" w:hAnsi="Garamond"/>
        </w:rPr>
        <w:t>valid for functional MRI studies</w:t>
      </w:r>
      <w:r w:rsidR="008E5AA1" w:rsidRPr="00C839B9">
        <w:rPr>
          <w:rFonts w:ascii="Garamond" w:hAnsi="Garamond"/>
        </w:rPr>
        <w:t>--</w:t>
      </w:r>
      <w:r w:rsidR="00C64A5D" w:rsidRPr="00C839B9">
        <w:rPr>
          <w:rFonts w:ascii="Garamond" w:hAnsi="Garamond"/>
        </w:rPr>
        <w:t>right</w:t>
      </w:r>
      <w:r w:rsidRPr="00C839B9">
        <w:rPr>
          <w:rFonts w:ascii="Garamond" w:hAnsi="Garamond"/>
        </w:rPr>
        <w:t>?</w:t>
      </w:r>
    </w:p>
    <w:p w14:paraId="04FE6D56" w14:textId="3E4C376B" w:rsidR="007F59FC" w:rsidRPr="00C839B9" w:rsidRDefault="007F59FC" w:rsidP="007F59FC">
      <w:pPr>
        <w:spacing w:after="200"/>
        <w:ind w:left="1080" w:hanging="1080"/>
        <w:rPr>
          <w:rFonts w:ascii="Garamond" w:hAnsi="Garamond"/>
        </w:rPr>
      </w:pPr>
      <w:r w:rsidRPr="00C839B9">
        <w:rPr>
          <w:rFonts w:ascii="Garamond" w:hAnsi="Garamond"/>
          <w:b/>
          <w:bCs/>
        </w:rPr>
        <w:t>Denning et al.:</w:t>
      </w:r>
      <w:r w:rsidRPr="00C839B9">
        <w:rPr>
          <w:rFonts w:ascii="Garamond" w:hAnsi="Garamond"/>
        </w:rPr>
        <w:t xml:space="preserve"> </w:t>
      </w:r>
      <w:r w:rsidR="00C64A5D" w:rsidRPr="00C839B9">
        <w:rPr>
          <w:rFonts w:ascii="Garamond" w:hAnsi="Garamond"/>
        </w:rPr>
        <w:t>I</w:t>
      </w:r>
      <w:r w:rsidRPr="00C839B9">
        <w:rPr>
          <w:rFonts w:ascii="Garamond" w:hAnsi="Garamond"/>
        </w:rPr>
        <w:t>mproving college student outcomes</w:t>
      </w:r>
      <w:r w:rsidR="00C64A5D" w:rsidRPr="00C839B9">
        <w:rPr>
          <w:rFonts w:ascii="Garamond" w:hAnsi="Garamond"/>
        </w:rPr>
        <w:t xml:space="preserve"> requires </w:t>
      </w:r>
      <w:r w:rsidRPr="00C839B9">
        <w:rPr>
          <w:rFonts w:ascii="Garamond" w:hAnsi="Garamond"/>
        </w:rPr>
        <w:t>changes in students</w:t>
      </w:r>
      <w:r w:rsidR="00C64A5D" w:rsidRPr="00C839B9">
        <w:rPr>
          <w:rFonts w:ascii="Garamond" w:hAnsi="Garamond"/>
        </w:rPr>
        <w:t>;</w:t>
      </w:r>
      <w:r w:rsidRPr="00C839B9">
        <w:rPr>
          <w:rFonts w:ascii="Garamond" w:hAnsi="Garamond"/>
        </w:rPr>
        <w:t xml:space="preserve"> new resources</w:t>
      </w:r>
      <w:r w:rsidR="00C64A5D" w:rsidRPr="00C839B9">
        <w:rPr>
          <w:rFonts w:ascii="Garamond" w:hAnsi="Garamond"/>
        </w:rPr>
        <w:t>;</w:t>
      </w:r>
      <w:r w:rsidRPr="00C839B9">
        <w:rPr>
          <w:rFonts w:ascii="Garamond" w:hAnsi="Garamond"/>
        </w:rPr>
        <w:t xml:space="preserve"> </w:t>
      </w:r>
      <w:r w:rsidR="00F00526" w:rsidRPr="00C839B9">
        <w:rPr>
          <w:rFonts w:ascii="Garamond" w:hAnsi="Garamond"/>
        </w:rPr>
        <w:t>high</w:t>
      </w:r>
      <w:r w:rsidR="007A47FD" w:rsidRPr="00C839B9">
        <w:rPr>
          <w:rFonts w:ascii="Garamond" w:hAnsi="Garamond"/>
        </w:rPr>
        <w:t xml:space="preserve"> </w:t>
      </w:r>
      <w:r w:rsidRPr="00C839B9">
        <w:rPr>
          <w:rFonts w:ascii="Garamond" w:hAnsi="Garamond"/>
        </w:rPr>
        <w:t xml:space="preserve">quality of </w:t>
      </w:r>
      <w:r w:rsidR="007A47FD" w:rsidRPr="00C839B9">
        <w:rPr>
          <w:rFonts w:ascii="Garamond" w:hAnsi="Garamond"/>
        </w:rPr>
        <w:t>education</w:t>
      </w:r>
      <w:r w:rsidRPr="00C839B9">
        <w:rPr>
          <w:rFonts w:ascii="Garamond" w:hAnsi="Garamond"/>
        </w:rPr>
        <w:t>...or is it</w:t>
      </w:r>
      <w:r w:rsidR="007A47FD" w:rsidRPr="00C839B9">
        <w:rPr>
          <w:rFonts w:ascii="Garamond" w:hAnsi="Garamond"/>
        </w:rPr>
        <w:t>…hmmmm…</w:t>
      </w:r>
      <w:r w:rsidRPr="00C839B9">
        <w:rPr>
          <w:rFonts w:ascii="Garamond" w:hAnsi="Garamond"/>
          <w:i/>
          <w:iCs/>
        </w:rPr>
        <w:t>EASIER GRADING</w:t>
      </w:r>
      <w:r w:rsidRPr="00C839B9">
        <w:rPr>
          <w:rFonts w:ascii="Garamond" w:hAnsi="Garamond"/>
        </w:rPr>
        <w:t>?</w:t>
      </w:r>
    </w:p>
    <w:p w14:paraId="2FB52754" w14:textId="0095F72D" w:rsidR="007F59FC" w:rsidRPr="00C839B9" w:rsidRDefault="007F59FC" w:rsidP="007F59FC">
      <w:pPr>
        <w:spacing w:after="200"/>
        <w:ind w:left="1080" w:hanging="1080"/>
        <w:rPr>
          <w:rFonts w:ascii="Garamond" w:hAnsi="Garamond"/>
        </w:rPr>
      </w:pPr>
      <w:r w:rsidRPr="00C839B9">
        <w:rPr>
          <w:rFonts w:ascii="Garamond" w:hAnsi="Garamond"/>
          <w:b/>
          <w:bCs/>
        </w:rPr>
        <w:t>Hitt, McShane and Wolf:</w:t>
      </w:r>
      <w:r w:rsidRPr="00C839B9">
        <w:rPr>
          <w:rFonts w:ascii="Garamond" w:hAnsi="Garamond"/>
        </w:rPr>
        <w:t xml:space="preserve"> </w:t>
      </w:r>
      <w:r w:rsidR="00C64A5D" w:rsidRPr="00C839B9">
        <w:rPr>
          <w:rFonts w:ascii="Garamond" w:hAnsi="Garamond"/>
        </w:rPr>
        <w:t>Peer-reviewed, r</w:t>
      </w:r>
      <w:r w:rsidRPr="00C839B9">
        <w:rPr>
          <w:rFonts w:ascii="Garamond" w:hAnsi="Garamond"/>
        </w:rPr>
        <w:t>eported “successful” K-12 techniques improve long term outcomes</w:t>
      </w:r>
      <w:r w:rsidR="00C64A5D" w:rsidRPr="00C839B9">
        <w:rPr>
          <w:rFonts w:ascii="Garamond" w:hAnsi="Garamond"/>
        </w:rPr>
        <w:t xml:space="preserve">—or </w:t>
      </w:r>
      <w:r w:rsidRPr="00C839B9">
        <w:rPr>
          <w:rFonts w:ascii="Garamond" w:hAnsi="Garamond"/>
        </w:rPr>
        <w:t>do they just bump up assessment scores short term?</w:t>
      </w:r>
    </w:p>
    <w:p w14:paraId="53B29CFE" w14:textId="7AD16C3E" w:rsidR="007F59FC" w:rsidRPr="00C839B9" w:rsidRDefault="007F59FC" w:rsidP="007F59FC">
      <w:pPr>
        <w:spacing w:after="200"/>
        <w:ind w:left="1080" w:hanging="1080"/>
        <w:rPr>
          <w:rFonts w:ascii="Garamond" w:hAnsi="Garamond"/>
        </w:rPr>
      </w:pPr>
      <w:r w:rsidRPr="00C839B9">
        <w:rPr>
          <w:rFonts w:ascii="Garamond" w:hAnsi="Garamond"/>
          <w:b/>
          <w:bCs/>
        </w:rPr>
        <w:t>Conley:</w:t>
      </w:r>
      <w:r w:rsidRPr="00C839B9">
        <w:rPr>
          <w:rFonts w:ascii="Garamond" w:hAnsi="Garamond"/>
        </w:rPr>
        <w:t xml:space="preserve"> </w:t>
      </w:r>
      <w:r w:rsidR="00FA7DF3" w:rsidRPr="00C839B9">
        <w:rPr>
          <w:rFonts w:ascii="Garamond" w:hAnsi="Garamond"/>
        </w:rPr>
        <w:t>Taking certain class</w:t>
      </w:r>
      <w:r w:rsidR="00597B07" w:rsidRPr="00C839B9">
        <w:rPr>
          <w:rFonts w:ascii="Garamond" w:hAnsi="Garamond"/>
        </w:rPr>
        <w:t>es</w:t>
      </w:r>
      <w:r w:rsidR="00FA7DF3" w:rsidRPr="00C839B9">
        <w:rPr>
          <w:rFonts w:ascii="Garamond" w:hAnsi="Garamond"/>
        </w:rPr>
        <w:t xml:space="preserve"> </w:t>
      </w:r>
      <w:r w:rsidR="00907E3D" w:rsidRPr="00C839B9">
        <w:rPr>
          <w:rFonts w:ascii="Garamond" w:hAnsi="Garamond"/>
        </w:rPr>
        <w:t>leads to college success—or is it OTHER</w:t>
      </w:r>
      <w:r w:rsidRPr="00C839B9">
        <w:rPr>
          <w:rFonts w:ascii="Garamond" w:hAnsi="Garamond"/>
        </w:rPr>
        <w:t xml:space="preserve"> skills/</w:t>
      </w:r>
      <w:r w:rsidR="007A47FD" w:rsidRPr="00C839B9">
        <w:rPr>
          <w:rFonts w:ascii="Garamond" w:hAnsi="Garamond"/>
        </w:rPr>
        <w:t xml:space="preserve"> </w:t>
      </w:r>
      <w:r w:rsidRPr="00C839B9">
        <w:rPr>
          <w:rFonts w:ascii="Garamond" w:hAnsi="Garamond"/>
        </w:rPr>
        <w:t>knowledge/</w:t>
      </w:r>
      <w:r w:rsidR="007A47FD" w:rsidRPr="00C839B9">
        <w:rPr>
          <w:rFonts w:ascii="Garamond" w:hAnsi="Garamond"/>
        </w:rPr>
        <w:t xml:space="preserve"> </w:t>
      </w:r>
      <w:r w:rsidRPr="00C839B9">
        <w:rPr>
          <w:rFonts w:ascii="Garamond" w:hAnsi="Garamond"/>
        </w:rPr>
        <w:t>experience?</w:t>
      </w:r>
    </w:p>
    <w:p w14:paraId="063DA4EA" w14:textId="5284C18C" w:rsidR="007F59FC" w:rsidRPr="00C839B9" w:rsidRDefault="007F59FC" w:rsidP="007F59FC">
      <w:pPr>
        <w:ind w:left="1080" w:hanging="1080"/>
        <w:rPr>
          <w:rFonts w:ascii="Garamond" w:hAnsi="Garamond"/>
        </w:rPr>
      </w:pPr>
      <w:r w:rsidRPr="00C839B9">
        <w:rPr>
          <w:rFonts w:ascii="Garamond" w:hAnsi="Garamond"/>
          <w:b/>
          <w:bCs/>
        </w:rPr>
        <w:t>Chang and Kajackaite:</w:t>
      </w:r>
      <w:r w:rsidRPr="00C839B9">
        <w:rPr>
          <w:rFonts w:ascii="Garamond" w:hAnsi="Garamond"/>
        </w:rPr>
        <w:t xml:space="preserve"> </w:t>
      </w:r>
      <w:r w:rsidR="00D90CE9" w:rsidRPr="00C839B9">
        <w:rPr>
          <w:rFonts w:ascii="Garamond" w:hAnsi="Garamond"/>
        </w:rPr>
        <w:t>The</w:t>
      </w:r>
      <w:r w:rsidRPr="00C839B9">
        <w:rPr>
          <w:rFonts w:ascii="Garamond" w:hAnsi="Garamond"/>
        </w:rPr>
        <w:t xml:space="preserve"> room temperature </w:t>
      </w:r>
      <w:r w:rsidR="00D90CE9" w:rsidRPr="00C839B9">
        <w:rPr>
          <w:rFonts w:ascii="Garamond" w:hAnsi="Garamond"/>
        </w:rPr>
        <w:t xml:space="preserve">can’t really </w:t>
      </w:r>
      <w:r w:rsidRPr="00C839B9">
        <w:rPr>
          <w:rFonts w:ascii="Garamond" w:hAnsi="Garamond"/>
        </w:rPr>
        <w:t>affect cognitive performance</w:t>
      </w:r>
      <w:r w:rsidR="00D90CE9" w:rsidRPr="00C839B9">
        <w:rPr>
          <w:rFonts w:ascii="Garamond" w:hAnsi="Garamond"/>
        </w:rPr>
        <w:t>, right</w:t>
      </w:r>
      <w:r w:rsidRPr="00C839B9">
        <w:rPr>
          <w:rFonts w:ascii="Garamond" w:hAnsi="Garamond"/>
        </w:rPr>
        <w:t xml:space="preserve">? </w:t>
      </w:r>
      <w:r w:rsidR="007436F8" w:rsidRPr="00C839B9">
        <w:rPr>
          <w:rFonts w:ascii="Garamond" w:hAnsi="Garamond"/>
        </w:rPr>
        <w:t>Of course there wouldn’t be a difference by</w:t>
      </w:r>
      <w:r w:rsidRPr="00C839B9">
        <w:rPr>
          <w:rFonts w:ascii="Garamond" w:hAnsi="Garamond"/>
        </w:rPr>
        <w:t xml:space="preserve"> gender? </w:t>
      </w:r>
    </w:p>
    <w:p w14:paraId="05EC5EB5" w14:textId="1C1B1162" w:rsidR="00F00526" w:rsidRPr="00C839B9" w:rsidRDefault="00F00526">
      <w:pPr>
        <w:spacing w:after="160" w:line="259" w:lineRule="auto"/>
        <w:rPr>
          <w:rFonts w:ascii="Garamond" w:hAnsi="Garamond"/>
        </w:rPr>
      </w:pPr>
    </w:p>
    <w:p w14:paraId="5179CB3C" w14:textId="2B8A4DEF" w:rsidR="00C92094" w:rsidRPr="00C839B9" w:rsidRDefault="00C92094" w:rsidP="00C92094">
      <w:pPr>
        <w:shd w:val="clear" w:color="auto" w:fill="F7CBAC"/>
        <w:rPr>
          <w:rFonts w:ascii="Garamond" w:eastAsia="Garamond" w:hAnsi="Garamond" w:cs="Garamond"/>
        </w:rPr>
      </w:pPr>
      <w:r w:rsidRPr="00C839B9">
        <w:rPr>
          <w:rFonts w:ascii="Garamond" w:eastAsia="Garamond" w:hAnsi="Garamond" w:cs="Garamond"/>
        </w:rPr>
        <w:t>May 3</w:t>
      </w:r>
    </w:p>
    <w:p w14:paraId="57F9F3FC" w14:textId="77777777" w:rsidR="007F59FC" w:rsidRPr="00C839B9" w:rsidRDefault="007F59FC" w:rsidP="007F59FC">
      <w:pPr>
        <w:rPr>
          <w:rFonts w:ascii="Abadi" w:hAnsi="Abadi"/>
        </w:rPr>
      </w:pPr>
    </w:p>
    <w:p w14:paraId="2B11E729" w14:textId="77777777" w:rsidR="007F59FC" w:rsidRPr="00C839B9" w:rsidRDefault="007F59FC" w:rsidP="007F59FC">
      <w:pPr>
        <w:rPr>
          <w:rFonts w:ascii="Abadi" w:hAnsi="Abadi"/>
        </w:rPr>
      </w:pPr>
      <w:r w:rsidRPr="00C839B9">
        <w:rPr>
          <w:rFonts w:ascii="Abadi" w:hAnsi="Abadi"/>
          <w:highlight w:val="yellow"/>
        </w:rPr>
        <w:t>Nag</w:t>
      </w:r>
      <w:r w:rsidRPr="00C839B9">
        <w:rPr>
          <w:rFonts w:ascii="Abadi" w:hAnsi="Abadi"/>
        </w:rPr>
        <w:t xml:space="preserve">: Outcome 2 </w:t>
      </w:r>
      <w:hyperlink w:anchor="feedforward" w:history="1">
        <w:r w:rsidRPr="00C839B9">
          <w:rPr>
            <w:rStyle w:val="Hyperlink"/>
            <w:rFonts w:ascii="Abadi" w:hAnsi="Abadi"/>
          </w:rPr>
          <w:t>Feedforward</w:t>
        </w:r>
      </w:hyperlink>
    </w:p>
    <w:p w14:paraId="68DDD6D9" w14:textId="77777777" w:rsidR="007F59FC" w:rsidRPr="00C839B9" w:rsidRDefault="007F59FC" w:rsidP="007F59FC">
      <w:pPr>
        <w:spacing w:line="276" w:lineRule="auto"/>
        <w:rPr>
          <w:rFonts w:ascii="Eras Bold ITC" w:hAnsi="Eras Bold ITC"/>
        </w:rPr>
      </w:pPr>
      <w:r w:rsidRPr="00C839B9">
        <w:rPr>
          <w:rFonts w:ascii="Eras Bold ITC" w:hAnsi="Eras Bold ITC"/>
        </w:rPr>
        <w:t xml:space="preserve">In </w:t>
      </w:r>
      <w:hyperlink w:anchor="baseline" w:history="1">
        <w:r w:rsidRPr="00C839B9">
          <w:rPr>
            <w:rStyle w:val="Hyperlink"/>
            <w:rFonts w:ascii="Eras Bold ITC" w:hAnsi="Eras Bold ITC"/>
          </w:rPr>
          <w:t>2.2</w:t>
        </w:r>
      </w:hyperlink>
      <w:r w:rsidRPr="00C839B9">
        <w:rPr>
          <w:rFonts w:ascii="Eras Bold ITC" w:hAnsi="Eras Bold ITC"/>
        </w:rPr>
        <w:t>, YOU interpret how YOU should approach reading and gathering sources—after you understand the wickedness of the prompt/situation (</w:t>
      </w:r>
      <w:hyperlink w:anchor="rhetsit" w:history="1">
        <w:r w:rsidRPr="00C839B9">
          <w:rPr>
            <w:rStyle w:val="Hyperlink"/>
            <w:rFonts w:ascii="Eras Bold ITC" w:hAnsi="Eras Bold ITC"/>
          </w:rPr>
          <w:t>1.1</w:t>
        </w:r>
      </w:hyperlink>
      <w:r w:rsidRPr="00C839B9">
        <w:rPr>
          <w:rFonts w:ascii="Eras Bold ITC" w:hAnsi="Eras Bold ITC"/>
        </w:rPr>
        <w:t xml:space="preserve">). These are the beginning steps of your </w:t>
      </w:r>
      <w:r w:rsidRPr="00C839B9">
        <w:rPr>
          <w:rFonts w:ascii="Eras Bold ITC" w:hAnsi="Eras Bold ITC"/>
          <w:highlight w:val="yellow"/>
        </w:rPr>
        <w:t>line of inquiry</w:t>
      </w:r>
      <w:r w:rsidRPr="00C839B9">
        <w:rPr>
          <w:rFonts w:ascii="Eras Bold ITC" w:hAnsi="Eras Bold ITC"/>
        </w:rPr>
        <w:t xml:space="preserve">: identifying the situational boundaries and establishing a baseline for your response. </w:t>
      </w:r>
    </w:p>
    <w:p w14:paraId="21884390" w14:textId="77777777" w:rsidR="007F59FC" w:rsidRPr="00C839B9" w:rsidRDefault="007F59FC" w:rsidP="007F59FC">
      <w:pPr>
        <w:spacing w:line="276" w:lineRule="auto"/>
        <w:rPr>
          <w:rFonts w:ascii="Eras Bold ITC" w:hAnsi="Eras Bold ITC"/>
        </w:rPr>
      </w:pPr>
    </w:p>
    <w:p w14:paraId="0394A10A" w14:textId="77777777" w:rsidR="007F59FC" w:rsidRPr="00C839B9" w:rsidRDefault="007F59FC" w:rsidP="007F59FC">
      <w:pPr>
        <w:spacing w:line="276" w:lineRule="auto"/>
        <w:rPr>
          <w:rFonts w:ascii="Eras Bold ITC" w:hAnsi="Eras Bold ITC"/>
        </w:rPr>
      </w:pPr>
      <w:r w:rsidRPr="00C839B9">
        <w:rPr>
          <w:rFonts w:ascii="Eras Bold ITC" w:hAnsi="Eras Bold ITC"/>
          <w:color w:val="000000" w:themeColor="text1"/>
          <w:highlight w:val="green"/>
        </w:rPr>
        <w:t>2.4</w:t>
      </w:r>
      <w:r w:rsidRPr="00C839B9">
        <w:rPr>
          <w:rFonts w:ascii="Eras Bold ITC" w:hAnsi="Eras Bold ITC"/>
          <w:color w:val="000000" w:themeColor="text1"/>
        </w:rPr>
        <w:t xml:space="preserve"> is you explaining the logic directing where you chose to go from there (WHY). Your explanations in a Major Paper identify the subsequent steps in your line of inquiry, GUIDING the READER through the thinking-reading-researching-questioning that makes up YOUR argument. </w:t>
      </w:r>
      <w:r w:rsidRPr="00C839B9">
        <w:rPr>
          <w:rFonts w:ascii="Eras Bold ITC" w:hAnsi="Eras Bold ITC"/>
          <w:color w:val="FF0000"/>
        </w:rPr>
        <w:t xml:space="preserve">YOU </w:t>
      </w:r>
      <w:r w:rsidRPr="00C839B9">
        <w:rPr>
          <w:rFonts w:ascii="Eras Bold ITC" w:hAnsi="Eras Bold ITC"/>
          <w:color w:val="000000" w:themeColor="text1"/>
          <w:highlight w:val="yellow"/>
        </w:rPr>
        <w:t>explicitly</w:t>
      </w:r>
      <w:r w:rsidRPr="00C839B9">
        <w:rPr>
          <w:rFonts w:ascii="Eras Bold ITC" w:hAnsi="Eras Bold ITC"/>
          <w:color w:val="000000" w:themeColor="text1"/>
        </w:rPr>
        <w:t xml:space="preserve"> </w:t>
      </w:r>
      <w:r w:rsidRPr="00C839B9">
        <w:rPr>
          <w:rFonts w:ascii="Eras Bold ITC" w:hAnsi="Eras Bold ITC"/>
          <w:color w:val="FF0000"/>
        </w:rPr>
        <w:t xml:space="preserve">connect the prompt </w:t>
      </w:r>
      <w:r w:rsidRPr="00C839B9">
        <w:rPr>
          <w:rFonts w:ascii="Eras Bold ITC" w:hAnsi="Eras Bold ITC"/>
          <w:color w:val="000000" w:themeColor="text1"/>
          <w:highlight w:val="yellow"/>
        </w:rPr>
        <w:t>plausibly</w:t>
      </w:r>
      <w:r w:rsidRPr="00C839B9">
        <w:rPr>
          <w:rFonts w:ascii="Eras Bold ITC" w:hAnsi="Eras Bold ITC"/>
          <w:color w:val="000000" w:themeColor="text1"/>
        </w:rPr>
        <w:t xml:space="preserve"> </w:t>
      </w:r>
      <w:r w:rsidRPr="00C839B9">
        <w:rPr>
          <w:rFonts w:ascii="Eras Bold ITC" w:hAnsi="Eras Bold ITC"/>
          <w:color w:val="FF0000"/>
        </w:rPr>
        <w:t xml:space="preserve">to your choice of subject, to credible OTHERS’ already ongoing conversation about the subject, to YOUR research question, to the </w:t>
      </w:r>
      <w:r w:rsidRPr="00C839B9">
        <w:rPr>
          <w:rFonts w:ascii="Eras Bold ITC" w:hAnsi="Eras Bold ITC"/>
          <w:color w:val="000000" w:themeColor="text1"/>
          <w:highlight w:val="yellow"/>
        </w:rPr>
        <w:t>valid and reliable</w:t>
      </w:r>
      <w:r w:rsidRPr="00C839B9">
        <w:rPr>
          <w:rFonts w:ascii="Eras Bold ITC" w:hAnsi="Eras Bold ITC"/>
          <w:color w:val="000000" w:themeColor="text1"/>
        </w:rPr>
        <w:t xml:space="preserve"> </w:t>
      </w:r>
      <w:r w:rsidRPr="00C839B9">
        <w:rPr>
          <w:rFonts w:ascii="Eras Bold ITC" w:hAnsi="Eras Bold ITC"/>
          <w:color w:val="FF0000"/>
        </w:rPr>
        <w:t xml:space="preserve">data YOU gather, to YOUR </w:t>
      </w:r>
      <w:r w:rsidRPr="00C839B9">
        <w:rPr>
          <w:rFonts w:ascii="Eras Bold ITC" w:hAnsi="Eras Bold ITC"/>
          <w:color w:val="000000" w:themeColor="text1"/>
          <w:highlight w:val="yellow"/>
        </w:rPr>
        <w:t>valid</w:t>
      </w:r>
      <w:r w:rsidRPr="00C839B9">
        <w:rPr>
          <w:rFonts w:ascii="Eras Bold ITC" w:hAnsi="Eras Bold ITC"/>
          <w:color w:val="000000" w:themeColor="text1"/>
        </w:rPr>
        <w:t xml:space="preserve"> </w:t>
      </w:r>
      <w:r w:rsidRPr="00C839B9">
        <w:rPr>
          <w:rFonts w:ascii="Eras Bold ITC" w:hAnsi="Eras Bold ITC"/>
          <w:color w:val="FF0000"/>
        </w:rPr>
        <w:t xml:space="preserve">interpretations of data and, finally, to YOUR </w:t>
      </w:r>
      <w:r w:rsidRPr="00C839B9">
        <w:rPr>
          <w:rFonts w:ascii="Eras Bold ITC" w:hAnsi="Eras Bold ITC"/>
          <w:color w:val="000000" w:themeColor="text1"/>
          <w:highlight w:val="yellow"/>
        </w:rPr>
        <w:t>justifiable</w:t>
      </w:r>
      <w:r w:rsidRPr="00C839B9">
        <w:rPr>
          <w:rFonts w:ascii="Eras Bold ITC" w:hAnsi="Eras Bold ITC"/>
          <w:color w:val="000000" w:themeColor="text1"/>
        </w:rPr>
        <w:t xml:space="preserve"> </w:t>
      </w:r>
      <w:r w:rsidRPr="00C839B9">
        <w:rPr>
          <w:rFonts w:ascii="Eras Bold ITC" w:hAnsi="Eras Bold ITC"/>
          <w:color w:val="FF0000"/>
        </w:rPr>
        <w:t>conclusions.</w:t>
      </w:r>
    </w:p>
    <w:p w14:paraId="77F2B92C" w14:textId="77777777" w:rsidR="007F59FC" w:rsidRPr="00C839B9" w:rsidRDefault="007F59FC" w:rsidP="007F59FC">
      <w:pPr>
        <w:rPr>
          <w:rFonts w:ascii="Abadi" w:hAnsi="Abadi"/>
        </w:rPr>
      </w:pPr>
    </w:p>
    <w:p w14:paraId="35B6C432" w14:textId="77777777" w:rsidR="007F59FC" w:rsidRPr="00C839B9" w:rsidRDefault="007F59FC" w:rsidP="007F59FC">
      <w:pPr>
        <w:rPr>
          <w:rFonts w:ascii="Abadi" w:hAnsi="Abadi"/>
        </w:rPr>
      </w:pPr>
    </w:p>
    <w:p w14:paraId="3F918BB4" w14:textId="77777777" w:rsidR="007F59FC" w:rsidRPr="00C839B9" w:rsidRDefault="007F59FC" w:rsidP="007F59FC">
      <w:pPr>
        <w:rPr>
          <w:rFonts w:ascii="Abadi" w:eastAsia="Arial" w:hAnsi="Abadi" w:cs="Arial"/>
          <w:iCs/>
          <w:color w:val="000000"/>
        </w:rPr>
      </w:pPr>
      <w:r w:rsidRPr="00C839B9">
        <w:rPr>
          <w:rFonts w:ascii="Abadi" w:hAnsi="Abadi"/>
          <w:highlight w:val="yellow"/>
        </w:rPr>
        <w:t>Aid</w:t>
      </w:r>
      <w:r w:rsidRPr="00C839B9">
        <w:rPr>
          <w:rFonts w:ascii="Abadi" w:hAnsi="Abadi"/>
        </w:rPr>
        <w:t xml:space="preserve">: You demonstrate Outcome 2 not only for the 3 instances of the misunderstanding you cite, but also for the </w:t>
      </w:r>
      <w:hyperlink w:anchor="acpro" w:history="1">
        <w:r w:rsidRPr="00C839B9">
          <w:rPr>
            <w:rStyle w:val="Hyperlink"/>
            <w:rFonts w:ascii="Abadi" w:hAnsi="Abadi"/>
          </w:rPr>
          <w:t>professional and academic sources</w:t>
        </w:r>
      </w:hyperlink>
      <w:r w:rsidRPr="00C839B9">
        <w:rPr>
          <w:rFonts w:ascii="Abadi" w:hAnsi="Abadi"/>
        </w:rPr>
        <w:t xml:space="preserve"> you use to DOCUMENT the field’s </w:t>
      </w:r>
      <w:r w:rsidRPr="00C839B9">
        <w:rPr>
          <w:rFonts w:ascii="Abadi" w:eastAsia="Arial" w:hAnsi="Abadi" w:cs="Arial"/>
          <w:i/>
          <w:iCs/>
          <w:color w:val="000000"/>
        </w:rPr>
        <w:t>correct understanding/conception</w:t>
      </w:r>
      <w:r w:rsidRPr="00C839B9">
        <w:rPr>
          <w:rFonts w:ascii="Abadi" w:eastAsia="Arial" w:hAnsi="Abadi" w:cs="Arial"/>
          <w:i/>
          <w:color w:val="000000"/>
        </w:rPr>
        <w:t>—</w:t>
      </w:r>
      <w:r w:rsidRPr="00C839B9">
        <w:rPr>
          <w:rFonts w:ascii="Abadi" w:eastAsia="Arial" w:hAnsi="Abadi" w:cs="Arial"/>
          <w:iCs/>
          <w:color w:val="000000"/>
        </w:rPr>
        <w:t>which is something most people didn’t do well in Major Paper 2 (for Maslow). So, let’s focus on that…</w:t>
      </w:r>
    </w:p>
    <w:p w14:paraId="4DA9548D" w14:textId="77777777" w:rsidR="007F59FC" w:rsidRPr="00C839B9" w:rsidRDefault="007F59FC" w:rsidP="007F59FC">
      <w:pPr>
        <w:rPr>
          <w:rFonts w:ascii="Abadi" w:eastAsia="Arial" w:hAnsi="Abadi" w:cs="Arial"/>
          <w:i/>
          <w:color w:val="000000"/>
        </w:rPr>
      </w:pPr>
    </w:p>
    <w:p w14:paraId="741D8F18" w14:textId="77777777" w:rsidR="007F59FC" w:rsidRPr="00C839B9" w:rsidRDefault="007F59FC" w:rsidP="007F59FC">
      <w:pPr>
        <w:rPr>
          <w:rFonts w:ascii="Abadi" w:hAnsi="Abadi"/>
        </w:rPr>
      </w:pPr>
      <w:r w:rsidRPr="00C839B9">
        <w:rPr>
          <w:rFonts w:ascii="Abadi" w:hAnsi="Abadi"/>
          <w:shd w:val="clear" w:color="auto" w:fill="00B0F0"/>
        </w:rPr>
        <w:t>Model time!</w:t>
      </w:r>
    </w:p>
    <w:p w14:paraId="2D077ECF" w14:textId="77777777" w:rsidR="007F59FC" w:rsidRPr="00C839B9" w:rsidRDefault="007F59FC" w:rsidP="007F59FC">
      <w:pPr>
        <w:rPr>
          <w:rFonts w:ascii="Abadi" w:hAnsi="Abadi"/>
        </w:rPr>
      </w:pPr>
    </w:p>
    <w:p w14:paraId="1398A50B" w14:textId="77777777" w:rsidR="007F59FC" w:rsidRPr="00C839B9" w:rsidRDefault="007F59FC" w:rsidP="007F59FC">
      <w:pPr>
        <w:rPr>
          <w:rFonts w:ascii="Abadi" w:hAnsi="Abadi"/>
        </w:rPr>
      </w:pPr>
      <w:r w:rsidRPr="00C839B9">
        <w:rPr>
          <w:rFonts w:ascii="Abadi" w:hAnsi="Abadi"/>
          <w:b/>
          <w:bCs/>
          <w:color w:val="FF0000"/>
        </w:rPr>
        <w:lastRenderedPageBreak/>
        <w:t>OD</w:t>
      </w:r>
      <w:r w:rsidRPr="00C839B9">
        <w:rPr>
          <w:rFonts w:ascii="Abadi" w:hAnsi="Abadi"/>
        </w:rPr>
        <w:t xml:space="preserve"> (</w:t>
      </w:r>
      <w:hyperlink w:anchor="closeread" w:history="1">
        <w:r w:rsidRPr="00C839B9">
          <w:rPr>
            <w:rStyle w:val="Hyperlink"/>
            <w:rFonts w:ascii="Abadi" w:hAnsi="Abadi"/>
          </w:rPr>
          <w:t>close read</w:t>
        </w:r>
      </w:hyperlink>
      <w:r w:rsidRPr="00C839B9">
        <w:rPr>
          <w:rFonts w:ascii="Abadi" w:hAnsi="Abadi"/>
        </w:rPr>
        <w:t xml:space="preserve">, </w:t>
      </w:r>
      <w:r w:rsidRPr="00C839B9">
        <w:rPr>
          <w:rFonts w:ascii="Abadi" w:hAnsi="Abadi"/>
          <w:i/>
          <w:iCs/>
        </w:rPr>
        <w:t>not</w:t>
      </w:r>
      <w:r w:rsidRPr="00C839B9">
        <w:rPr>
          <w:rFonts w:ascii="Abadi" w:hAnsi="Abadi"/>
        </w:rPr>
        <w:t xml:space="preserve"> skim!) </w:t>
      </w:r>
      <w:hyperlink r:id="rId80" w:history="1">
        <w:r w:rsidRPr="00C839B9">
          <w:rPr>
            <w:rStyle w:val="Hyperlink"/>
            <w:rFonts w:ascii="Abadi" w:hAnsi="Abadi"/>
          </w:rPr>
          <w:t>this Op-Ed</w:t>
        </w:r>
      </w:hyperlink>
      <w:r w:rsidRPr="00C839B9">
        <w:rPr>
          <w:rFonts w:ascii="Abadi" w:hAnsi="Abadi"/>
        </w:rPr>
        <w:t xml:space="preserve"> </w:t>
      </w:r>
      <w:hyperlink r:id="rId81" w:history="1">
        <w:r w:rsidRPr="00C839B9">
          <w:rPr>
            <w:rStyle w:val="Hyperlink"/>
            <w:rFonts w:ascii="Abadi" w:hAnsi="Abadi"/>
          </w:rPr>
          <w:t>article by Dennett</w:t>
        </w:r>
      </w:hyperlink>
      <w:r w:rsidRPr="00C839B9">
        <w:rPr>
          <w:rFonts w:ascii="Abadi" w:hAnsi="Abadi"/>
        </w:rPr>
        <w:t xml:space="preserve">. </w:t>
      </w:r>
    </w:p>
    <w:p w14:paraId="6200424E" w14:textId="77777777" w:rsidR="007F59FC" w:rsidRPr="00C839B9" w:rsidRDefault="007F59FC" w:rsidP="007F59FC">
      <w:pPr>
        <w:rPr>
          <w:rFonts w:ascii="Abadi" w:hAnsi="Abadi"/>
        </w:rPr>
      </w:pPr>
    </w:p>
    <w:p w14:paraId="3EFC83BA" w14:textId="77777777" w:rsidR="007F59FC" w:rsidRPr="00C839B9" w:rsidRDefault="007F59FC" w:rsidP="007F59FC">
      <w:pPr>
        <w:rPr>
          <w:rFonts w:ascii="Abadi" w:hAnsi="Abadi"/>
        </w:rPr>
      </w:pPr>
      <w:r w:rsidRPr="00C839B9">
        <w:rPr>
          <w:rFonts w:ascii="Abadi" w:hAnsi="Abadi"/>
        </w:rPr>
        <w:t xml:space="preserve">You are looking to answer: </w:t>
      </w:r>
    </w:p>
    <w:p w14:paraId="785644CB" w14:textId="77777777" w:rsidR="007F59FC" w:rsidRPr="00C839B9" w:rsidRDefault="007F59FC" w:rsidP="007F59FC">
      <w:pPr>
        <w:rPr>
          <w:rFonts w:ascii="Abadi" w:hAnsi="Abadi"/>
        </w:rPr>
      </w:pPr>
    </w:p>
    <w:p w14:paraId="209A11DD" w14:textId="77777777" w:rsidR="007F59FC" w:rsidRPr="00C839B9" w:rsidRDefault="007F59FC" w:rsidP="007F59FC">
      <w:pPr>
        <w:rPr>
          <w:rFonts w:ascii="Abadi" w:hAnsi="Abadi"/>
        </w:rPr>
      </w:pPr>
      <w:r w:rsidRPr="00C839B9">
        <w:rPr>
          <w:rFonts w:ascii="Abadi" w:hAnsi="Abadi"/>
        </w:rPr>
        <w:t xml:space="preserve">What </w:t>
      </w:r>
      <w:r w:rsidRPr="00C839B9">
        <w:rPr>
          <w:rFonts w:ascii="Abadi" w:hAnsi="Abadi"/>
          <w:b/>
          <w:bCs/>
          <w:color w:val="FF0000"/>
        </w:rPr>
        <w:t xml:space="preserve">conceptions </w:t>
      </w:r>
      <w:r w:rsidRPr="00C839B9">
        <w:rPr>
          <w:rFonts w:ascii="Abadi" w:hAnsi="Abadi"/>
          <w:b/>
          <w:bCs/>
        </w:rPr>
        <w:t>(</w:t>
      </w:r>
      <w:r w:rsidRPr="00C839B9">
        <w:rPr>
          <w:rFonts w:ascii="Abadi" w:hAnsi="Abadi"/>
          <w:b/>
          <w:bCs/>
          <w:color w:val="FF0000"/>
        </w:rPr>
        <w:t xml:space="preserve">not </w:t>
      </w:r>
      <w:r w:rsidRPr="00C839B9">
        <w:rPr>
          <w:rFonts w:ascii="Abadi" w:hAnsi="Abadi"/>
          <w:b/>
          <w:bCs/>
        </w:rPr>
        <w:t>views/knowledge/claims) that matter to academic audiences</w:t>
      </w:r>
      <w:r w:rsidRPr="00C839B9">
        <w:rPr>
          <w:rFonts w:ascii="Abadi" w:hAnsi="Abadi"/>
        </w:rPr>
        <w:t xml:space="preserve"> does she identify? (Read for both INACCURATE and ACCURATE.)</w:t>
      </w:r>
    </w:p>
    <w:p w14:paraId="51AC1756" w14:textId="77777777" w:rsidR="007F59FC" w:rsidRPr="00C839B9" w:rsidRDefault="007F59FC" w:rsidP="007F59FC">
      <w:pPr>
        <w:rPr>
          <w:rFonts w:ascii="Abadi" w:hAnsi="Abadi"/>
        </w:rPr>
      </w:pPr>
    </w:p>
    <w:p w14:paraId="52082618" w14:textId="77777777" w:rsidR="007F59FC" w:rsidRPr="00C839B9" w:rsidRDefault="007F59FC" w:rsidP="007F59FC">
      <w:pPr>
        <w:rPr>
          <w:rFonts w:ascii="Abadi" w:hAnsi="Abadi"/>
        </w:rPr>
      </w:pPr>
      <w:r w:rsidRPr="00C839B9">
        <w:rPr>
          <w:rFonts w:ascii="Abadi" w:hAnsi="Abadi"/>
        </w:rPr>
        <w:t xml:space="preserve">**YOU would use Dennett as one of your 3 </w:t>
      </w:r>
      <w:r w:rsidRPr="00C839B9">
        <w:rPr>
          <w:rFonts w:ascii="Abadi" w:hAnsi="Abadi"/>
          <w:highlight w:val="yellow"/>
        </w:rPr>
        <w:t>examples of the misconception</w:t>
      </w:r>
      <w:r w:rsidRPr="00C839B9">
        <w:rPr>
          <w:rFonts w:ascii="Abadi" w:hAnsi="Abadi"/>
        </w:rPr>
        <w:t xml:space="preserve"> in writing </w:t>
      </w:r>
      <w:hyperlink w:anchor="grantprop" w:history="1">
        <w:r w:rsidRPr="00C839B9">
          <w:rPr>
            <w:rStyle w:val="Hyperlink"/>
            <w:rFonts w:ascii="Abadi" w:hAnsi="Abadi"/>
          </w:rPr>
          <w:t>Grant Application</w:t>
        </w:r>
      </w:hyperlink>
      <w:r w:rsidRPr="00C839B9">
        <w:rPr>
          <w:rFonts w:ascii="Abadi" w:hAnsi="Abadi"/>
        </w:rPr>
        <w:t xml:space="preserve"> #8; </w:t>
      </w:r>
      <w:r w:rsidRPr="00C839B9">
        <w:rPr>
          <w:rFonts w:ascii="Abadi" w:hAnsi="Abadi"/>
          <w:color w:val="FF0000"/>
        </w:rPr>
        <w:t xml:space="preserve">NOT </w:t>
      </w:r>
      <w:r w:rsidRPr="00C839B9">
        <w:rPr>
          <w:rFonts w:ascii="Abadi" w:hAnsi="Abadi"/>
        </w:rPr>
        <w:t>as a</w:t>
      </w:r>
      <w:r w:rsidRPr="00C839B9">
        <w:rPr>
          <w:rFonts w:ascii="Abadi" w:hAnsi="Abadi"/>
          <w:color w:val="FF0000"/>
        </w:rPr>
        <w:t xml:space="preserve"> </w:t>
      </w:r>
      <w:hyperlink w:anchor="acpro" w:history="1">
        <w:r w:rsidRPr="00C839B9">
          <w:rPr>
            <w:rStyle w:val="Hyperlink"/>
            <w:rFonts w:ascii="Abadi" w:hAnsi="Abadi"/>
          </w:rPr>
          <w:t>professional or academic</w:t>
        </w:r>
      </w:hyperlink>
      <w:r w:rsidRPr="00C839B9">
        <w:rPr>
          <w:rFonts w:ascii="Abadi" w:hAnsi="Abadi"/>
        </w:rPr>
        <w:t xml:space="preserve"> source disproving it.**</w:t>
      </w:r>
    </w:p>
    <w:p w14:paraId="1DAA371F" w14:textId="77777777" w:rsidR="007F59FC" w:rsidRPr="00C839B9" w:rsidRDefault="007F59FC" w:rsidP="007F59FC">
      <w:pPr>
        <w:rPr>
          <w:rFonts w:ascii="Abadi" w:hAnsi="Abadi"/>
        </w:rPr>
      </w:pPr>
    </w:p>
    <w:p w14:paraId="26114FEB" w14:textId="77777777" w:rsidR="007F59FC" w:rsidRPr="00C839B9" w:rsidRDefault="007F59FC" w:rsidP="007F59FC">
      <w:pPr>
        <w:rPr>
          <w:rFonts w:ascii="Abadi" w:hAnsi="Abadi"/>
        </w:rPr>
      </w:pPr>
      <w:r w:rsidRPr="00C839B9">
        <w:rPr>
          <w:rFonts w:ascii="Abadi" w:hAnsi="Abadi"/>
        </w:rPr>
        <w:t xml:space="preserve">To understand the “ongoing conversation” Dennett (and YOU) are participating in, you must check out her references (not just rely on her). </w:t>
      </w:r>
    </w:p>
    <w:p w14:paraId="0133B1EF" w14:textId="77777777" w:rsidR="007F59FC" w:rsidRPr="00C839B9" w:rsidRDefault="007F59FC" w:rsidP="007F59FC">
      <w:pPr>
        <w:rPr>
          <w:rFonts w:ascii="Abadi" w:hAnsi="Abadi"/>
        </w:rPr>
      </w:pPr>
    </w:p>
    <w:p w14:paraId="373DBCD8" w14:textId="77777777" w:rsidR="007F59FC" w:rsidRPr="00C839B9" w:rsidRDefault="007F59FC" w:rsidP="007F59FC">
      <w:pPr>
        <w:rPr>
          <w:rFonts w:ascii="Abadi" w:hAnsi="Abadi"/>
        </w:rPr>
      </w:pPr>
      <w:r w:rsidRPr="00C839B9">
        <w:rPr>
          <w:rFonts w:ascii="Abadi" w:hAnsi="Abadi"/>
        </w:rPr>
        <w:t>SKIM each of these to answer:</w:t>
      </w:r>
    </w:p>
    <w:p w14:paraId="56828BF3" w14:textId="77777777" w:rsidR="007F59FC" w:rsidRPr="00C839B9" w:rsidRDefault="007F59FC" w:rsidP="007F59FC">
      <w:pPr>
        <w:rPr>
          <w:rFonts w:ascii="Abadi" w:hAnsi="Abadi"/>
        </w:rPr>
      </w:pPr>
    </w:p>
    <w:p w14:paraId="693FDAA4" w14:textId="77777777" w:rsidR="007F59FC" w:rsidRPr="00C839B9" w:rsidRDefault="007F59FC" w:rsidP="007F59FC">
      <w:pPr>
        <w:rPr>
          <w:rFonts w:ascii="Abadi" w:hAnsi="Abadi"/>
        </w:rPr>
      </w:pPr>
      <w:r w:rsidRPr="00C839B9">
        <w:rPr>
          <w:rFonts w:ascii="Abadi" w:hAnsi="Abadi"/>
        </w:rPr>
        <w:t xml:space="preserve">What is the claim [pro/ac source] </w:t>
      </w:r>
      <w:hyperlink r:id="rId82" w:history="1">
        <w:r w:rsidRPr="00C839B9">
          <w:rPr>
            <w:rStyle w:val="Hyperlink"/>
            <w:rFonts w:ascii="Abadi" w:hAnsi="Abadi"/>
          </w:rPr>
          <w:t>Pontzer et al.</w:t>
        </w:r>
      </w:hyperlink>
      <w:r w:rsidRPr="00C839B9">
        <w:rPr>
          <w:rFonts w:ascii="Abadi" w:hAnsi="Abadi"/>
        </w:rPr>
        <w:t xml:space="preserve"> are making? (what hypothesis did their study PROVE)?</w:t>
      </w:r>
    </w:p>
    <w:p w14:paraId="51B3BEF6" w14:textId="77777777" w:rsidR="007F59FC" w:rsidRPr="00C839B9" w:rsidRDefault="007F59FC" w:rsidP="007F59FC">
      <w:pPr>
        <w:rPr>
          <w:rFonts w:ascii="Abadi" w:hAnsi="Abadi"/>
        </w:rPr>
      </w:pPr>
    </w:p>
    <w:p w14:paraId="77B1C718" w14:textId="77777777" w:rsidR="007F59FC" w:rsidRPr="00C839B9" w:rsidRDefault="007F59FC" w:rsidP="007F59FC">
      <w:pPr>
        <w:rPr>
          <w:rFonts w:ascii="Abadi" w:hAnsi="Abadi"/>
        </w:rPr>
      </w:pPr>
      <w:r w:rsidRPr="00C839B9">
        <w:rPr>
          <w:rFonts w:ascii="Abadi" w:hAnsi="Abadi"/>
        </w:rPr>
        <w:t xml:space="preserve">What is the claim that [pro/ac source] </w:t>
      </w:r>
      <w:hyperlink r:id="rId83" w:history="1">
        <w:r w:rsidRPr="00C839B9">
          <w:rPr>
            <w:rStyle w:val="Hyperlink"/>
            <w:rFonts w:ascii="Abadi" w:hAnsi="Abadi"/>
          </w:rPr>
          <w:t>Rimbach et al.</w:t>
        </w:r>
      </w:hyperlink>
      <w:r w:rsidRPr="00C839B9">
        <w:rPr>
          <w:rFonts w:ascii="Abadi" w:hAnsi="Abadi"/>
        </w:rPr>
        <w:t xml:space="preserve"> are making?</w:t>
      </w:r>
    </w:p>
    <w:p w14:paraId="7A2FDADA" w14:textId="77777777" w:rsidR="007F59FC" w:rsidRPr="00C839B9" w:rsidRDefault="007F59FC" w:rsidP="007F59FC">
      <w:pPr>
        <w:rPr>
          <w:rFonts w:ascii="Abadi" w:hAnsi="Abadi"/>
        </w:rPr>
      </w:pPr>
    </w:p>
    <w:p w14:paraId="18EBD635" w14:textId="77777777" w:rsidR="007F59FC" w:rsidRPr="00C839B9" w:rsidRDefault="007F59FC" w:rsidP="007F59FC">
      <w:pPr>
        <w:rPr>
          <w:rFonts w:ascii="Abadi" w:hAnsi="Abadi"/>
        </w:rPr>
      </w:pPr>
      <w:r w:rsidRPr="00C839B9">
        <w:rPr>
          <w:rFonts w:ascii="Abadi" w:hAnsi="Abadi"/>
        </w:rPr>
        <w:t xml:space="preserve">What is the claim that [pro/ac source] </w:t>
      </w:r>
      <w:hyperlink r:id="rId84" w:history="1">
        <w:r w:rsidRPr="00C839B9">
          <w:rPr>
            <w:rStyle w:val="Hyperlink"/>
            <w:rFonts w:ascii="Abadi" w:hAnsi="Abadi"/>
          </w:rPr>
          <w:t>Pontzer</w:t>
        </w:r>
      </w:hyperlink>
      <w:r w:rsidRPr="00C839B9">
        <w:rPr>
          <w:rFonts w:ascii="Abadi" w:hAnsi="Abadi"/>
        </w:rPr>
        <w:t xml:space="preserve"> is making?</w:t>
      </w:r>
    </w:p>
    <w:p w14:paraId="2A857038" w14:textId="77777777" w:rsidR="007F59FC" w:rsidRPr="00C839B9" w:rsidRDefault="007F59FC" w:rsidP="007F59FC">
      <w:pPr>
        <w:spacing w:after="160" w:line="259" w:lineRule="auto"/>
        <w:rPr>
          <w:rFonts w:ascii="Abadi" w:hAnsi="Abadi"/>
        </w:rPr>
      </w:pPr>
    </w:p>
    <w:p w14:paraId="5C2EDA53" w14:textId="77777777" w:rsidR="007F59FC" w:rsidRPr="00C839B9" w:rsidRDefault="007F59FC" w:rsidP="007F59FC">
      <w:pPr>
        <w:spacing w:after="160" w:line="259" w:lineRule="auto"/>
        <w:rPr>
          <w:rFonts w:ascii="Abadi" w:hAnsi="Abadi"/>
        </w:rPr>
      </w:pPr>
      <w:r w:rsidRPr="00C839B9">
        <w:rPr>
          <w:rFonts w:ascii="Abadi" w:hAnsi="Abadi"/>
        </w:rPr>
        <w:t xml:space="preserve">**For </w:t>
      </w:r>
      <w:hyperlink w:anchor="grantprop" w:history="1">
        <w:r w:rsidRPr="00C839B9">
          <w:rPr>
            <w:rStyle w:val="Hyperlink"/>
            <w:rFonts w:ascii="Abadi" w:hAnsi="Abadi"/>
          </w:rPr>
          <w:t>Grant Application</w:t>
        </w:r>
      </w:hyperlink>
      <w:r w:rsidRPr="00C839B9">
        <w:rPr>
          <w:rFonts w:ascii="Abadi" w:hAnsi="Abadi"/>
        </w:rPr>
        <w:t xml:space="preserve"> #8 and #9 YOU </w:t>
      </w:r>
      <w:hyperlink w:anchor="mlavapa" w:history="1">
        <w:r w:rsidRPr="00C839B9">
          <w:rPr>
            <w:rStyle w:val="Hyperlink"/>
            <w:rFonts w:ascii="Abadi" w:hAnsi="Abadi"/>
          </w:rPr>
          <w:t>quote, paraphrase or use material</w:t>
        </w:r>
      </w:hyperlink>
      <w:r w:rsidRPr="00C839B9">
        <w:rPr>
          <w:rFonts w:ascii="Abadi" w:hAnsi="Abadi"/>
        </w:rPr>
        <w:t xml:space="preserve"> that captures THE CONCLUSIONS these 3 studies reached. That’s right: you bring into YOUR writing </w:t>
      </w:r>
      <w:r w:rsidRPr="00C839B9">
        <w:rPr>
          <w:rFonts w:ascii="Abadi" w:hAnsi="Abadi"/>
          <w:highlight w:val="yellow"/>
        </w:rPr>
        <w:t>their INTERPRETATIONS</w:t>
      </w:r>
      <w:r w:rsidRPr="00C839B9">
        <w:rPr>
          <w:rFonts w:ascii="Abadi" w:hAnsi="Abadi"/>
        </w:rPr>
        <w:t xml:space="preserve"> to support YOUR proposed actions, </w:t>
      </w:r>
      <w:r w:rsidRPr="00C839B9">
        <w:rPr>
          <w:rFonts w:ascii="Abadi" w:hAnsi="Abadi"/>
          <w:i/>
          <w:iCs/>
          <w:color w:val="FF0000"/>
        </w:rPr>
        <w:t>NOT</w:t>
      </w:r>
      <w:r w:rsidRPr="00C839B9">
        <w:rPr>
          <w:rFonts w:ascii="Abadi" w:hAnsi="Abadi"/>
          <w:color w:val="FF0000"/>
        </w:rPr>
        <w:t xml:space="preserve"> </w:t>
      </w:r>
      <w:r w:rsidRPr="00C839B9">
        <w:rPr>
          <w:rFonts w:ascii="Abadi" w:hAnsi="Abadi"/>
          <w:color w:val="000000" w:themeColor="text1"/>
        </w:rPr>
        <w:t xml:space="preserve">their </w:t>
      </w:r>
      <w:r w:rsidRPr="00C839B9">
        <w:rPr>
          <w:rFonts w:ascii="Abadi" w:hAnsi="Abadi"/>
        </w:rPr>
        <w:t>raw data, paraphrased data or cited data (opposite of Major Paper 1 and 2 here).**</w:t>
      </w:r>
    </w:p>
    <w:p w14:paraId="0C7A9505" w14:textId="77777777" w:rsidR="007F59FC" w:rsidRPr="00C839B9" w:rsidRDefault="007F59FC" w:rsidP="007F59FC">
      <w:pPr>
        <w:rPr>
          <w:rFonts w:ascii="Abadi" w:hAnsi="Abadi"/>
        </w:rPr>
      </w:pPr>
    </w:p>
    <w:p w14:paraId="55B3A5C0" w14:textId="77777777" w:rsidR="007F59FC" w:rsidRPr="00C839B9" w:rsidRDefault="007F59FC" w:rsidP="007F59FC">
      <w:pPr>
        <w:rPr>
          <w:rFonts w:ascii="Abadi" w:hAnsi="Abadi"/>
        </w:rPr>
      </w:pPr>
      <w:r w:rsidRPr="00C839B9">
        <w:rPr>
          <w:rFonts w:ascii="Abadi" w:hAnsi="Abadi"/>
        </w:rPr>
        <w:t>Now, be explicit about YOUR reasoning. Answer:</w:t>
      </w:r>
    </w:p>
    <w:p w14:paraId="67EA94C8" w14:textId="77777777" w:rsidR="007F59FC" w:rsidRPr="00C839B9" w:rsidRDefault="007F59FC" w:rsidP="007F59FC">
      <w:pPr>
        <w:rPr>
          <w:rFonts w:ascii="Abadi" w:hAnsi="Abadi"/>
        </w:rPr>
      </w:pPr>
    </w:p>
    <w:p w14:paraId="2D5ABB49" w14:textId="77777777" w:rsidR="007F59FC" w:rsidRPr="00C839B9" w:rsidRDefault="007F59FC" w:rsidP="007F59FC">
      <w:pPr>
        <w:rPr>
          <w:rFonts w:ascii="Abadi" w:hAnsi="Abadi"/>
        </w:rPr>
      </w:pPr>
      <w:r w:rsidRPr="00C839B9">
        <w:rPr>
          <w:rFonts w:ascii="Abadi" w:hAnsi="Abadi"/>
        </w:rPr>
        <w:t xml:space="preserve">How are these researchers’ hypotheses and conclusions related to (accurate and inaccurate) conceptions YOU found that Dennett touches on?… </w:t>
      </w:r>
      <w:hyperlink w:anchor="fivey" w:history="1">
        <w:r w:rsidRPr="00C839B9">
          <w:rPr>
            <w:rStyle w:val="Hyperlink"/>
            <w:rFonts w:ascii="Abadi" w:hAnsi="Abadi"/>
          </w:rPr>
          <w:t>WHY WHY WHY WHY WHY</w:t>
        </w:r>
      </w:hyperlink>
      <w:r w:rsidRPr="00C839B9">
        <w:rPr>
          <w:rFonts w:ascii="Abadi" w:hAnsi="Abadi"/>
        </w:rPr>
        <w:t>?</w:t>
      </w:r>
    </w:p>
    <w:p w14:paraId="0CCFB850" w14:textId="77777777" w:rsidR="007F59FC" w:rsidRPr="00C839B9" w:rsidRDefault="007F59FC" w:rsidP="007F59FC">
      <w:pPr>
        <w:rPr>
          <w:rFonts w:ascii="Abadi" w:hAnsi="Abadi"/>
        </w:rPr>
      </w:pPr>
    </w:p>
    <w:p w14:paraId="17DE91E8" w14:textId="77777777" w:rsidR="007F59FC" w:rsidRPr="00C839B9" w:rsidRDefault="007F59FC" w:rsidP="007F59FC">
      <w:pPr>
        <w:rPr>
          <w:rFonts w:ascii="Abadi" w:hAnsi="Abadi"/>
        </w:rPr>
      </w:pPr>
      <w:r w:rsidRPr="00C839B9">
        <w:rPr>
          <w:rFonts w:ascii="Abadi" w:hAnsi="Abadi"/>
        </w:rPr>
        <w:t xml:space="preserve">**What YOU explicitly analyze to PROVE the accurate conception is valid when you write </w:t>
      </w:r>
      <w:hyperlink w:anchor="grantprop" w:history="1">
        <w:r w:rsidRPr="00C839B9">
          <w:rPr>
            <w:rStyle w:val="Hyperlink"/>
            <w:rFonts w:ascii="Abadi" w:hAnsi="Abadi"/>
          </w:rPr>
          <w:t>Grant Application</w:t>
        </w:r>
      </w:hyperlink>
      <w:r w:rsidRPr="00C839B9">
        <w:rPr>
          <w:rFonts w:ascii="Abadi" w:hAnsi="Abadi"/>
        </w:rPr>
        <w:t xml:space="preserve"> #8 and #9) is the ANSWER to this question:</w:t>
      </w:r>
    </w:p>
    <w:p w14:paraId="509037A3" w14:textId="77777777" w:rsidR="007F59FC" w:rsidRPr="00C839B9" w:rsidRDefault="007F59FC" w:rsidP="007F59FC">
      <w:pPr>
        <w:rPr>
          <w:rFonts w:ascii="Abadi" w:hAnsi="Abadi"/>
        </w:rPr>
      </w:pPr>
    </w:p>
    <w:p w14:paraId="47B3578F" w14:textId="77777777" w:rsidR="007F59FC" w:rsidRPr="00C839B9" w:rsidRDefault="007F59FC" w:rsidP="007F59FC">
      <w:pPr>
        <w:spacing w:line="276" w:lineRule="auto"/>
        <w:rPr>
          <w:rFonts w:ascii="Abadi" w:hAnsi="Abadi"/>
        </w:rPr>
      </w:pPr>
      <w:r w:rsidRPr="00C839B9">
        <w:rPr>
          <w:rFonts w:ascii="Abadi" w:hAnsi="Abadi"/>
        </w:rPr>
        <w:t xml:space="preserve">HOW do the words/materials YOU CITE as the pro/ac researchers’ findings </w:t>
      </w:r>
      <w:r w:rsidRPr="00C839B9">
        <w:rPr>
          <w:rFonts w:ascii="Abadi" w:hAnsi="Abadi"/>
          <w:highlight w:val="yellow"/>
        </w:rPr>
        <w:t>add up</w:t>
      </w:r>
      <w:r w:rsidRPr="00C839B9">
        <w:rPr>
          <w:rFonts w:ascii="Abadi" w:hAnsi="Abadi"/>
        </w:rPr>
        <w:t xml:space="preserve"> </w:t>
      </w:r>
      <w:r w:rsidRPr="00C839B9">
        <w:rPr>
          <w:rFonts w:ascii="Abadi" w:hAnsi="Abadi"/>
          <w:highlight w:val="yellow"/>
        </w:rPr>
        <w:t>together</w:t>
      </w:r>
      <w:r w:rsidRPr="00C839B9">
        <w:rPr>
          <w:rFonts w:ascii="Abadi" w:hAnsi="Abadi"/>
        </w:rPr>
        <w:t xml:space="preserve"> to </w:t>
      </w:r>
      <w:r w:rsidRPr="00C839B9">
        <w:rPr>
          <w:rFonts w:ascii="Abadi" w:hAnsi="Abadi"/>
          <w:highlight w:val="yellow"/>
        </w:rPr>
        <w:t>DISPROVE/invalidate the misconception</w:t>
      </w:r>
      <w:r w:rsidRPr="00C839B9">
        <w:rPr>
          <w:rFonts w:ascii="Abadi" w:hAnsi="Abadi"/>
        </w:rPr>
        <w:t>/misunderstanding(s) versus the different, accurate conception/understanding(s)?**</w:t>
      </w:r>
    </w:p>
    <w:p w14:paraId="4632DFA4" w14:textId="77777777" w:rsidR="007F59FC" w:rsidRPr="00C839B9" w:rsidRDefault="007F59FC" w:rsidP="007F59FC">
      <w:pPr>
        <w:spacing w:line="276" w:lineRule="auto"/>
        <w:rPr>
          <w:rFonts w:ascii="Abadi" w:hAnsi="Abadi"/>
        </w:rPr>
      </w:pPr>
    </w:p>
    <w:p w14:paraId="28BA767D" w14:textId="77777777" w:rsidR="007F59FC" w:rsidRPr="00C839B9" w:rsidRDefault="007F59FC" w:rsidP="007F59FC">
      <w:pPr>
        <w:spacing w:line="276" w:lineRule="auto"/>
        <w:rPr>
          <w:rFonts w:ascii="Abadi" w:eastAsia="Arial" w:hAnsi="Abadi" w:cs="Arial"/>
          <w:color w:val="000000"/>
        </w:rPr>
      </w:pPr>
      <w:r w:rsidRPr="00C839B9">
        <w:rPr>
          <w:rFonts w:ascii="Abadi" w:hAnsi="Abadi"/>
        </w:rPr>
        <w:t xml:space="preserve">For the </w:t>
      </w:r>
      <w:hyperlink w:anchor="grantprop" w:history="1">
        <w:r w:rsidRPr="00C839B9">
          <w:rPr>
            <w:rStyle w:val="Hyperlink"/>
            <w:rFonts w:ascii="Abadi" w:hAnsi="Abadi"/>
          </w:rPr>
          <w:t>Grant Application</w:t>
        </w:r>
      </w:hyperlink>
      <w:r w:rsidRPr="00C839B9">
        <w:rPr>
          <w:rFonts w:ascii="Abadi" w:hAnsi="Abadi"/>
        </w:rPr>
        <w:t xml:space="preserve"> you ANALYZE </w:t>
      </w:r>
      <w:r w:rsidRPr="00C839B9">
        <w:rPr>
          <w:rFonts w:ascii="Abadi" w:hAnsi="Abadi"/>
          <w:color w:val="FF0000"/>
        </w:rPr>
        <w:t xml:space="preserve">DATA </w:t>
      </w:r>
      <w:r w:rsidRPr="00C839B9">
        <w:rPr>
          <w:rFonts w:ascii="Abadi" w:hAnsi="Abadi"/>
        </w:rPr>
        <w:t xml:space="preserve">(raw, paraphrased, cited in </w:t>
      </w:r>
      <w:hyperlink w:anchor="acpro" w:history="1">
        <w:r w:rsidRPr="00C839B9">
          <w:rPr>
            <w:rStyle w:val="Hyperlink"/>
            <w:rFonts w:ascii="Abadi" w:hAnsi="Abadi"/>
          </w:rPr>
          <w:t>pro/ac sources</w:t>
        </w:r>
      </w:hyperlink>
      <w:r w:rsidRPr="00C839B9">
        <w:rPr>
          <w:rFonts w:ascii="Abadi" w:hAnsi="Abadi"/>
        </w:rPr>
        <w:t>—</w:t>
      </w:r>
      <w:r w:rsidRPr="00C839B9">
        <w:rPr>
          <w:rFonts w:ascii="Abadi" w:hAnsi="Abadi"/>
          <w:color w:val="FF0000"/>
        </w:rPr>
        <w:t xml:space="preserve">NOT their </w:t>
      </w:r>
      <w:r w:rsidRPr="00C839B9">
        <w:rPr>
          <w:rFonts w:ascii="Abadi" w:hAnsi="Abadi"/>
        </w:rPr>
        <w:t xml:space="preserve">conclusions/interpretations) </w:t>
      </w:r>
      <w:r w:rsidRPr="00C839B9">
        <w:rPr>
          <w:rFonts w:ascii="Abadi" w:eastAsia="Arial" w:hAnsi="Abadi" w:cs="Arial"/>
          <w:i/>
          <w:color w:val="000000"/>
        </w:rPr>
        <w:t xml:space="preserve">to </w:t>
      </w:r>
      <w:r w:rsidRPr="00C839B9">
        <w:rPr>
          <w:rFonts w:ascii="Abadi" w:eastAsia="Arial" w:hAnsi="Abadi" w:cs="Arial"/>
          <w:iCs/>
          <w:color w:val="000000"/>
        </w:rPr>
        <w:t>PROVE</w:t>
      </w:r>
      <w:r w:rsidRPr="00C839B9">
        <w:rPr>
          <w:rFonts w:ascii="Abadi" w:eastAsia="Arial" w:hAnsi="Abadi" w:cs="Arial"/>
          <w:i/>
          <w:color w:val="000000"/>
        </w:rPr>
        <w:t xml:space="preserve"> the appropriateness of YOUR methods </w:t>
      </w:r>
      <w:r w:rsidRPr="00C839B9">
        <w:rPr>
          <w:rFonts w:ascii="Abadi" w:eastAsia="Arial" w:hAnsi="Abadi" w:cs="Arial"/>
          <w:iCs/>
          <w:color w:val="000000"/>
        </w:rPr>
        <w:t>and</w:t>
      </w:r>
      <w:r w:rsidRPr="00C839B9">
        <w:rPr>
          <w:rFonts w:ascii="Abadi" w:eastAsia="Arial" w:hAnsi="Abadi" w:cs="Arial"/>
          <w:i/>
          <w:color w:val="000000"/>
        </w:rPr>
        <w:t xml:space="preserve"> feasibility/efficacy of YOUR steps; to </w:t>
      </w:r>
      <w:r w:rsidRPr="00C839B9">
        <w:rPr>
          <w:rFonts w:ascii="Abadi" w:eastAsia="Arial" w:hAnsi="Abadi" w:cs="Arial"/>
          <w:iCs/>
          <w:color w:val="000000"/>
        </w:rPr>
        <w:t>SHOW</w:t>
      </w:r>
      <w:r w:rsidRPr="00C839B9">
        <w:rPr>
          <w:rFonts w:ascii="Abadi" w:eastAsia="Arial" w:hAnsi="Abadi" w:cs="Arial"/>
          <w:i/>
          <w:color w:val="000000"/>
        </w:rPr>
        <w:t xml:space="preserve"> evidence of impact </w:t>
      </w:r>
      <w:r w:rsidRPr="00C839B9">
        <w:rPr>
          <w:rFonts w:ascii="Abadi" w:eastAsia="Arial" w:hAnsi="Abadi" w:cs="Arial"/>
          <w:iCs/>
          <w:color w:val="000000"/>
        </w:rPr>
        <w:t>and</w:t>
      </w:r>
      <w:r w:rsidRPr="00C839B9">
        <w:rPr>
          <w:rFonts w:ascii="Abadi" w:eastAsia="Arial" w:hAnsi="Abadi" w:cs="Arial"/>
          <w:i/>
          <w:color w:val="000000"/>
          <w:spacing w:val="1"/>
        </w:rPr>
        <w:t xml:space="preserve"> </w:t>
      </w:r>
      <w:r w:rsidRPr="00C839B9">
        <w:rPr>
          <w:rFonts w:ascii="Abadi" w:eastAsia="Arial" w:hAnsi="Abadi" w:cs="Arial"/>
          <w:i/>
          <w:color w:val="000000"/>
        </w:rPr>
        <w:t>project risks/difficulties</w:t>
      </w:r>
      <w:r w:rsidRPr="00C839B9">
        <w:rPr>
          <w:rFonts w:ascii="Abadi" w:eastAsia="Arial" w:hAnsi="Abadi" w:cs="Arial"/>
          <w:color w:val="000000"/>
        </w:rPr>
        <w:t>.</w:t>
      </w:r>
    </w:p>
    <w:p w14:paraId="14606012" w14:textId="77777777" w:rsidR="007F59FC" w:rsidRPr="00C839B9" w:rsidRDefault="007F59FC" w:rsidP="007F59FC">
      <w:pPr>
        <w:rPr>
          <w:rFonts w:ascii="Abadi" w:eastAsia="Arial" w:hAnsi="Abadi" w:cs="Arial"/>
          <w:color w:val="000000"/>
        </w:rPr>
      </w:pPr>
    </w:p>
    <w:p w14:paraId="36C11FF1" w14:textId="6672A291" w:rsidR="007F59FC" w:rsidRPr="00C839B9" w:rsidRDefault="0048590A">
      <w:pPr>
        <w:rPr>
          <w:rFonts w:ascii="Abadi" w:eastAsia="Arial" w:hAnsi="Abadi" w:cs="Arial"/>
          <w:color w:val="000000"/>
        </w:rPr>
      </w:pPr>
      <w:hyperlink r:id="rId85" w:history="1">
        <w:r w:rsidR="00DA2D82" w:rsidRPr="00C839B9">
          <w:rPr>
            <w:rStyle w:val="Hyperlink"/>
            <w:rFonts w:ascii="Abadi" w:eastAsia="Arial" w:hAnsi="Abadi" w:cs="Arial"/>
          </w:rPr>
          <w:t>https://apnews.com/article/mounjaro-wegovy-ozempic-obesity-weight-loss-bd0e037cc5981513487260d40636752a</w:t>
        </w:r>
      </w:hyperlink>
    </w:p>
    <w:p w14:paraId="56C4A624" w14:textId="6FE9F9ED" w:rsidR="007F0263" w:rsidRPr="00C839B9" w:rsidRDefault="007F0263">
      <w:pPr>
        <w:spacing w:after="160" w:line="259" w:lineRule="auto"/>
        <w:rPr>
          <w:rFonts w:ascii="Garamond" w:hAnsi="Garamond"/>
        </w:rPr>
      </w:pPr>
    </w:p>
    <w:p w14:paraId="4C1F3CB8" w14:textId="77777777" w:rsidR="00952C84" w:rsidRPr="00C839B9" w:rsidRDefault="00952C84">
      <w:pPr>
        <w:rPr>
          <w:rFonts w:ascii="Garamond" w:hAnsi="Garamond"/>
        </w:rPr>
      </w:pPr>
    </w:p>
    <w:p w14:paraId="48BC02BD" w14:textId="7DFC2464" w:rsidR="00952C84" w:rsidRPr="00C839B9" w:rsidRDefault="00952C84" w:rsidP="00952C84">
      <w:pPr>
        <w:shd w:val="clear" w:color="auto" w:fill="F7CBAC"/>
        <w:rPr>
          <w:rFonts w:ascii="Garamond" w:eastAsia="Garamond" w:hAnsi="Garamond" w:cs="Garamond"/>
        </w:rPr>
      </w:pPr>
      <w:r w:rsidRPr="00C839B9">
        <w:rPr>
          <w:rFonts w:ascii="Garamond" w:eastAsia="Garamond" w:hAnsi="Garamond" w:cs="Garamond"/>
        </w:rPr>
        <w:t>May 22</w:t>
      </w:r>
    </w:p>
    <w:p w14:paraId="05FF309A" w14:textId="77777777" w:rsidR="00952C84" w:rsidRPr="00C839B9" w:rsidRDefault="00952C84">
      <w:pPr>
        <w:rPr>
          <w:rFonts w:ascii="Garamond" w:hAnsi="Garamond"/>
        </w:rPr>
      </w:pPr>
    </w:p>
    <w:p w14:paraId="2FED1D06" w14:textId="77777777" w:rsidR="00952C84" w:rsidRPr="00C839B9" w:rsidRDefault="00952C84" w:rsidP="00952C84">
      <w:pPr>
        <w:rPr>
          <w:rFonts w:ascii="Garamond" w:hAnsi="Garamond" w:cs="Microsoft Sans Serif"/>
          <w:b/>
          <w:bCs/>
        </w:rPr>
      </w:pPr>
      <w:r w:rsidRPr="00C839B9">
        <w:rPr>
          <w:rFonts w:ascii="Garamond" w:hAnsi="Garamond" w:cs="Microsoft Sans Serif"/>
          <w:b/>
          <w:bCs/>
          <w:color w:val="FF0000"/>
        </w:rPr>
        <w:t xml:space="preserve">Year-End Critical Reflection </w:t>
      </w:r>
    </w:p>
    <w:p w14:paraId="367F2FD8" w14:textId="77777777" w:rsidR="00952C84" w:rsidRPr="00C839B9" w:rsidRDefault="00952C84" w:rsidP="00952C84">
      <w:pPr>
        <w:rPr>
          <w:rFonts w:ascii="Garamond" w:hAnsi="Garamond" w:cs="Microsoft Sans Serif"/>
        </w:rPr>
      </w:pPr>
      <w:r w:rsidRPr="00C839B9">
        <w:rPr>
          <w:rFonts w:ascii="Garamond" w:hAnsi="Garamond"/>
        </w:rPr>
        <w:t xml:space="preserve">Produce a </w:t>
      </w:r>
      <w:hyperlink r:id="rId86" w:anchor="basic" w:history="1">
        <w:r w:rsidRPr="00C839B9">
          <w:rPr>
            <w:rStyle w:val="Hyperlink"/>
            <w:rFonts w:ascii="Garamond" w:hAnsi="Garamond"/>
          </w:rPr>
          <w:t>valid and reliable</w:t>
        </w:r>
      </w:hyperlink>
      <w:r w:rsidRPr="00C839B9">
        <w:rPr>
          <w:rFonts w:ascii="Garamond" w:hAnsi="Garamond"/>
        </w:rPr>
        <w:t xml:space="preserve"> self-evaluation of your </w:t>
      </w:r>
      <w:r w:rsidRPr="00C839B9">
        <w:rPr>
          <w:rFonts w:ascii="Garamond" w:hAnsi="Garamond" w:cs="Microsoft Sans Serif"/>
        </w:rPr>
        <w:t xml:space="preserve">Portfolio items, </w:t>
      </w:r>
      <w:r w:rsidRPr="00C839B9">
        <w:rPr>
          <w:rFonts w:ascii="Garamond" w:hAnsi="Garamond"/>
        </w:rPr>
        <w:t>which includes all of the following</w:t>
      </w:r>
      <w:r w:rsidRPr="00C839B9">
        <w:rPr>
          <w:rFonts w:ascii="Garamond" w:hAnsi="Garamond" w:cs="Microsoft Sans Serif"/>
        </w:rPr>
        <w:t>:</w:t>
      </w:r>
    </w:p>
    <w:p w14:paraId="485B41F1" w14:textId="77777777" w:rsidR="00952C84" w:rsidRPr="00C839B9" w:rsidRDefault="00952C84" w:rsidP="00952C84">
      <w:pPr>
        <w:numPr>
          <w:ilvl w:val="0"/>
          <w:numId w:val="3"/>
        </w:numPr>
        <w:rPr>
          <w:rFonts w:ascii="Garamond" w:hAnsi="Garamond" w:cs="Microsoft Sans Serif"/>
        </w:rPr>
      </w:pPr>
      <w:r w:rsidRPr="00C839B9">
        <w:rPr>
          <w:rFonts w:ascii="Garamond" w:hAnsi="Garamond" w:cs="Microsoft Sans Serif"/>
        </w:rPr>
        <w:t xml:space="preserve">identifies specifically where/how </w:t>
      </w:r>
      <w:hyperlink r:id="rId87" w:anchor="o1" w:history="1">
        <w:r w:rsidRPr="00C839B9">
          <w:rPr>
            <w:rStyle w:val="Hyperlink"/>
            <w:rFonts w:ascii="Garamond" w:hAnsi="Garamond" w:cs="Microsoft Sans Serif"/>
          </w:rPr>
          <w:t>outcomes traits</w:t>
        </w:r>
      </w:hyperlink>
      <w:r w:rsidRPr="00C839B9">
        <w:rPr>
          <w:rFonts w:ascii="Garamond" w:hAnsi="Garamond" w:cs="Microsoft Sans Serif"/>
        </w:rPr>
        <w:t xml:space="preserve"> are improved, consistent or deteriorated in the Portfolio compared to your Major Paper 1.</w:t>
      </w:r>
      <w:r w:rsidRPr="00C839B9">
        <w:rPr>
          <w:rFonts w:ascii="Garamond" w:hAnsi="Garamond"/>
        </w:rPr>
        <w:t xml:space="preserve"> (outcome traits: 1.1; outcome 2; outcome 3; 4.1, 4.2)</w:t>
      </w:r>
    </w:p>
    <w:p w14:paraId="6FFD9789" w14:textId="77777777" w:rsidR="00952C84" w:rsidRPr="00C839B9" w:rsidRDefault="00952C84" w:rsidP="00952C84">
      <w:pPr>
        <w:numPr>
          <w:ilvl w:val="0"/>
          <w:numId w:val="3"/>
        </w:numPr>
        <w:rPr>
          <w:rFonts w:ascii="Garamond" w:hAnsi="Garamond" w:cs="Microsoft Sans Serif"/>
        </w:rPr>
      </w:pPr>
      <w:r w:rsidRPr="00C839B9">
        <w:rPr>
          <w:rFonts w:ascii="Garamond" w:hAnsi="Garamond" w:cs="Microsoft Sans Serif"/>
        </w:rPr>
        <w:t xml:space="preserve">evaluates the strengths AND weaknesses of your wicked composing process for Major Papers 2 and 3. </w:t>
      </w:r>
      <w:r w:rsidRPr="00C839B9">
        <w:rPr>
          <w:rFonts w:ascii="Garamond" w:hAnsi="Garamond"/>
        </w:rPr>
        <w:t>(1.2, 1.3, 4.3, 4.4)</w:t>
      </w:r>
    </w:p>
    <w:p w14:paraId="6EAB4C91" w14:textId="77777777" w:rsidR="00952C84" w:rsidRPr="00C839B9" w:rsidRDefault="00952C84" w:rsidP="00952C84">
      <w:pPr>
        <w:numPr>
          <w:ilvl w:val="0"/>
          <w:numId w:val="3"/>
        </w:numPr>
        <w:rPr>
          <w:rFonts w:ascii="Garamond" w:hAnsi="Garamond" w:cs="Microsoft Sans Serif"/>
        </w:rPr>
      </w:pPr>
      <w:r w:rsidRPr="00C839B9">
        <w:rPr>
          <w:rFonts w:ascii="Garamond" w:hAnsi="Garamond" w:cs="Microsoft Sans Serif"/>
        </w:rPr>
        <w:t xml:space="preserve">explains what your composing strengths prepare you to do well </w:t>
      </w:r>
      <w:r w:rsidRPr="00C839B9">
        <w:rPr>
          <w:rFonts w:ascii="Garamond" w:hAnsi="Garamond" w:cs="Microsoft Sans Serif"/>
          <w:color w:val="FF0000"/>
        </w:rPr>
        <w:t>in your planned 2024 work</w:t>
      </w:r>
    </w:p>
    <w:p w14:paraId="3CA542CC" w14:textId="77777777" w:rsidR="00952C84" w:rsidRPr="00C839B9" w:rsidRDefault="00952C84" w:rsidP="00952C84">
      <w:pPr>
        <w:numPr>
          <w:ilvl w:val="0"/>
          <w:numId w:val="3"/>
        </w:numPr>
        <w:rPr>
          <w:rFonts w:ascii="Garamond" w:hAnsi="Garamond" w:cs="Microsoft Sans Serif"/>
        </w:rPr>
      </w:pPr>
      <w:r w:rsidRPr="00C839B9">
        <w:rPr>
          <w:rFonts w:ascii="Garamond" w:hAnsi="Garamond" w:cs="Microsoft Sans Serif"/>
        </w:rPr>
        <w:t xml:space="preserve">explains the likely effect of your composing weaknesses </w:t>
      </w:r>
      <w:r w:rsidRPr="00C839B9">
        <w:rPr>
          <w:rFonts w:ascii="Garamond" w:hAnsi="Garamond" w:cs="Microsoft Sans Serif"/>
          <w:color w:val="FF0000"/>
        </w:rPr>
        <w:t>on your planned 2024 work</w:t>
      </w:r>
    </w:p>
    <w:p w14:paraId="2B006A25" w14:textId="77777777" w:rsidR="00952C84" w:rsidRPr="00C839B9" w:rsidRDefault="00952C84" w:rsidP="00952C84">
      <w:pPr>
        <w:numPr>
          <w:ilvl w:val="0"/>
          <w:numId w:val="3"/>
        </w:numPr>
        <w:rPr>
          <w:rFonts w:ascii="Garamond" w:hAnsi="Garamond" w:cs="Microsoft Sans Serif"/>
        </w:rPr>
      </w:pPr>
      <w:r w:rsidRPr="00C839B9">
        <w:rPr>
          <w:rFonts w:ascii="Garamond" w:hAnsi="Garamond" w:cs="Microsoft Sans Serif"/>
        </w:rPr>
        <w:t xml:space="preserve">concludes with next steps for improving composing weaknesses </w:t>
      </w:r>
      <w:r w:rsidRPr="00C839B9">
        <w:rPr>
          <w:rFonts w:ascii="Garamond" w:hAnsi="Garamond" w:cs="Microsoft Sans Serif"/>
          <w:color w:val="FF0000"/>
        </w:rPr>
        <w:t>as part of your planned 2024 work</w:t>
      </w:r>
    </w:p>
    <w:p w14:paraId="2FBE3B13" w14:textId="77777777" w:rsidR="00952C84" w:rsidRPr="00C839B9" w:rsidRDefault="00952C84">
      <w:pPr>
        <w:rPr>
          <w:rFonts w:ascii="Garamond" w:hAnsi="Garamond"/>
        </w:rPr>
      </w:pPr>
    </w:p>
    <w:p w14:paraId="30C2207A" w14:textId="2B7556E3" w:rsidR="00F5214D" w:rsidRPr="00C839B9" w:rsidRDefault="002156C8">
      <w:pPr>
        <w:rPr>
          <w:rFonts w:ascii="Garamond" w:hAnsi="Garamond"/>
        </w:rPr>
      </w:pPr>
      <w:r w:rsidRPr="00C839B9">
        <w:rPr>
          <w:rFonts w:ascii="Garamond" w:hAnsi="Garamond"/>
        </w:rPr>
        <w:t>THIS reflection</w:t>
      </w:r>
      <w:r w:rsidR="00767B1E" w:rsidRPr="00C839B9">
        <w:rPr>
          <w:rFonts w:ascii="Garamond" w:hAnsi="Garamond"/>
        </w:rPr>
        <w:t xml:space="preserve"> (</w:t>
      </w:r>
      <w:r w:rsidR="00767B1E" w:rsidRPr="00C839B9">
        <w:rPr>
          <w:rFonts w:ascii="Garamond" w:hAnsi="Garamond"/>
          <w:i/>
          <w:iCs/>
        </w:rPr>
        <w:t>unlike</w:t>
      </w:r>
      <w:r w:rsidR="00767B1E" w:rsidRPr="00C839B9">
        <w:rPr>
          <w:rFonts w:ascii="Garamond" w:hAnsi="Garamond"/>
        </w:rPr>
        <w:t xml:space="preserve"> the midterm one)</w:t>
      </w:r>
      <w:r w:rsidRPr="00C839B9">
        <w:rPr>
          <w:rFonts w:ascii="Garamond" w:hAnsi="Garamond"/>
        </w:rPr>
        <w:t xml:space="preserve"> is </w:t>
      </w:r>
      <w:r w:rsidR="000C1ADF" w:rsidRPr="00C839B9">
        <w:rPr>
          <w:rFonts w:ascii="Garamond" w:hAnsi="Garamond"/>
        </w:rPr>
        <w:t xml:space="preserve">intended to function </w:t>
      </w:r>
      <w:r w:rsidR="000C1ADF" w:rsidRPr="00C839B9">
        <w:rPr>
          <w:rFonts w:ascii="Garamond" w:hAnsi="Garamond"/>
          <w:highlight w:val="yellow"/>
        </w:rPr>
        <w:t>like a cover letter for your Portfolio</w:t>
      </w:r>
      <w:r w:rsidR="00767B1E" w:rsidRPr="00C839B9">
        <w:rPr>
          <w:rFonts w:ascii="Garamond" w:hAnsi="Garamond"/>
        </w:rPr>
        <w:t>—its audience is NOT me; it’s</w:t>
      </w:r>
      <w:r w:rsidR="00F5214D" w:rsidRPr="00C839B9">
        <w:rPr>
          <w:rFonts w:ascii="Garamond" w:hAnsi="Garamond"/>
        </w:rPr>
        <w:t xml:space="preserve"> a professional/academic who matters personally</w:t>
      </w:r>
      <w:r w:rsidR="00BF7DE4" w:rsidRPr="00C839B9">
        <w:rPr>
          <w:rFonts w:ascii="Garamond" w:hAnsi="Garamond"/>
        </w:rPr>
        <w:t xml:space="preserve"> in the next step of your writing life</w:t>
      </w:r>
      <w:r w:rsidR="001D3CFC" w:rsidRPr="00C839B9">
        <w:rPr>
          <w:rFonts w:ascii="Garamond" w:hAnsi="Garamond"/>
        </w:rPr>
        <w:t xml:space="preserve">. </w:t>
      </w:r>
    </w:p>
    <w:p w14:paraId="0C3A8A6F" w14:textId="77777777" w:rsidR="00F5214D" w:rsidRPr="00C839B9" w:rsidRDefault="00F5214D">
      <w:pPr>
        <w:rPr>
          <w:rFonts w:ascii="Garamond" w:hAnsi="Garamond"/>
        </w:rPr>
      </w:pPr>
    </w:p>
    <w:p w14:paraId="044453DB" w14:textId="05816F7A" w:rsidR="002156C8" w:rsidRPr="00C839B9" w:rsidRDefault="00BF7DE4">
      <w:pPr>
        <w:rPr>
          <w:rFonts w:ascii="Garamond" w:hAnsi="Garamond"/>
        </w:rPr>
      </w:pPr>
      <w:r w:rsidRPr="00C839B9">
        <w:rPr>
          <w:rFonts w:ascii="Garamond" w:hAnsi="Garamond"/>
        </w:rPr>
        <w:lastRenderedPageBreak/>
        <w:t>Compose</w:t>
      </w:r>
      <w:r w:rsidR="006A5DFB" w:rsidRPr="00C839B9">
        <w:rPr>
          <w:rFonts w:ascii="Garamond" w:hAnsi="Garamond"/>
        </w:rPr>
        <w:t xml:space="preserve"> </w:t>
      </w:r>
      <w:r w:rsidRPr="00C839B9">
        <w:rPr>
          <w:rFonts w:ascii="Garamond" w:hAnsi="Garamond"/>
        </w:rPr>
        <w:t>your reflection</w:t>
      </w:r>
      <w:r w:rsidR="006A5DFB" w:rsidRPr="00C839B9">
        <w:rPr>
          <w:rFonts w:ascii="Garamond" w:hAnsi="Garamond"/>
        </w:rPr>
        <w:t xml:space="preserve"> as if</w:t>
      </w:r>
      <w:r w:rsidR="000C1ADF" w:rsidRPr="00C839B9">
        <w:rPr>
          <w:rFonts w:ascii="Garamond" w:hAnsi="Garamond"/>
        </w:rPr>
        <w:t xml:space="preserve"> you would give this portfolio to a professor/ employer/ mentor you have next year</w:t>
      </w:r>
      <w:r w:rsidR="001D3CFC" w:rsidRPr="00C839B9">
        <w:rPr>
          <w:rFonts w:ascii="Garamond" w:hAnsi="Garamond"/>
        </w:rPr>
        <w:t xml:space="preserve">. </w:t>
      </w:r>
      <w:r w:rsidR="006B4C79" w:rsidRPr="00C839B9">
        <w:rPr>
          <w:rFonts w:ascii="Garamond" w:hAnsi="Garamond"/>
        </w:rPr>
        <w:t>It</w:t>
      </w:r>
      <w:r w:rsidR="001D3CFC" w:rsidRPr="00C839B9">
        <w:rPr>
          <w:rFonts w:ascii="Garamond" w:hAnsi="Garamond"/>
        </w:rPr>
        <w:t xml:space="preserve"> </w:t>
      </w:r>
      <w:r w:rsidR="006A5DFB" w:rsidRPr="00C839B9">
        <w:rPr>
          <w:rFonts w:ascii="Garamond" w:hAnsi="Garamond"/>
        </w:rPr>
        <w:t>is the</w:t>
      </w:r>
      <w:r w:rsidR="001D3CFC" w:rsidRPr="00C839B9">
        <w:rPr>
          <w:rFonts w:ascii="Garamond" w:hAnsi="Garamond"/>
        </w:rPr>
        <w:t xml:space="preserve"> brief (no more than 3</w:t>
      </w:r>
      <w:r w:rsidR="00D11E4B" w:rsidRPr="00C839B9">
        <w:rPr>
          <w:rFonts w:ascii="Garamond" w:hAnsi="Garamond"/>
        </w:rPr>
        <w:t xml:space="preserve"> pages) argument you make about what they will see about your skills/experience</w:t>
      </w:r>
      <w:r w:rsidR="00E35C4F" w:rsidRPr="00C839B9">
        <w:rPr>
          <w:rFonts w:ascii="Garamond" w:hAnsi="Garamond"/>
        </w:rPr>
        <w:t xml:space="preserve"> as a writer</w:t>
      </w:r>
      <w:r w:rsidR="004A57DA" w:rsidRPr="00C839B9">
        <w:rPr>
          <w:rFonts w:ascii="Garamond" w:hAnsi="Garamond"/>
        </w:rPr>
        <w:t xml:space="preserve"> </w:t>
      </w:r>
      <w:r w:rsidR="004A57DA" w:rsidRPr="00C839B9">
        <w:rPr>
          <w:rFonts w:ascii="Garamond" w:hAnsi="Garamond"/>
          <w:i/>
          <w:iCs/>
        </w:rPr>
        <w:t xml:space="preserve">in </w:t>
      </w:r>
      <w:r w:rsidR="006A5DFB" w:rsidRPr="00C839B9">
        <w:rPr>
          <w:rFonts w:ascii="Garamond" w:hAnsi="Garamond"/>
          <w:i/>
          <w:iCs/>
        </w:rPr>
        <w:t>the portfolio</w:t>
      </w:r>
      <w:r w:rsidR="006A5DFB" w:rsidRPr="00C839B9">
        <w:rPr>
          <w:rFonts w:ascii="Garamond" w:hAnsi="Garamond"/>
        </w:rPr>
        <w:t>,</w:t>
      </w:r>
      <w:r w:rsidR="00E35C4F" w:rsidRPr="00C839B9">
        <w:rPr>
          <w:rFonts w:ascii="Garamond" w:hAnsi="Garamond"/>
        </w:rPr>
        <w:t xml:space="preserve"> and </w:t>
      </w:r>
      <w:r w:rsidR="004A57DA" w:rsidRPr="00C839B9">
        <w:rPr>
          <w:rFonts w:ascii="Garamond" w:hAnsi="Garamond"/>
        </w:rPr>
        <w:t xml:space="preserve">what implications YOU draw about what </w:t>
      </w:r>
      <w:r w:rsidR="006A5DFB" w:rsidRPr="00C839B9">
        <w:rPr>
          <w:rFonts w:ascii="Garamond" w:hAnsi="Garamond"/>
        </w:rPr>
        <w:t>to</w:t>
      </w:r>
      <w:r w:rsidR="004A57DA" w:rsidRPr="00C839B9">
        <w:rPr>
          <w:rFonts w:ascii="Garamond" w:hAnsi="Garamond"/>
        </w:rPr>
        <w:t xml:space="preserve"> do/do more/ differently</w:t>
      </w:r>
      <w:r w:rsidR="00767B1E" w:rsidRPr="00C839B9">
        <w:rPr>
          <w:rFonts w:ascii="Garamond" w:hAnsi="Garamond"/>
        </w:rPr>
        <w:t xml:space="preserve"> </w:t>
      </w:r>
      <w:r w:rsidR="00767B1E" w:rsidRPr="00C839B9">
        <w:rPr>
          <w:rFonts w:ascii="Garamond" w:hAnsi="Garamond"/>
          <w:i/>
          <w:iCs/>
        </w:rPr>
        <w:t>for the writing you will do next year</w:t>
      </w:r>
      <w:r w:rsidR="00767B1E" w:rsidRPr="00C839B9">
        <w:rPr>
          <w:rFonts w:ascii="Garamond" w:hAnsi="Garamond"/>
        </w:rPr>
        <w:t>.</w:t>
      </w:r>
    </w:p>
    <w:p w14:paraId="230D326C" w14:textId="77777777" w:rsidR="00520A5B" w:rsidRPr="00C839B9" w:rsidRDefault="00520A5B">
      <w:pPr>
        <w:rPr>
          <w:rFonts w:ascii="Garamond" w:hAnsi="Garamond"/>
        </w:rPr>
      </w:pPr>
    </w:p>
    <w:p w14:paraId="1B4112FA" w14:textId="3178AA57" w:rsidR="00CC73D6" w:rsidRPr="00C839B9" w:rsidRDefault="00CC73D6">
      <w:pPr>
        <w:rPr>
          <w:rFonts w:ascii="Garamond" w:hAnsi="Garamond"/>
        </w:rPr>
      </w:pPr>
    </w:p>
    <w:p w14:paraId="015F6E76" w14:textId="493091E2" w:rsidR="00CC73D6" w:rsidRPr="00C839B9" w:rsidRDefault="00310E9A">
      <w:pPr>
        <w:rPr>
          <w:rFonts w:ascii="Garamond" w:hAnsi="Garamond"/>
        </w:rPr>
      </w:pPr>
      <w:r w:rsidRPr="00C839B9">
        <w:rPr>
          <w:rFonts w:ascii="Garamond" w:hAnsi="Garamond"/>
        </w:rPr>
        <w:t xml:space="preserve">When you are evaluating yourself, keep in mind </w:t>
      </w:r>
      <w:r w:rsidRPr="00C839B9">
        <w:rPr>
          <w:rFonts w:ascii="Garamond" w:hAnsi="Garamond"/>
          <w:highlight w:val="yellow"/>
        </w:rPr>
        <w:t>how the UW Writing program evaluates student writers.</w:t>
      </w:r>
    </w:p>
    <w:p w14:paraId="26C14A98" w14:textId="77777777" w:rsidR="004C7250" w:rsidRPr="00C839B9" w:rsidRDefault="004C7250">
      <w:pPr>
        <w:rPr>
          <w:rFonts w:ascii="Garamond" w:hAnsi="Garamond"/>
        </w:rPr>
      </w:pPr>
    </w:p>
    <w:p w14:paraId="28C25CCB" w14:textId="77777777" w:rsidR="00642153" w:rsidRPr="00C839B9" w:rsidRDefault="00642153" w:rsidP="00642153">
      <w:pPr>
        <w:autoSpaceDE w:val="0"/>
        <w:autoSpaceDN w:val="0"/>
        <w:adjustRightInd w:val="0"/>
        <w:rPr>
          <w:rFonts w:ascii="Arial" w:hAnsi="Arial" w:cs="Arial"/>
        </w:rPr>
      </w:pPr>
      <w:r w:rsidRPr="00C839B9">
        <w:rPr>
          <w:rFonts w:ascii="Arial" w:hAnsi="Arial" w:cs="Arial"/>
        </w:rPr>
        <w:t xml:space="preserve">Portfolios will be assessed according to their demonstration of the following four </w:t>
      </w:r>
      <w:r w:rsidRPr="00C839B9">
        <w:rPr>
          <w:rFonts w:ascii="Arial" w:hAnsi="Arial" w:cs="Arial"/>
          <w:color w:val="FF0000"/>
        </w:rPr>
        <w:t>criteria</w:t>
      </w:r>
      <w:r w:rsidRPr="00C839B9">
        <w:rPr>
          <w:rFonts w:ascii="Arial" w:hAnsi="Arial" w:cs="Arial"/>
        </w:rPr>
        <w:t>:</w:t>
      </w:r>
    </w:p>
    <w:p w14:paraId="436E9171" w14:textId="77777777" w:rsidR="00642153" w:rsidRPr="00C839B9" w:rsidRDefault="00642153" w:rsidP="00642153">
      <w:pPr>
        <w:autoSpaceDE w:val="0"/>
        <w:autoSpaceDN w:val="0"/>
        <w:adjustRightInd w:val="0"/>
        <w:rPr>
          <w:rFonts w:ascii="Arial" w:hAnsi="Arial" w:cs="Arial"/>
        </w:rPr>
      </w:pPr>
    </w:p>
    <w:p w14:paraId="03CE70A6" w14:textId="77777777" w:rsidR="00642153" w:rsidRPr="00C839B9" w:rsidRDefault="00642153" w:rsidP="00642153">
      <w:pPr>
        <w:rPr>
          <w:rFonts w:ascii="Arial" w:eastAsia="Arial-BoldMT" w:hAnsi="Arial" w:cs="Arial"/>
          <w:b/>
          <w:bCs/>
        </w:rPr>
      </w:pPr>
      <w:r w:rsidRPr="00C839B9">
        <w:rPr>
          <w:rFonts w:ascii="Arial" w:eastAsia="Arial-BoldMT" w:hAnsi="Arial" w:cs="Arial"/>
          <w:b/>
          <w:bCs/>
        </w:rPr>
        <w:t xml:space="preserve">● </w:t>
      </w:r>
      <w:r w:rsidRPr="00C839B9">
        <w:rPr>
          <w:rFonts w:ascii="Arial" w:hAnsi="Arial" w:cs="Arial"/>
          <w:b/>
          <w:bCs/>
        </w:rPr>
        <w:t>Substantial in-progress learning and development of writing capacities, skills, and knowledges in learning outcomes </w:t>
      </w:r>
    </w:p>
    <w:p w14:paraId="21C4468E" w14:textId="77777777" w:rsidR="00642153" w:rsidRPr="00C839B9" w:rsidRDefault="00642153" w:rsidP="00642153">
      <w:pPr>
        <w:rPr>
          <w:rFonts w:ascii="Arial" w:hAnsi="Arial" w:cs="Arial"/>
        </w:rPr>
      </w:pPr>
      <w:r w:rsidRPr="00C839B9">
        <w:rPr>
          <w:rFonts w:ascii="Arial" w:hAnsi="Arial" w:cs="Arial"/>
        </w:rPr>
        <w:t>Portfolios should demonstrate an in-process understanding of the writing knowledge and development/growth in the skills and capacities emphasized in course outcomes and as taught in the course. These writing skills, knowledges, and capacities include but are not limited to rhetorical/genre/audience awareness; critical reading and analytical skills; developing and supporting inquiry and argument; and responding to rhetorical situations by negotiating language and other composition choices within dynamic contexts and diverse audiences. </w:t>
      </w:r>
    </w:p>
    <w:p w14:paraId="01D37C8C" w14:textId="77777777" w:rsidR="00642153" w:rsidRPr="00C839B9" w:rsidRDefault="00642153" w:rsidP="00642153">
      <w:pPr>
        <w:rPr>
          <w:rFonts w:ascii="Arial" w:hAnsi="Arial" w:cs="Arial"/>
        </w:rPr>
      </w:pPr>
    </w:p>
    <w:p w14:paraId="295DBADC" w14:textId="77777777" w:rsidR="00642153" w:rsidRPr="00C839B9" w:rsidRDefault="00642153" w:rsidP="00642153">
      <w:pPr>
        <w:rPr>
          <w:rFonts w:ascii="Arial" w:eastAsia="Arial-BoldMT" w:hAnsi="Arial" w:cs="Arial"/>
          <w:b/>
          <w:bCs/>
        </w:rPr>
      </w:pPr>
      <w:r w:rsidRPr="00C839B9">
        <w:rPr>
          <w:rFonts w:ascii="Arial" w:eastAsia="Arial-BoldMT" w:hAnsi="Arial" w:cs="Arial"/>
          <w:b/>
          <w:bCs/>
        </w:rPr>
        <w:t xml:space="preserve">● </w:t>
      </w:r>
      <w:r w:rsidRPr="00C839B9">
        <w:rPr>
          <w:rFonts w:ascii="Arial" w:hAnsi="Arial" w:cs="Arial"/>
          <w:b/>
          <w:bCs/>
        </w:rPr>
        <w:t>Metacognitive awareness of writing concepts as well as of authorial positionality and the impacts, stakes, consequences, and ethicality of composing choices </w:t>
      </w:r>
    </w:p>
    <w:p w14:paraId="0BD66604" w14:textId="77777777" w:rsidR="00642153" w:rsidRPr="00C839B9" w:rsidRDefault="00642153" w:rsidP="00642153">
      <w:pPr>
        <w:rPr>
          <w:rFonts w:ascii="Arial" w:hAnsi="Arial" w:cs="Arial"/>
        </w:rPr>
      </w:pPr>
      <w:r w:rsidRPr="00C839B9">
        <w:rPr>
          <w:rFonts w:ascii="Arial" w:hAnsi="Arial" w:cs="Arial"/>
        </w:rPr>
        <w:t>Within the critical reflection (or other reflective assignments), portfolio materials must articulate an in-process understanding/metacognitive awareness of the writing knowledges within the course learning outcomes and the stakes of why and how this knowledge matters for ethical and effective writing across contexts. Students’ reflections should draw on multiple sources of evidence, including material from their writing, specific points of feedback they received, and/or their own experiences to illuminate how their composition and revision choices draw on and negotiate writing knowledge, respond to their rhetorical situations, and account for their authorial positionality as well as the stakes, ethicality, power dynamics, and consequences of various composing and language choices (one’s own and others’) for diverse audiences. </w:t>
      </w:r>
    </w:p>
    <w:p w14:paraId="3B1454A3" w14:textId="77777777" w:rsidR="00642153" w:rsidRPr="00C839B9" w:rsidRDefault="00642153" w:rsidP="00642153">
      <w:pPr>
        <w:rPr>
          <w:rFonts w:ascii="Arial" w:hAnsi="Arial" w:cs="Arial"/>
        </w:rPr>
      </w:pPr>
    </w:p>
    <w:p w14:paraId="15FFB900" w14:textId="77777777" w:rsidR="00642153" w:rsidRPr="00C839B9" w:rsidRDefault="00642153" w:rsidP="00642153">
      <w:pPr>
        <w:rPr>
          <w:rFonts w:ascii="Arial" w:eastAsia="ArialMT" w:hAnsi="Arial" w:cs="Arial"/>
        </w:rPr>
      </w:pPr>
      <w:r w:rsidRPr="00C839B9">
        <w:rPr>
          <w:rFonts w:ascii="Arial" w:eastAsia="ArialMT" w:hAnsi="Arial" w:cs="Arial"/>
        </w:rPr>
        <w:t xml:space="preserve">● </w:t>
      </w:r>
      <w:r w:rsidRPr="00C839B9">
        <w:rPr>
          <w:rFonts w:ascii="Arial" w:hAnsi="Arial" w:cs="Arial"/>
          <w:b/>
          <w:bCs/>
        </w:rPr>
        <w:t>Substantial revision and metacognitive awareness of revision choices </w:t>
      </w:r>
    </w:p>
    <w:p w14:paraId="0E68E8EE" w14:textId="77777777" w:rsidR="00642153" w:rsidRPr="00C839B9" w:rsidRDefault="00642153" w:rsidP="00642153">
      <w:pPr>
        <w:rPr>
          <w:rFonts w:ascii="Arial" w:hAnsi="Arial" w:cs="Arial"/>
        </w:rPr>
      </w:pPr>
      <w:r w:rsidRPr="00C839B9">
        <w:rPr>
          <w:rFonts w:ascii="Arial" w:hAnsi="Arial" w:cs="Arial"/>
        </w:rPr>
        <w:t>Portfolios should demonstrate significant revision and writing development over the course of the quarter and should reflect students’ metacognitive awareness of their revision choices in relation to project goals and the course learning outcomes. Revision must go beyond surface-level work and engage in various substantive revisions across showcase projects, such as rethinking and extending ideas and inquiries, listening and being accountable to different perspectives and arguments, incorporating critical considerations of one’s authorial social positions and ideologies into the revision and rewriting process, revising and/or nuancing composing choices for the various genres, audiences, and situations that students (and the assignments) are engaging. </w:t>
      </w:r>
    </w:p>
    <w:p w14:paraId="69BCA137" w14:textId="77777777" w:rsidR="00642153" w:rsidRPr="00C839B9" w:rsidRDefault="00642153" w:rsidP="00642153">
      <w:pPr>
        <w:rPr>
          <w:rFonts w:ascii="Arial" w:hAnsi="Arial" w:cs="Arial"/>
        </w:rPr>
      </w:pPr>
    </w:p>
    <w:p w14:paraId="0481A203" w14:textId="77777777" w:rsidR="00642153" w:rsidRPr="00C839B9" w:rsidRDefault="00642153" w:rsidP="00642153">
      <w:pPr>
        <w:rPr>
          <w:rFonts w:ascii="Arial" w:eastAsia="ArialMT" w:hAnsi="Arial" w:cs="Arial"/>
        </w:rPr>
      </w:pPr>
      <w:r w:rsidRPr="00C839B9">
        <w:rPr>
          <w:rFonts w:ascii="Arial" w:eastAsia="ArialMT" w:hAnsi="Arial" w:cs="Arial"/>
        </w:rPr>
        <w:t xml:space="preserve">● </w:t>
      </w:r>
      <w:r w:rsidRPr="00C839B9">
        <w:rPr>
          <w:rFonts w:ascii="Arial" w:hAnsi="Arial" w:cs="Arial"/>
          <w:b/>
          <w:bCs/>
        </w:rPr>
        <w:t>Portfolios must be substantially complete and include a critical essay that articulates student learning and writing choices in relation to the course outcomes and revised showcase pieces</w:t>
      </w:r>
      <w:r w:rsidRPr="00C839B9">
        <w:rPr>
          <w:rFonts w:ascii="Arial" w:hAnsi="Arial" w:cs="Arial"/>
        </w:rPr>
        <w:t>. </w:t>
      </w:r>
    </w:p>
    <w:p w14:paraId="7C30F732" w14:textId="77777777" w:rsidR="00642153" w:rsidRPr="00C839B9" w:rsidRDefault="00642153" w:rsidP="00642153">
      <w:pPr>
        <w:rPr>
          <w:rFonts w:ascii="Arial" w:hAnsi="Arial" w:cs="Arial"/>
        </w:rPr>
      </w:pPr>
      <w:r w:rsidRPr="00C839B9">
        <w:rPr>
          <w:rFonts w:ascii="Arial" w:hAnsi="Arial" w:cs="Arial"/>
        </w:rPr>
        <w:t>To be substantially complete, portfolios should contain a complete compendium of all short and major projects (revised and unrevised). Assignments, especially the critical essay and showcase projects, must meet the criteria and expectations outlined in the instructor’s prompt to be considered complete. If students are missing some components of the portfolio or minimally meet criteria expectations, it is still possible to earn the composition credit (see below).</w:t>
      </w:r>
    </w:p>
    <w:p w14:paraId="7D883C83" w14:textId="77777777" w:rsidR="00642153" w:rsidRPr="00C839B9" w:rsidRDefault="00642153" w:rsidP="00642153">
      <w:pPr>
        <w:rPr>
          <w:rFonts w:ascii="Arial" w:hAnsi="Arial" w:cs="Arial"/>
        </w:rPr>
      </w:pPr>
    </w:p>
    <w:p w14:paraId="6E865776" w14:textId="77777777" w:rsidR="00642153" w:rsidRPr="00C839B9" w:rsidRDefault="00642153" w:rsidP="00642153">
      <w:pPr>
        <w:rPr>
          <w:rFonts w:ascii="Arial" w:hAnsi="Arial" w:cs="Arial"/>
          <w:b/>
          <w:bCs/>
          <w:color w:val="000000" w:themeColor="text1"/>
        </w:rPr>
      </w:pPr>
      <w:r w:rsidRPr="00C839B9">
        <w:rPr>
          <w:rFonts w:ascii="Arial" w:hAnsi="Arial" w:cs="Arial"/>
          <w:b/>
          <w:bCs/>
          <w:color w:val="000000" w:themeColor="text1"/>
          <w:highlight w:val="yellow"/>
        </w:rPr>
        <w:t>Grading:</w:t>
      </w:r>
    </w:p>
    <w:p w14:paraId="32D63D08" w14:textId="77777777" w:rsidR="00642153" w:rsidRPr="00C839B9" w:rsidRDefault="00642153" w:rsidP="00642153">
      <w:pPr>
        <w:rPr>
          <w:rFonts w:ascii="Arial" w:hAnsi="Arial" w:cs="Arial"/>
        </w:rPr>
      </w:pPr>
    </w:p>
    <w:p w14:paraId="5FF03CC9" w14:textId="77777777" w:rsidR="00642153" w:rsidRPr="00C839B9" w:rsidRDefault="00642153" w:rsidP="00642153">
      <w:pPr>
        <w:autoSpaceDE w:val="0"/>
        <w:autoSpaceDN w:val="0"/>
        <w:adjustRightInd w:val="0"/>
        <w:rPr>
          <w:rFonts w:ascii="Arial" w:hAnsi="Arial" w:cs="Arial"/>
          <w:b/>
          <w:bCs/>
          <w:color w:val="FF0000"/>
        </w:rPr>
      </w:pPr>
      <w:r w:rsidRPr="00C839B9">
        <w:rPr>
          <w:rFonts w:ascii="Arial" w:hAnsi="Arial" w:cs="Arial"/>
          <w:b/>
          <w:bCs/>
          <w:color w:val="FF0000"/>
        </w:rPr>
        <w:t>Meets All Expectations Portfolio</w:t>
      </w:r>
    </w:p>
    <w:p w14:paraId="1E58E5E8" w14:textId="77777777" w:rsidR="00642153" w:rsidRPr="00C839B9" w:rsidRDefault="00642153" w:rsidP="00642153">
      <w:pPr>
        <w:autoSpaceDE w:val="0"/>
        <w:autoSpaceDN w:val="0"/>
        <w:adjustRightInd w:val="0"/>
        <w:rPr>
          <w:rFonts w:ascii="Arial" w:hAnsi="Arial" w:cs="Arial"/>
          <w:b/>
          <w:bCs/>
        </w:rPr>
      </w:pPr>
      <w:r w:rsidRPr="00C839B9">
        <w:rPr>
          <w:rFonts w:ascii="Arial" w:hAnsi="Arial" w:cs="Arial"/>
          <w:b/>
          <w:bCs/>
        </w:rPr>
        <w:t>3.7-4.0 (high A- to A+ grade range)</w:t>
      </w:r>
    </w:p>
    <w:p w14:paraId="5378A48F" w14:textId="77777777" w:rsidR="00642153" w:rsidRPr="00C839B9" w:rsidRDefault="00642153" w:rsidP="00642153">
      <w:pPr>
        <w:autoSpaceDE w:val="0"/>
        <w:autoSpaceDN w:val="0"/>
        <w:adjustRightInd w:val="0"/>
        <w:rPr>
          <w:rFonts w:ascii="Arial" w:hAnsi="Arial" w:cs="Arial"/>
        </w:rPr>
      </w:pPr>
      <w:r w:rsidRPr="00C839B9">
        <w:rPr>
          <w:rFonts w:ascii="Arial" w:hAnsi="Arial" w:cs="Arial"/>
        </w:rPr>
        <w:t>When read holistically, portfolios in this category generally satisfy all </w:t>
      </w:r>
      <w:r w:rsidRPr="00C839B9">
        <w:rPr>
          <w:rFonts w:ascii="Arial" w:hAnsi="Arial" w:cs="Arial"/>
          <w:color w:val="FF0000"/>
        </w:rPr>
        <w:t xml:space="preserve">criteria </w:t>
      </w:r>
      <w:r w:rsidRPr="00C839B9">
        <w:rPr>
          <w:rFonts w:ascii="Arial" w:hAnsi="Arial" w:cs="Arial"/>
        </w:rPr>
        <w:t>very well and are not missing any portfolio components. Portfolios in the “Meets All Expectations” category must contain substantially revised showcase pieces, a critical reflection, and a compendium of all assignments; all showcase and compendium assignments and critical reflection meet the word count and expectations per instructors’ prompts. Each of the showcase projects must be substantially revised from students’ earlier drafts based on feedback from the instructor, peers, and/or students’ own reflections. Revised projects in the “Meets All Expectations” grade range might still have some typos and language issues, as well as opportunities for future revisions that went unaddressed, but the student should have awareness of and be able to articulate strengths and areas for improvement.</w:t>
      </w:r>
    </w:p>
    <w:p w14:paraId="564DF364" w14:textId="77777777" w:rsidR="00642153" w:rsidRPr="00C839B9" w:rsidRDefault="00642153" w:rsidP="00642153">
      <w:pPr>
        <w:autoSpaceDE w:val="0"/>
        <w:autoSpaceDN w:val="0"/>
        <w:adjustRightInd w:val="0"/>
        <w:rPr>
          <w:rFonts w:ascii="Arial" w:hAnsi="Arial" w:cs="Arial"/>
        </w:rPr>
      </w:pPr>
    </w:p>
    <w:p w14:paraId="077F1D52" w14:textId="77777777" w:rsidR="00642153" w:rsidRPr="00C839B9" w:rsidRDefault="00642153" w:rsidP="00642153">
      <w:pPr>
        <w:autoSpaceDE w:val="0"/>
        <w:autoSpaceDN w:val="0"/>
        <w:adjustRightInd w:val="0"/>
        <w:rPr>
          <w:rFonts w:ascii="Arial" w:hAnsi="Arial" w:cs="Arial"/>
          <w:b/>
          <w:bCs/>
          <w:color w:val="FF0000"/>
        </w:rPr>
      </w:pPr>
      <w:r w:rsidRPr="00C839B9">
        <w:rPr>
          <w:rFonts w:ascii="Arial" w:hAnsi="Arial" w:cs="Arial"/>
          <w:b/>
          <w:bCs/>
          <w:color w:val="FF0000"/>
        </w:rPr>
        <w:t>Meets Most Expectations Portfolio</w:t>
      </w:r>
    </w:p>
    <w:p w14:paraId="32948C09" w14:textId="77777777" w:rsidR="00642153" w:rsidRPr="00C839B9" w:rsidRDefault="00642153" w:rsidP="00642153">
      <w:pPr>
        <w:autoSpaceDE w:val="0"/>
        <w:autoSpaceDN w:val="0"/>
        <w:adjustRightInd w:val="0"/>
        <w:rPr>
          <w:rFonts w:ascii="Arial" w:hAnsi="Arial" w:cs="Arial"/>
          <w:b/>
          <w:bCs/>
        </w:rPr>
      </w:pPr>
      <w:r w:rsidRPr="00C839B9">
        <w:rPr>
          <w:rFonts w:ascii="Arial" w:hAnsi="Arial" w:cs="Arial"/>
          <w:b/>
          <w:bCs/>
        </w:rPr>
        <w:t>3.1-3.6 (A- to B+/B grade range)</w:t>
      </w:r>
    </w:p>
    <w:p w14:paraId="07CD066C" w14:textId="77777777" w:rsidR="00642153" w:rsidRPr="00C839B9" w:rsidRDefault="00642153" w:rsidP="00642153">
      <w:pPr>
        <w:autoSpaceDE w:val="0"/>
        <w:autoSpaceDN w:val="0"/>
        <w:adjustRightInd w:val="0"/>
        <w:rPr>
          <w:rFonts w:ascii="Arial" w:hAnsi="Arial" w:cs="Arial"/>
        </w:rPr>
      </w:pPr>
      <w:r w:rsidRPr="00C839B9">
        <w:rPr>
          <w:rFonts w:ascii="Arial" w:hAnsi="Arial" w:cs="Arial"/>
        </w:rPr>
        <w:t xml:space="preserve">When read holistically, these portfolios generally satisfy </w:t>
      </w:r>
      <w:r w:rsidRPr="00C839B9">
        <w:rPr>
          <w:rFonts w:ascii="Arial" w:hAnsi="Arial" w:cs="Arial"/>
          <w:color w:val="FF0000"/>
        </w:rPr>
        <w:t xml:space="preserve">criteria </w:t>
      </w:r>
      <w:r w:rsidRPr="00C839B9">
        <w:rPr>
          <w:rFonts w:ascii="Arial" w:hAnsi="Arial" w:cs="Arial"/>
        </w:rPr>
        <w:t xml:space="preserve">well but may be uneven in one or two criteria or may be missing a minor portfolio component. Portfolios in the “Meets Most Expectations” range should generally demonstrate most of the characteristics in the Meets All Expectations category. In the “Meets Most Expectations” grade range, there </w:t>
      </w:r>
      <w:r w:rsidRPr="00C839B9">
        <w:rPr>
          <w:rFonts w:ascii="Arial" w:hAnsi="Arial" w:cs="Arial"/>
        </w:rPr>
        <w:lastRenderedPageBreak/>
        <w:t>may be a few concerns such as limited revision of one showcase project; an overall strong but uneven critical reflection and/or understanding of course concepts and writing knowledges within the learning outcomes; or a showcase or compendium project that is present but may be slightly short on word count or expectations per the prompt. If a student is missing an entire short assignment in the compendium but all other aspects of the portfolio fall into the “Meets All Expectations” portfolio range, a student might earn a grade in the lower end of the “Meets Most Expectations” range. Portfolios that are missing a major project or more and/or that have a combination of several issues do not meet the criteria for the “Meets Most Expectations” range.</w:t>
      </w:r>
    </w:p>
    <w:p w14:paraId="5F7C05D8" w14:textId="77777777" w:rsidR="00642153" w:rsidRPr="00C839B9" w:rsidRDefault="00642153" w:rsidP="00642153">
      <w:pPr>
        <w:autoSpaceDE w:val="0"/>
        <w:autoSpaceDN w:val="0"/>
        <w:adjustRightInd w:val="0"/>
        <w:rPr>
          <w:rFonts w:ascii="Arial" w:hAnsi="Arial" w:cs="Arial"/>
        </w:rPr>
      </w:pPr>
    </w:p>
    <w:p w14:paraId="33F91A8B" w14:textId="77777777" w:rsidR="00642153" w:rsidRPr="00C839B9" w:rsidRDefault="00642153" w:rsidP="00642153">
      <w:pPr>
        <w:autoSpaceDE w:val="0"/>
        <w:autoSpaceDN w:val="0"/>
        <w:adjustRightInd w:val="0"/>
        <w:rPr>
          <w:rFonts w:ascii="Arial" w:hAnsi="Arial" w:cs="Arial"/>
          <w:b/>
          <w:bCs/>
          <w:color w:val="FF0000"/>
        </w:rPr>
      </w:pPr>
      <w:r w:rsidRPr="00C839B9">
        <w:rPr>
          <w:rFonts w:ascii="Arial" w:hAnsi="Arial" w:cs="Arial"/>
          <w:b/>
          <w:bCs/>
          <w:color w:val="FF0000"/>
        </w:rPr>
        <w:t>Emerging Portfolio</w:t>
      </w:r>
    </w:p>
    <w:p w14:paraId="767C0FA0" w14:textId="77777777" w:rsidR="00642153" w:rsidRPr="00C839B9" w:rsidRDefault="00642153" w:rsidP="00642153">
      <w:pPr>
        <w:autoSpaceDE w:val="0"/>
        <w:autoSpaceDN w:val="0"/>
        <w:adjustRightInd w:val="0"/>
        <w:rPr>
          <w:rFonts w:ascii="Arial" w:hAnsi="Arial" w:cs="Arial"/>
          <w:b/>
          <w:bCs/>
        </w:rPr>
      </w:pPr>
      <w:r w:rsidRPr="00C839B9">
        <w:rPr>
          <w:rFonts w:ascii="Arial" w:hAnsi="Arial" w:cs="Arial"/>
          <w:b/>
          <w:bCs/>
        </w:rPr>
        <w:t>2.5-3.0 (B to B- grade range)</w:t>
      </w:r>
    </w:p>
    <w:p w14:paraId="107051C2" w14:textId="77777777" w:rsidR="00642153" w:rsidRPr="00C839B9" w:rsidRDefault="00642153" w:rsidP="00642153">
      <w:pPr>
        <w:autoSpaceDE w:val="0"/>
        <w:autoSpaceDN w:val="0"/>
        <w:adjustRightInd w:val="0"/>
        <w:rPr>
          <w:rFonts w:ascii="Arial" w:hAnsi="Arial" w:cs="Arial"/>
        </w:rPr>
      </w:pPr>
      <w:r w:rsidRPr="00C839B9">
        <w:rPr>
          <w:rFonts w:ascii="Arial" w:hAnsi="Arial" w:cs="Arial"/>
        </w:rPr>
        <w:t xml:space="preserve">When read holistically, these portfolios generally satisfy </w:t>
      </w:r>
      <w:r w:rsidRPr="00C839B9">
        <w:rPr>
          <w:rFonts w:ascii="Arial" w:hAnsi="Arial" w:cs="Arial"/>
          <w:color w:val="FF0000"/>
        </w:rPr>
        <w:t xml:space="preserve">criteria </w:t>
      </w:r>
      <w:r w:rsidRPr="00C839B9">
        <w:rPr>
          <w:rFonts w:ascii="Arial" w:hAnsi="Arial" w:cs="Arial"/>
        </w:rPr>
        <w:t>fairly well but are uneven across several criteria and/or they may have some missing portfolio components. Overall, portfolios in the “Emerging” range have showcase projects that are moderately revised from earlier drafts or might have uneven revisions where one showcase project is substantially revised while others are only marginally revised. Portfolios in this range must have critical reflections that do most of the metacognitive reflection described in the “Meets All Expectations” range, but these reflections may be overall less substantive, uneven, or spare. While portfolios in the “Emerging” range should generally be complete, a portfolio might earn a grade in this range if it is missing a short assignment in the compendium with only a couple other concerns present. For example, while portfolios in the “Emerging” range may contain all of the basic components (critical reflection, revised showcase projects, compendium), they may have a combination of serious concerns such as: limited to no revision of one of the showcase projects; one or two showcase or compendium projects that are present but do not fully meet expectations; sparse critical reflections on writing choices; or uneven or misunderstanding of several learning outcomes and course concepts. Portfolios that exhibit all or numerous of these</w:t>
      </w:r>
    </w:p>
    <w:p w14:paraId="3FFD30DB" w14:textId="77777777" w:rsidR="00642153" w:rsidRPr="00C839B9" w:rsidRDefault="00642153" w:rsidP="00642153">
      <w:pPr>
        <w:autoSpaceDE w:val="0"/>
        <w:autoSpaceDN w:val="0"/>
        <w:adjustRightInd w:val="0"/>
        <w:rPr>
          <w:rFonts w:ascii="Arial" w:hAnsi="Arial" w:cs="Arial"/>
        </w:rPr>
      </w:pPr>
      <w:r w:rsidRPr="00C839B9">
        <w:rPr>
          <w:rFonts w:ascii="Arial" w:hAnsi="Arial" w:cs="Arial"/>
        </w:rPr>
        <w:t>issues do not meet the criteria for the “Emerging” grade range.</w:t>
      </w:r>
    </w:p>
    <w:p w14:paraId="6F480FEE" w14:textId="77777777" w:rsidR="00642153" w:rsidRPr="00C839B9" w:rsidRDefault="00642153" w:rsidP="00642153">
      <w:pPr>
        <w:autoSpaceDE w:val="0"/>
        <w:autoSpaceDN w:val="0"/>
        <w:adjustRightInd w:val="0"/>
        <w:rPr>
          <w:rFonts w:ascii="Arial" w:hAnsi="Arial" w:cs="Arial"/>
        </w:rPr>
      </w:pPr>
    </w:p>
    <w:p w14:paraId="3A981D84" w14:textId="77777777" w:rsidR="00642153" w:rsidRPr="00C839B9" w:rsidRDefault="00642153" w:rsidP="00642153">
      <w:pPr>
        <w:autoSpaceDE w:val="0"/>
        <w:autoSpaceDN w:val="0"/>
        <w:adjustRightInd w:val="0"/>
        <w:rPr>
          <w:rFonts w:ascii="Arial" w:hAnsi="Arial" w:cs="Arial"/>
          <w:b/>
          <w:bCs/>
          <w:color w:val="FF0000"/>
        </w:rPr>
      </w:pPr>
      <w:r w:rsidRPr="00C839B9">
        <w:rPr>
          <w:rFonts w:ascii="Arial" w:hAnsi="Arial" w:cs="Arial"/>
          <w:b/>
          <w:bCs/>
          <w:color w:val="FF0000"/>
        </w:rPr>
        <w:t>Minimally Acceptable Portfolio</w:t>
      </w:r>
    </w:p>
    <w:p w14:paraId="78B114C3" w14:textId="77777777" w:rsidR="00642153" w:rsidRPr="00C839B9" w:rsidRDefault="00642153" w:rsidP="00642153">
      <w:pPr>
        <w:autoSpaceDE w:val="0"/>
        <w:autoSpaceDN w:val="0"/>
        <w:adjustRightInd w:val="0"/>
        <w:rPr>
          <w:rFonts w:ascii="Arial" w:hAnsi="Arial" w:cs="Arial"/>
          <w:b/>
          <w:bCs/>
        </w:rPr>
      </w:pPr>
      <w:r w:rsidRPr="00C839B9">
        <w:rPr>
          <w:rFonts w:ascii="Arial" w:hAnsi="Arial" w:cs="Arial"/>
          <w:b/>
          <w:bCs/>
        </w:rPr>
        <w:t>2.0-2.4 (C to C+ grade range)</w:t>
      </w:r>
    </w:p>
    <w:p w14:paraId="3C766571" w14:textId="77777777" w:rsidR="00642153" w:rsidRPr="00C839B9" w:rsidRDefault="00642153" w:rsidP="00642153">
      <w:pPr>
        <w:autoSpaceDE w:val="0"/>
        <w:autoSpaceDN w:val="0"/>
        <w:adjustRightInd w:val="0"/>
        <w:rPr>
          <w:rFonts w:ascii="Arial" w:hAnsi="Arial" w:cs="Arial"/>
        </w:rPr>
      </w:pPr>
      <w:r w:rsidRPr="00C839B9">
        <w:rPr>
          <w:rFonts w:ascii="Arial" w:hAnsi="Arial" w:cs="Arial"/>
        </w:rPr>
        <w:t xml:space="preserve">When read holistically, these portfolios just meet most </w:t>
      </w:r>
      <w:r w:rsidRPr="00C839B9">
        <w:rPr>
          <w:rFonts w:ascii="Arial" w:hAnsi="Arial" w:cs="Arial"/>
          <w:color w:val="FF0000"/>
        </w:rPr>
        <w:t xml:space="preserve">criteria </w:t>
      </w:r>
      <w:r w:rsidRPr="00C839B9">
        <w:rPr>
          <w:rFonts w:ascii="Arial" w:hAnsi="Arial" w:cs="Arial"/>
        </w:rPr>
        <w:t>and have room for significant improvement and/or they are missing some portfolio components. Portfolios in the “Minimally Acceptable” range meet the minimum requirements for the portfolio, but might exhibit numerous concerns such as: unevenly revised showcase pieces; questions about completeness of the portfolio and assignments; little to no revision of the showcase pieces; assignments or critical reflections are present but do not meet expectations detailed in the prompt; critical reflections are very spare and/or show limited articulation of the writing knowledges/concepts covered in the class; reflections may not articulate or offer only a tenuous sketch of students’ awareness of their writing choices/learning outcomes; they may misunderstand the writing knowledge in the learning outcomes; or they might be missing one short assignment (or two with no other major concerns). For example, given the program’s emphasis on revision labor and development and awareness of writing knowledges in the outcomes, these portfolios may show students’ movement towards demonstrating understanding of their writing choices and reflect some revisions implemented but do not evenly or thoroughly demonstrate the writing knowledge and skills taught in the course. To fall in this range, both major projects, some short assignments, and the critical reflection, even if falling short on expectations, must be present. Students with portfolios in the “Minimally Acceptable” range earn the “C” requirement unless there are significant participation concerns that pull the overall course grade below 2.0.</w:t>
      </w:r>
    </w:p>
    <w:p w14:paraId="251E6968" w14:textId="77777777" w:rsidR="00642153" w:rsidRPr="00C839B9" w:rsidRDefault="00642153" w:rsidP="00642153">
      <w:pPr>
        <w:autoSpaceDE w:val="0"/>
        <w:autoSpaceDN w:val="0"/>
        <w:adjustRightInd w:val="0"/>
        <w:rPr>
          <w:rFonts w:ascii="Arial" w:hAnsi="Arial" w:cs="Arial"/>
        </w:rPr>
      </w:pPr>
    </w:p>
    <w:p w14:paraId="1ABE8DF4" w14:textId="77777777" w:rsidR="00642153" w:rsidRPr="00C839B9" w:rsidRDefault="00642153" w:rsidP="00642153">
      <w:pPr>
        <w:autoSpaceDE w:val="0"/>
        <w:autoSpaceDN w:val="0"/>
        <w:adjustRightInd w:val="0"/>
        <w:rPr>
          <w:rFonts w:ascii="Arial" w:hAnsi="Arial" w:cs="Arial"/>
          <w:b/>
          <w:bCs/>
          <w:color w:val="FF0000"/>
        </w:rPr>
      </w:pPr>
      <w:r w:rsidRPr="00C839B9">
        <w:rPr>
          <w:rFonts w:ascii="Arial" w:hAnsi="Arial" w:cs="Arial"/>
          <w:b/>
          <w:bCs/>
          <w:color w:val="FF0000"/>
        </w:rPr>
        <w:t>Does Not Meet Standards/Incomplete Portfolio</w:t>
      </w:r>
    </w:p>
    <w:p w14:paraId="1B5894F2" w14:textId="77777777" w:rsidR="00642153" w:rsidRPr="00C839B9" w:rsidRDefault="00642153" w:rsidP="00642153">
      <w:pPr>
        <w:autoSpaceDE w:val="0"/>
        <w:autoSpaceDN w:val="0"/>
        <w:adjustRightInd w:val="0"/>
        <w:rPr>
          <w:rFonts w:ascii="Arial" w:hAnsi="Arial" w:cs="Arial"/>
          <w:b/>
          <w:bCs/>
        </w:rPr>
      </w:pPr>
      <w:r w:rsidRPr="00C839B9">
        <w:rPr>
          <w:rFonts w:ascii="Arial" w:hAnsi="Arial" w:cs="Arial"/>
          <w:b/>
          <w:bCs/>
        </w:rPr>
        <w:t>0.0-1.9 (D to low C grade range or lower)</w:t>
      </w:r>
    </w:p>
    <w:p w14:paraId="3056D072" w14:textId="77777777" w:rsidR="00642153" w:rsidRPr="00C839B9" w:rsidRDefault="00642153" w:rsidP="00642153">
      <w:pPr>
        <w:autoSpaceDE w:val="0"/>
        <w:autoSpaceDN w:val="0"/>
        <w:adjustRightInd w:val="0"/>
        <w:rPr>
          <w:rFonts w:ascii="Arial" w:hAnsi="Arial" w:cs="Arial"/>
        </w:rPr>
      </w:pPr>
      <w:r w:rsidRPr="00C839B9">
        <w:rPr>
          <w:rFonts w:ascii="Arial" w:hAnsi="Arial" w:cs="Arial"/>
        </w:rPr>
        <w:t xml:space="preserve">Portfolios in this category do not meet </w:t>
      </w:r>
      <w:r w:rsidRPr="00C839B9">
        <w:rPr>
          <w:rFonts w:ascii="Arial" w:hAnsi="Arial" w:cs="Arial"/>
          <w:color w:val="FF0000"/>
        </w:rPr>
        <w:t>criteria</w:t>
      </w:r>
      <w:r w:rsidRPr="00C839B9">
        <w:rPr>
          <w:rFonts w:ascii="Arial" w:hAnsi="Arial" w:cs="Arial"/>
        </w:rPr>
        <w:t>. They are likely missing major portfolio components and/or they may have assignments that do not meet assignment expectations Portfolios in the “Does Not Meet Standards/Incomplete” range might meet some of the requirements but are missing significant parts of the portfolio, such as a major project and/ or several short assignments, and/or a combination of several significant other issues such as limited or no revision of two or more showcase projects, several assignments that miss the word count or expectations, spare or missing critical reflection. Most portfolios in this category do not demonstrate sufficient work to be credited with the “C” requirement.</w:t>
      </w:r>
    </w:p>
    <w:p w14:paraId="0D8778AA" w14:textId="77777777" w:rsidR="00642153" w:rsidRPr="00C839B9" w:rsidRDefault="00642153" w:rsidP="00642153">
      <w:pPr>
        <w:rPr>
          <w:rFonts w:ascii="Arial" w:hAnsi="Arial" w:cs="Arial"/>
        </w:rPr>
      </w:pPr>
    </w:p>
    <w:p w14:paraId="212CBDAB" w14:textId="77777777" w:rsidR="00642153" w:rsidRPr="00C839B9" w:rsidRDefault="00642153" w:rsidP="00642153">
      <w:pPr>
        <w:rPr>
          <w:rFonts w:ascii="Arial" w:hAnsi="Arial" w:cs="Arial"/>
        </w:rPr>
      </w:pPr>
    </w:p>
    <w:p w14:paraId="1A101D26" w14:textId="77777777" w:rsidR="00C839B9" w:rsidRPr="00C839B9" w:rsidRDefault="00C839B9" w:rsidP="00C839B9">
      <w:pPr>
        <w:rPr>
          <w:rFonts w:ascii="Arial" w:hAnsi="Arial" w:cs="Arial"/>
        </w:rPr>
      </w:pPr>
    </w:p>
    <w:p w14:paraId="773B0608" w14:textId="6CC49734" w:rsidR="00C839B9" w:rsidRPr="00C839B9" w:rsidRDefault="00C839B9" w:rsidP="00C839B9">
      <w:pPr>
        <w:shd w:val="clear" w:color="auto" w:fill="F7CBAC"/>
        <w:rPr>
          <w:rFonts w:ascii="Garamond" w:eastAsia="Garamond" w:hAnsi="Garamond" w:cs="Garamond"/>
        </w:rPr>
      </w:pPr>
      <w:r w:rsidRPr="00C839B9">
        <w:rPr>
          <w:rFonts w:ascii="Garamond" w:eastAsia="Garamond" w:hAnsi="Garamond" w:cs="Garamond"/>
        </w:rPr>
        <w:t>May 2</w:t>
      </w:r>
      <w:r>
        <w:rPr>
          <w:rFonts w:ascii="Garamond" w:eastAsia="Garamond" w:hAnsi="Garamond" w:cs="Garamond"/>
        </w:rPr>
        <w:t>4</w:t>
      </w:r>
    </w:p>
    <w:p w14:paraId="2E6348D5" w14:textId="77777777" w:rsidR="00C839B9" w:rsidRDefault="00C839B9" w:rsidP="00C839B9">
      <w:pPr>
        <w:autoSpaceDE w:val="0"/>
        <w:autoSpaceDN w:val="0"/>
        <w:adjustRightInd w:val="0"/>
        <w:rPr>
          <w:rFonts w:ascii="Garamond" w:hAnsi="Garamond"/>
        </w:rPr>
      </w:pPr>
    </w:p>
    <w:p w14:paraId="6EAE8659" w14:textId="7A7C0FE9" w:rsidR="00BE7DF5" w:rsidRPr="00C839B9" w:rsidRDefault="00507AF5" w:rsidP="00C839B9">
      <w:pPr>
        <w:autoSpaceDE w:val="0"/>
        <w:autoSpaceDN w:val="0"/>
        <w:adjustRightInd w:val="0"/>
        <w:rPr>
          <w:rFonts w:ascii="Garamond" w:hAnsi="Garamond"/>
        </w:rPr>
      </w:pPr>
      <w:r>
        <w:rPr>
          <w:rFonts w:ascii="Garamond" w:hAnsi="Garamond"/>
        </w:rPr>
        <w:t>For anyone still worried that they ask too many questions, allow me to present the answers to GREAT clarifying questions from colleague</w:t>
      </w:r>
      <w:r w:rsidR="005C77DD">
        <w:rPr>
          <w:rFonts w:ascii="Garamond" w:hAnsi="Garamond"/>
        </w:rPr>
        <w:t>s</w:t>
      </w:r>
      <w:r>
        <w:rPr>
          <w:rFonts w:ascii="Garamond" w:hAnsi="Garamond"/>
        </w:rPr>
        <w:t>:</w:t>
      </w:r>
    </w:p>
    <w:p w14:paraId="26C8C7D2" w14:textId="77777777" w:rsidR="00C839B9" w:rsidRPr="00C839B9" w:rsidRDefault="00C839B9" w:rsidP="00642153">
      <w:pPr>
        <w:rPr>
          <w:rFonts w:ascii="Arial" w:hAnsi="Arial" w:cs="Arial"/>
        </w:rPr>
      </w:pPr>
    </w:p>
    <w:p w14:paraId="6ABCDE1D" w14:textId="4E1D37F7" w:rsidR="00C839B9" w:rsidRPr="00D362B2" w:rsidRDefault="00C839B9" w:rsidP="00C839B9">
      <w:pPr>
        <w:pStyle w:val="ListParagraph"/>
        <w:numPr>
          <w:ilvl w:val="0"/>
          <w:numId w:val="36"/>
        </w:numPr>
        <w:contextualSpacing w:val="0"/>
        <w:rPr>
          <w:rFonts w:ascii="Abadi" w:eastAsia="Times New Roman" w:hAnsi="Abadi"/>
        </w:rPr>
      </w:pPr>
      <w:r w:rsidRPr="00D362B2">
        <w:rPr>
          <w:rFonts w:ascii="Abadi" w:eastAsia="Times New Roman" w:hAnsi="Abadi"/>
        </w:rPr>
        <w:t xml:space="preserve">Do the 5+ academic sources include sources for the project model, sources to support the hypothesis, and justification sources? </w:t>
      </w:r>
      <w:r w:rsidRPr="00D362B2">
        <w:rPr>
          <w:rFonts w:ascii="Abadi" w:eastAsia="Times New Roman" w:hAnsi="Abadi"/>
          <w:b/>
          <w:bCs/>
        </w:rPr>
        <w:t>YES</w:t>
      </w:r>
      <w:r w:rsidRPr="00D362B2">
        <w:rPr>
          <w:rFonts w:ascii="Abadi" w:eastAsia="Times New Roman" w:hAnsi="Abadi"/>
        </w:rPr>
        <w:t xml:space="preserve"> Or do we have to find 5+ sources outside of that?</w:t>
      </w:r>
      <w:r w:rsidR="00BE7DF5" w:rsidRPr="00D362B2">
        <w:rPr>
          <w:rFonts w:ascii="Abadi" w:eastAsia="Times New Roman" w:hAnsi="Abadi"/>
        </w:rPr>
        <w:t xml:space="preserve"> </w:t>
      </w:r>
      <w:r w:rsidR="00BE7DF5" w:rsidRPr="00D362B2">
        <w:rPr>
          <w:rFonts w:ascii="Abadi" w:eastAsia="Times New Roman" w:hAnsi="Abadi"/>
          <w:color w:val="FF0000"/>
        </w:rPr>
        <w:t>NO</w:t>
      </w:r>
    </w:p>
    <w:p w14:paraId="16BCFB6F" w14:textId="77777777" w:rsidR="00507AF5" w:rsidRPr="00D362B2" w:rsidRDefault="00507AF5" w:rsidP="00507AF5">
      <w:pPr>
        <w:ind w:left="360"/>
        <w:rPr>
          <w:rFonts w:ascii="Abadi" w:eastAsia="Times New Roman" w:hAnsi="Abadi"/>
        </w:rPr>
      </w:pPr>
    </w:p>
    <w:p w14:paraId="6AA1F871" w14:textId="77777777" w:rsidR="00C839B9" w:rsidRPr="00D362B2" w:rsidRDefault="00C839B9" w:rsidP="00C839B9">
      <w:pPr>
        <w:pStyle w:val="ListParagraph"/>
        <w:numPr>
          <w:ilvl w:val="0"/>
          <w:numId w:val="36"/>
        </w:numPr>
        <w:contextualSpacing w:val="0"/>
        <w:rPr>
          <w:rFonts w:ascii="Abadi" w:eastAsia="Times New Roman" w:hAnsi="Abadi"/>
        </w:rPr>
      </w:pPr>
      <w:r w:rsidRPr="00D362B2">
        <w:rPr>
          <w:rFonts w:ascii="Abadi" w:eastAsia="Times New Roman" w:hAnsi="Abadi"/>
        </w:rPr>
        <w:t xml:space="preserve">Are the 3 real examples of the myth the same as the news articles that state the myth/who believes the myth? </w:t>
      </w:r>
      <w:r w:rsidRPr="00D362B2">
        <w:rPr>
          <w:rFonts w:ascii="Abadi" w:eastAsia="Times New Roman" w:hAnsi="Abadi"/>
          <w:b/>
          <w:bCs/>
        </w:rPr>
        <w:t>YES</w:t>
      </w:r>
    </w:p>
    <w:p w14:paraId="7540F136" w14:textId="77777777" w:rsidR="00507AF5" w:rsidRPr="00D362B2" w:rsidRDefault="00507AF5" w:rsidP="00507AF5">
      <w:pPr>
        <w:ind w:left="360"/>
        <w:rPr>
          <w:rFonts w:ascii="Abadi" w:eastAsia="Times New Roman" w:hAnsi="Abadi"/>
        </w:rPr>
      </w:pPr>
    </w:p>
    <w:p w14:paraId="62C4F532" w14:textId="5090E21E" w:rsidR="00C839B9" w:rsidRPr="00D362B2" w:rsidRDefault="00C839B9" w:rsidP="00C839B9">
      <w:pPr>
        <w:pStyle w:val="ListParagraph"/>
        <w:numPr>
          <w:ilvl w:val="0"/>
          <w:numId w:val="36"/>
        </w:numPr>
        <w:contextualSpacing w:val="0"/>
        <w:rPr>
          <w:rFonts w:ascii="Abadi" w:eastAsia="Times New Roman" w:hAnsi="Abadi"/>
        </w:rPr>
      </w:pPr>
      <w:r w:rsidRPr="00D362B2">
        <w:rPr>
          <w:rFonts w:ascii="Abadi" w:eastAsia="Times New Roman" w:hAnsi="Abadi"/>
        </w:rPr>
        <w:t xml:space="preserve">Can we use the same sources for the project model and/or 5+ academic sources to justify our timeline and budget? </w:t>
      </w:r>
      <w:r w:rsidRPr="00D362B2">
        <w:rPr>
          <w:rFonts w:ascii="Abadi" w:eastAsia="Times New Roman" w:hAnsi="Abadi"/>
          <w:b/>
          <w:bCs/>
        </w:rPr>
        <w:t>YES</w:t>
      </w:r>
      <w:r w:rsidRPr="00D362B2">
        <w:rPr>
          <w:rFonts w:ascii="Abadi" w:eastAsia="Times New Roman" w:hAnsi="Abadi"/>
        </w:rPr>
        <w:t xml:space="preserve">  Or do we have to find different sources for that? </w:t>
      </w:r>
      <w:r w:rsidR="00BE7DF5" w:rsidRPr="00D362B2">
        <w:rPr>
          <w:rFonts w:ascii="Abadi" w:eastAsia="Times New Roman" w:hAnsi="Abadi"/>
          <w:color w:val="FF0000"/>
        </w:rPr>
        <w:t>NO</w:t>
      </w:r>
    </w:p>
    <w:p w14:paraId="5FDA0FB2" w14:textId="77777777" w:rsidR="00507AF5" w:rsidRPr="00D362B2" w:rsidRDefault="00507AF5" w:rsidP="00507AF5">
      <w:pPr>
        <w:ind w:left="360"/>
        <w:rPr>
          <w:rFonts w:ascii="Abadi" w:eastAsia="Times New Roman" w:hAnsi="Abadi"/>
        </w:rPr>
      </w:pPr>
    </w:p>
    <w:p w14:paraId="38FF5974" w14:textId="288AADF8" w:rsidR="00C839B9" w:rsidRPr="00D362B2" w:rsidRDefault="00C839B9" w:rsidP="00C839B9">
      <w:pPr>
        <w:pStyle w:val="ListParagraph"/>
        <w:numPr>
          <w:ilvl w:val="0"/>
          <w:numId w:val="36"/>
        </w:numPr>
        <w:contextualSpacing w:val="0"/>
        <w:rPr>
          <w:rFonts w:ascii="Abadi" w:eastAsia="Times New Roman" w:hAnsi="Abadi"/>
        </w:rPr>
      </w:pPr>
      <w:r w:rsidRPr="00D362B2">
        <w:rPr>
          <w:rFonts w:ascii="Abadi" w:eastAsia="Times New Roman" w:hAnsi="Abadi"/>
        </w:rPr>
        <w:t>Is there a specific order our paper is supposed to be in (e.g. project plan before lit review)?</w:t>
      </w:r>
      <w:r w:rsidR="00BE7DF5" w:rsidRPr="00D362B2">
        <w:rPr>
          <w:rFonts w:ascii="Abadi" w:eastAsia="Times New Roman" w:hAnsi="Abadi"/>
        </w:rPr>
        <w:t xml:space="preserve"> </w:t>
      </w:r>
      <w:r w:rsidR="00BE7DF5" w:rsidRPr="00D362B2">
        <w:rPr>
          <w:rFonts w:ascii="Abadi" w:eastAsia="Times New Roman" w:hAnsi="Abadi"/>
          <w:b/>
          <w:bCs/>
        </w:rPr>
        <w:t>YES</w:t>
      </w:r>
      <w:r w:rsidRPr="00D362B2">
        <w:rPr>
          <w:rFonts w:ascii="Abadi" w:eastAsia="Times New Roman" w:hAnsi="Abadi"/>
        </w:rPr>
        <w:t xml:space="preserve"> Or can we “mix and match” as long as all the individual components of each section are there?</w:t>
      </w:r>
      <w:r w:rsidR="00BE7DF5" w:rsidRPr="00D362B2">
        <w:rPr>
          <w:rFonts w:ascii="Abadi" w:eastAsia="Times New Roman" w:hAnsi="Abadi"/>
        </w:rPr>
        <w:t xml:space="preserve"> </w:t>
      </w:r>
      <w:r w:rsidR="00BE7DF5" w:rsidRPr="00D362B2">
        <w:rPr>
          <w:rFonts w:ascii="Abadi" w:eastAsia="Times New Roman" w:hAnsi="Abadi"/>
          <w:color w:val="FF0000"/>
        </w:rPr>
        <w:t>NO</w:t>
      </w:r>
      <w:r w:rsidRPr="00D362B2">
        <w:rPr>
          <w:rFonts w:ascii="Abadi" w:eastAsia="Times New Roman" w:hAnsi="Abadi"/>
          <w:color w:val="FF0000"/>
        </w:rPr>
        <w:t xml:space="preserve"> </w:t>
      </w:r>
      <w:r w:rsidRPr="00D362B2">
        <w:rPr>
          <w:rFonts w:ascii="Abadi" w:eastAsia="Times New Roman" w:hAnsi="Abadi"/>
          <w:b/>
          <w:bCs/>
          <w:color w:val="FF0000"/>
        </w:rPr>
        <w:t xml:space="preserve">Needs to be in separate sections: </w:t>
      </w:r>
      <w:hyperlink w:anchor="grantapp" w:history="1">
        <w:r w:rsidRPr="00D362B2">
          <w:rPr>
            <w:rStyle w:val="Hyperlink"/>
            <w:rFonts w:ascii="Abadi" w:eastAsia="Times New Roman" w:hAnsi="Abadi"/>
            <w:b/>
            <w:bCs/>
          </w:rPr>
          <w:t>#6, #7, #8, #9.</w:t>
        </w:r>
      </w:hyperlink>
    </w:p>
    <w:p w14:paraId="49129FBB" w14:textId="77777777" w:rsidR="00507AF5" w:rsidRPr="00D362B2" w:rsidRDefault="00507AF5" w:rsidP="00507AF5">
      <w:pPr>
        <w:ind w:left="360"/>
        <w:rPr>
          <w:rFonts w:ascii="Abadi" w:eastAsia="Times New Roman" w:hAnsi="Abadi"/>
        </w:rPr>
      </w:pPr>
    </w:p>
    <w:p w14:paraId="37178C43" w14:textId="49A1EE2A" w:rsidR="00C839B9" w:rsidRPr="00D362B2" w:rsidRDefault="00C839B9" w:rsidP="00C839B9">
      <w:pPr>
        <w:pStyle w:val="ListParagraph"/>
        <w:numPr>
          <w:ilvl w:val="0"/>
          <w:numId w:val="36"/>
        </w:numPr>
        <w:contextualSpacing w:val="0"/>
        <w:rPr>
          <w:rFonts w:ascii="Abadi" w:eastAsia="Times New Roman" w:hAnsi="Abadi"/>
          <w:color w:val="FF0000"/>
        </w:rPr>
      </w:pPr>
      <w:r w:rsidRPr="00D362B2">
        <w:rPr>
          <w:rFonts w:ascii="Abadi" w:eastAsia="Times New Roman" w:hAnsi="Abadi"/>
        </w:rPr>
        <w:t xml:space="preserve">(kind of ties in with the previous question) Is the “rationale” part supposed to be a separate section or can we embed it into the other sections? </w:t>
      </w:r>
      <w:r w:rsidRPr="00D362B2">
        <w:rPr>
          <w:rFonts w:ascii="Abadi" w:eastAsia="Times New Roman" w:hAnsi="Abadi"/>
          <w:b/>
          <w:bCs/>
          <w:color w:val="FF0000"/>
        </w:rPr>
        <w:t xml:space="preserve">Each section should contain </w:t>
      </w:r>
      <w:hyperlink w:anchor="grantapp" w:history="1">
        <w:r w:rsidRPr="00D362B2">
          <w:rPr>
            <w:rStyle w:val="Hyperlink"/>
            <w:rFonts w:ascii="Abadi" w:eastAsia="Times New Roman" w:hAnsi="Abadi"/>
            <w:b/>
            <w:bCs/>
          </w:rPr>
          <w:t xml:space="preserve">ONLY and ALL </w:t>
        </w:r>
        <w:r w:rsidRPr="00D362B2">
          <w:rPr>
            <w:rStyle w:val="Hyperlink"/>
            <w:rFonts w:ascii="Abadi" w:eastAsia="Times New Roman" w:hAnsi="Abadi"/>
            <w:b/>
            <w:bCs/>
          </w:rPr>
          <w:t>o</w:t>
        </w:r>
        <w:r w:rsidRPr="00D362B2">
          <w:rPr>
            <w:rStyle w:val="Hyperlink"/>
            <w:rFonts w:ascii="Abadi" w:eastAsia="Times New Roman" w:hAnsi="Abadi"/>
            <w:b/>
            <w:bCs/>
          </w:rPr>
          <w:t>f what the “dots” ask for—</w:t>
        </w:r>
      </w:hyperlink>
      <w:r w:rsidRPr="00D362B2">
        <w:rPr>
          <w:rFonts w:ascii="Abadi" w:eastAsia="Times New Roman" w:hAnsi="Abadi"/>
          <w:b/>
          <w:bCs/>
          <w:color w:val="FF0000"/>
        </w:rPr>
        <w:t>there will be overlap with #9, since this is the section where you EXPLAIN and ANALYZE sources (the other sections state your arguments and cite these sources)</w:t>
      </w:r>
    </w:p>
    <w:p w14:paraId="699BDE41" w14:textId="32F56C85" w:rsidR="00B4306B" w:rsidRDefault="00B4306B">
      <w:pPr>
        <w:spacing w:after="160" w:line="259" w:lineRule="auto"/>
        <w:rPr>
          <w:rFonts w:eastAsia="Times New Roman"/>
          <w:color w:val="FF0000"/>
        </w:rPr>
      </w:pPr>
      <w:r>
        <w:rPr>
          <w:rFonts w:eastAsia="Times New Roman"/>
          <w:color w:val="FF0000"/>
        </w:rPr>
        <w:br w:type="page"/>
      </w:r>
    </w:p>
    <w:p w14:paraId="0C50EFDA" w14:textId="77777777" w:rsidR="005C77DD" w:rsidRDefault="005C77DD" w:rsidP="005C77DD">
      <w:pPr>
        <w:pStyle w:val="ListParagraph"/>
        <w:rPr>
          <w:rFonts w:eastAsia="Times New Roman"/>
          <w:color w:val="FF0000"/>
        </w:rPr>
      </w:pPr>
    </w:p>
    <w:p w14:paraId="5571F010" w14:textId="5FB182F1" w:rsidR="00B4306B" w:rsidRPr="00B4306B" w:rsidRDefault="00B4306B" w:rsidP="00B4306B">
      <w:pPr>
        <w:pStyle w:val="ListParagraph"/>
        <w:ind w:left="0"/>
        <w:rPr>
          <w:rFonts w:ascii="Garamond" w:eastAsia="Times New Roman" w:hAnsi="Garamond"/>
          <w:color w:val="000000" w:themeColor="text1"/>
        </w:rPr>
      </w:pPr>
      <w:r>
        <w:rPr>
          <w:rFonts w:ascii="Garamond" w:eastAsia="Times New Roman" w:hAnsi="Garamond"/>
          <w:color w:val="000000" w:themeColor="text1"/>
        </w:rPr>
        <w:t xml:space="preserve">Now together let’s </w:t>
      </w:r>
      <w:r w:rsidR="0048590A">
        <w:rPr>
          <w:rFonts w:ascii="Garamond" w:eastAsia="Times New Roman" w:hAnsi="Garamond"/>
          <w:color w:val="000000" w:themeColor="text1"/>
        </w:rPr>
        <w:t>fill in the known unknowns for these</w:t>
      </w:r>
      <w:r>
        <w:rPr>
          <w:rFonts w:ascii="Garamond" w:eastAsia="Times New Roman" w:hAnsi="Garamond"/>
          <w:color w:val="000000" w:themeColor="text1"/>
        </w:rPr>
        <w:t>…</w:t>
      </w:r>
    </w:p>
    <w:p w14:paraId="76ACD3FE" w14:textId="77777777" w:rsidR="005C77DD" w:rsidRPr="00D362B2" w:rsidRDefault="005C77DD" w:rsidP="005C77DD">
      <w:pPr>
        <w:numPr>
          <w:ilvl w:val="0"/>
          <w:numId w:val="37"/>
        </w:numPr>
        <w:spacing w:before="100" w:beforeAutospacing="1" w:after="100" w:afterAutospacing="1"/>
        <w:rPr>
          <w:rFonts w:ascii="Abadi" w:eastAsia="Times New Roman" w:hAnsi="Abadi"/>
          <w:color w:val="000000"/>
          <w:sz w:val="24"/>
          <w:szCs w:val="24"/>
        </w:rPr>
      </w:pPr>
      <w:r w:rsidRPr="00D362B2">
        <w:rPr>
          <w:rFonts w:ascii="Abadi" w:eastAsia="Times New Roman" w:hAnsi="Abadi"/>
          <w:color w:val="000000"/>
          <w:sz w:val="24"/>
          <w:szCs w:val="24"/>
        </w:rPr>
        <w:t>Questions about all the sources and data:</w:t>
      </w:r>
    </w:p>
    <w:p w14:paraId="5F4DC0C4" w14:textId="77777777" w:rsidR="005C77DD" w:rsidRPr="00D362B2" w:rsidRDefault="005C77DD" w:rsidP="005C77DD">
      <w:pPr>
        <w:numPr>
          <w:ilvl w:val="1"/>
          <w:numId w:val="37"/>
        </w:numPr>
        <w:spacing w:before="100" w:beforeAutospacing="1" w:after="100" w:afterAutospacing="1"/>
        <w:rPr>
          <w:rFonts w:ascii="Abadi" w:eastAsia="Times New Roman" w:hAnsi="Abadi"/>
          <w:color w:val="000000"/>
          <w:sz w:val="24"/>
          <w:szCs w:val="24"/>
        </w:rPr>
      </w:pPr>
      <w:r w:rsidRPr="00D362B2">
        <w:rPr>
          <w:rFonts w:ascii="Abadi" w:eastAsia="Times New Roman" w:hAnsi="Abadi"/>
          <w:color w:val="000000"/>
          <w:sz w:val="24"/>
          <w:szCs w:val="24"/>
        </w:rPr>
        <w:t>In the project abstract, 7b, when it says to cite sources, can I just cite one or does it have to be multiple. If I have to cite multiple, how many should I cite? Also, does this source have to be our data sources or different sources?</w:t>
      </w:r>
    </w:p>
    <w:p w14:paraId="44E90508" w14:textId="77777777" w:rsidR="005C77DD" w:rsidRPr="00D362B2" w:rsidRDefault="005C77DD" w:rsidP="005C77DD">
      <w:pPr>
        <w:numPr>
          <w:ilvl w:val="1"/>
          <w:numId w:val="37"/>
        </w:numPr>
        <w:spacing w:before="100" w:beforeAutospacing="1" w:after="100" w:afterAutospacing="1"/>
        <w:rPr>
          <w:rFonts w:ascii="Abadi" w:eastAsia="Times New Roman" w:hAnsi="Abadi"/>
          <w:color w:val="000000"/>
          <w:sz w:val="24"/>
          <w:szCs w:val="24"/>
        </w:rPr>
      </w:pPr>
      <w:r w:rsidRPr="00D362B2">
        <w:rPr>
          <w:rFonts w:ascii="Abadi" w:eastAsia="Times New Roman" w:hAnsi="Abadi"/>
          <w:color w:val="000000"/>
          <w:sz w:val="24"/>
          <w:szCs w:val="24"/>
        </w:rPr>
        <w:t>For citing data, does it have to be the same type of data as major paper 1?</w:t>
      </w:r>
    </w:p>
    <w:p w14:paraId="3A72D7FA" w14:textId="180E4741" w:rsidR="005C77DD" w:rsidRPr="00D362B2" w:rsidRDefault="005C77DD" w:rsidP="005C77DD">
      <w:pPr>
        <w:numPr>
          <w:ilvl w:val="1"/>
          <w:numId w:val="37"/>
        </w:numPr>
        <w:spacing w:before="100" w:beforeAutospacing="1" w:after="100" w:afterAutospacing="1"/>
        <w:rPr>
          <w:rFonts w:ascii="Abadi" w:eastAsia="Times New Roman" w:hAnsi="Abadi"/>
          <w:color w:val="000000"/>
          <w:sz w:val="24"/>
          <w:szCs w:val="24"/>
        </w:rPr>
      </w:pPr>
      <w:r w:rsidRPr="00D362B2">
        <w:rPr>
          <w:rFonts w:ascii="Abadi" w:eastAsia="Times New Roman" w:hAnsi="Abadi"/>
          <w:color w:val="000000"/>
          <w:sz w:val="24"/>
          <w:szCs w:val="24"/>
        </w:rPr>
        <w:t xml:space="preserve">In total, how many sources do we need to have? From my understanding, we have to have three sources stating the misconception, five data sources, and ___ other sources?? </w:t>
      </w:r>
    </w:p>
    <w:p w14:paraId="62D46404" w14:textId="76D03FE8" w:rsidR="005C77DD" w:rsidRPr="00D362B2" w:rsidRDefault="005C77DD" w:rsidP="005C77DD">
      <w:pPr>
        <w:numPr>
          <w:ilvl w:val="0"/>
          <w:numId w:val="37"/>
        </w:numPr>
        <w:spacing w:before="100" w:beforeAutospacing="1" w:after="100" w:afterAutospacing="1"/>
        <w:rPr>
          <w:rFonts w:ascii="Abadi" w:eastAsia="Times New Roman" w:hAnsi="Abadi"/>
          <w:color w:val="000000"/>
          <w:sz w:val="24"/>
          <w:szCs w:val="24"/>
        </w:rPr>
      </w:pPr>
      <w:r w:rsidRPr="00D362B2">
        <w:rPr>
          <w:rFonts w:ascii="Abadi" w:eastAsia="Times New Roman" w:hAnsi="Abadi"/>
          <w:color w:val="000000"/>
          <w:sz w:val="24"/>
          <w:szCs w:val="24"/>
        </w:rPr>
        <w:t>Project Abstract (7c): When you say at least one academic major/academic field, can you talk about a similar topic in your field?.</w:t>
      </w:r>
    </w:p>
    <w:p w14:paraId="090DD143" w14:textId="77777777" w:rsidR="005C77DD" w:rsidRPr="00D362B2" w:rsidRDefault="005C77DD" w:rsidP="005C77DD">
      <w:pPr>
        <w:numPr>
          <w:ilvl w:val="0"/>
          <w:numId w:val="37"/>
        </w:numPr>
        <w:spacing w:before="100" w:beforeAutospacing="1" w:after="100" w:afterAutospacing="1"/>
        <w:rPr>
          <w:rFonts w:ascii="Abadi" w:eastAsia="Times New Roman" w:hAnsi="Abadi"/>
          <w:color w:val="000000"/>
          <w:sz w:val="24"/>
          <w:szCs w:val="24"/>
        </w:rPr>
      </w:pPr>
      <w:r w:rsidRPr="00D362B2">
        <w:rPr>
          <w:rFonts w:ascii="Abadi" w:eastAsia="Times New Roman" w:hAnsi="Abadi"/>
          <w:color w:val="000000"/>
          <w:sz w:val="24"/>
          <w:szCs w:val="24"/>
        </w:rPr>
        <w:t>Do we have to quote all four of the class readings, or just two? Also, for the class readings, is it similar to how we did it in major paper 1?</w:t>
      </w:r>
    </w:p>
    <w:p w14:paraId="7221A8B7" w14:textId="77777777" w:rsidR="005C77DD" w:rsidRPr="00D362B2" w:rsidRDefault="005C77DD" w:rsidP="005C77DD">
      <w:pPr>
        <w:numPr>
          <w:ilvl w:val="0"/>
          <w:numId w:val="37"/>
        </w:numPr>
        <w:spacing w:before="100" w:beforeAutospacing="1" w:after="100" w:afterAutospacing="1"/>
        <w:rPr>
          <w:rFonts w:ascii="Abadi" w:eastAsia="Times New Roman" w:hAnsi="Abadi"/>
          <w:color w:val="000000"/>
          <w:sz w:val="24"/>
          <w:szCs w:val="24"/>
        </w:rPr>
      </w:pPr>
      <w:r w:rsidRPr="00D362B2">
        <w:rPr>
          <w:rFonts w:ascii="Abadi" w:eastAsia="Times New Roman" w:hAnsi="Abadi"/>
          <w:color w:val="000000"/>
          <w:sz w:val="24"/>
          <w:szCs w:val="24"/>
        </w:rPr>
        <w:t>Project Rationale: the fourth bullet point "Compares. . ." I need major clarification on this one because I have no idea what this means or what I am supposed to do for it.</w:t>
      </w:r>
    </w:p>
    <w:p w14:paraId="10526939" w14:textId="77777777" w:rsidR="005C77DD" w:rsidRPr="00D362B2" w:rsidRDefault="005C77DD" w:rsidP="005C77DD">
      <w:pPr>
        <w:numPr>
          <w:ilvl w:val="0"/>
          <w:numId w:val="37"/>
        </w:numPr>
        <w:spacing w:before="100" w:beforeAutospacing="1" w:after="100" w:afterAutospacing="1"/>
        <w:rPr>
          <w:rFonts w:ascii="Abadi" w:eastAsia="Times New Roman" w:hAnsi="Abadi"/>
          <w:color w:val="000000"/>
          <w:sz w:val="24"/>
          <w:szCs w:val="24"/>
        </w:rPr>
      </w:pPr>
      <w:r w:rsidRPr="00D362B2">
        <w:rPr>
          <w:rFonts w:ascii="Abadi" w:eastAsia="Times New Roman" w:hAnsi="Abadi"/>
          <w:color w:val="000000"/>
          <w:sz w:val="24"/>
          <w:szCs w:val="24"/>
        </w:rPr>
        <w:t>Project Rationale: the fifth bullet point "Analyzes. . ." I understand what I am being told to do here, but I don't understand what data I am supposed to be citing here.</w:t>
      </w:r>
    </w:p>
    <w:p w14:paraId="449B632F" w14:textId="77777777" w:rsidR="005C77DD" w:rsidRPr="00D362B2" w:rsidRDefault="005C77DD" w:rsidP="005C77DD">
      <w:pPr>
        <w:numPr>
          <w:ilvl w:val="0"/>
          <w:numId w:val="37"/>
        </w:numPr>
        <w:spacing w:before="100" w:beforeAutospacing="1" w:after="100" w:afterAutospacing="1"/>
        <w:rPr>
          <w:rFonts w:ascii="Abadi" w:eastAsia="Times New Roman" w:hAnsi="Abadi"/>
          <w:color w:val="000000"/>
          <w:sz w:val="24"/>
          <w:szCs w:val="24"/>
        </w:rPr>
      </w:pPr>
      <w:r w:rsidRPr="00D362B2">
        <w:rPr>
          <w:rFonts w:ascii="Abadi" w:eastAsia="Times New Roman" w:hAnsi="Abadi"/>
          <w:color w:val="000000"/>
          <w:sz w:val="24"/>
          <w:szCs w:val="24"/>
        </w:rPr>
        <w:t>Literature Review: the second bullet point "ONGOING. . ." I don't know what this means.</w:t>
      </w:r>
    </w:p>
    <w:p w14:paraId="1838D3C0" w14:textId="5F33F02F" w:rsidR="005C77DD" w:rsidRPr="00D362B2" w:rsidRDefault="005C77DD" w:rsidP="005C77DD">
      <w:pPr>
        <w:numPr>
          <w:ilvl w:val="0"/>
          <w:numId w:val="37"/>
        </w:numPr>
        <w:spacing w:before="100" w:beforeAutospacing="1" w:after="100" w:afterAutospacing="1"/>
        <w:rPr>
          <w:rFonts w:ascii="Abadi" w:eastAsia="Times New Roman" w:hAnsi="Abadi"/>
          <w:color w:val="000000"/>
          <w:sz w:val="24"/>
          <w:szCs w:val="24"/>
        </w:rPr>
      </w:pPr>
      <w:r w:rsidRPr="00D362B2">
        <w:rPr>
          <w:rFonts w:ascii="Abadi" w:eastAsia="Times New Roman" w:hAnsi="Abadi"/>
          <w:color w:val="000000"/>
          <w:sz w:val="24"/>
          <w:szCs w:val="24"/>
        </w:rPr>
        <w:t xml:space="preserve">Literature Review: the third bullet point "5 or more. . ." </w:t>
      </w:r>
      <w:r w:rsidR="00B4306B">
        <w:rPr>
          <w:rFonts w:ascii="Abadi" w:eastAsia="Times New Roman" w:hAnsi="Abadi"/>
          <w:color w:val="000000"/>
          <w:sz w:val="24"/>
          <w:szCs w:val="24"/>
        </w:rPr>
        <w:t>???</w:t>
      </w:r>
    </w:p>
    <w:p w14:paraId="0EA2ED2E" w14:textId="77777777" w:rsidR="005C77DD" w:rsidRPr="005C77DD" w:rsidRDefault="005C77DD" w:rsidP="005C77DD">
      <w:pPr>
        <w:rPr>
          <w:rFonts w:eastAsia="Times New Roman"/>
          <w:color w:val="FF0000"/>
        </w:rPr>
      </w:pPr>
    </w:p>
    <w:sectPr w:rsidR="005C77DD" w:rsidRPr="005C77DD" w:rsidSect="00B84D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133A6" w14:textId="77777777" w:rsidR="008C1D4F" w:rsidRDefault="008C1D4F" w:rsidP="002B339B">
      <w:r>
        <w:separator/>
      </w:r>
    </w:p>
  </w:endnote>
  <w:endnote w:type="continuationSeparator" w:id="0">
    <w:p w14:paraId="50BE0FE5" w14:textId="77777777" w:rsidR="008C1D4F" w:rsidRDefault="008C1D4F" w:rsidP="002B339B">
      <w:r>
        <w:continuationSeparator/>
      </w:r>
    </w:p>
  </w:endnote>
  <w:endnote w:type="continuationNotice" w:id="1">
    <w:p w14:paraId="65C22957" w14:textId="77777777" w:rsidR="008C1D4F" w:rsidRDefault="008C1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Pro">
    <w:altName w:val="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badi">
    <w:charset w:val="00"/>
    <w:family w:val="swiss"/>
    <w:pitch w:val="variable"/>
    <w:sig w:usb0="8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Roboto-Regular">
    <w:altName w:val="Roboto"/>
    <w:panose1 w:val="00000000000000000000"/>
    <w:charset w:val="00"/>
    <w:family w:val="auto"/>
    <w:notTrueType/>
    <w:pitch w:val="default"/>
    <w:sig w:usb0="00000003" w:usb1="00000000" w:usb2="00000000" w:usb3="00000000" w:csb0="00000001" w:csb1="00000000"/>
  </w:font>
  <w:font w:name="Lora">
    <w:charset w:val="00"/>
    <w:family w:val="auto"/>
    <w:pitch w:val="variable"/>
    <w:sig w:usb0="A00002FF" w:usb1="5000204B"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Eras Bold ITC">
    <w:panose1 w:val="020B0907030504020204"/>
    <w:charset w:val="00"/>
    <w:family w:val="swiss"/>
    <w:pitch w:val="variable"/>
    <w:sig w:usb0="00000003" w:usb1="00000000" w:usb2="00000000" w:usb3="00000000" w:csb0="00000001" w:csb1="00000000"/>
  </w:font>
  <w:font w:name="Arial-BoldMT">
    <w:altName w:val="Klee One"/>
    <w:panose1 w:val="00000000000000000000"/>
    <w:charset w:val="80"/>
    <w:family w:val="auto"/>
    <w:notTrueType/>
    <w:pitch w:val="default"/>
    <w:sig w:usb0="00000001" w:usb1="08070000" w:usb2="00000010" w:usb3="00000000" w:csb0="00020000" w:csb1="00000000"/>
  </w:font>
  <w:font w:name="ArialMT">
    <w:altName w:val="Klee One"/>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FBC90" w14:textId="77777777" w:rsidR="008C1D4F" w:rsidRDefault="008C1D4F" w:rsidP="002B339B">
      <w:r>
        <w:separator/>
      </w:r>
    </w:p>
  </w:footnote>
  <w:footnote w:type="continuationSeparator" w:id="0">
    <w:p w14:paraId="03C76B61" w14:textId="77777777" w:rsidR="008C1D4F" w:rsidRDefault="008C1D4F" w:rsidP="002B339B">
      <w:r>
        <w:continuationSeparator/>
      </w:r>
    </w:p>
  </w:footnote>
  <w:footnote w:type="continuationNotice" w:id="1">
    <w:p w14:paraId="05D4A9AA" w14:textId="77777777" w:rsidR="008C1D4F" w:rsidRDefault="008C1D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445B"/>
    <w:multiLevelType w:val="hybridMultilevel"/>
    <w:tmpl w:val="403CA8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E74C9"/>
    <w:multiLevelType w:val="hybridMultilevel"/>
    <w:tmpl w:val="03869C02"/>
    <w:lvl w:ilvl="0" w:tplc="FFFFFFFF">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F62C89"/>
    <w:multiLevelType w:val="hybridMultilevel"/>
    <w:tmpl w:val="897C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C03EE"/>
    <w:multiLevelType w:val="hybridMultilevel"/>
    <w:tmpl w:val="E528CCD2"/>
    <w:lvl w:ilvl="0" w:tplc="2228A706">
      <w:start w:val="1"/>
      <w:numFmt w:val="lowerLetter"/>
      <w:lvlText w:val="%1."/>
      <w:lvlJc w:val="left"/>
      <w:pPr>
        <w:ind w:left="940" w:hanging="361"/>
      </w:pPr>
      <w:rPr>
        <w:rFonts w:ascii="Arial" w:eastAsia="Arial" w:hAnsi="Arial" w:cs="Arial" w:hint="default"/>
        <w:b w:val="0"/>
        <w:bCs w:val="0"/>
        <w:i w:val="0"/>
        <w:iCs w:val="0"/>
        <w:spacing w:val="-1"/>
        <w:w w:val="92"/>
        <w:sz w:val="18"/>
        <w:szCs w:val="18"/>
        <w:lang w:val="en-US" w:eastAsia="en-US" w:bidi="ar-SA"/>
      </w:rPr>
    </w:lvl>
    <w:lvl w:ilvl="1" w:tplc="FF7C0124">
      <w:numFmt w:val="bullet"/>
      <w:lvlText w:val="•"/>
      <w:lvlJc w:val="left"/>
      <w:pPr>
        <w:ind w:left="1970" w:hanging="361"/>
      </w:pPr>
      <w:rPr>
        <w:rFonts w:hint="default"/>
        <w:lang w:val="en-US" w:eastAsia="en-US" w:bidi="ar-SA"/>
      </w:rPr>
    </w:lvl>
    <w:lvl w:ilvl="2" w:tplc="31667A16">
      <w:numFmt w:val="bullet"/>
      <w:lvlText w:val="•"/>
      <w:lvlJc w:val="left"/>
      <w:pPr>
        <w:ind w:left="3000" w:hanging="361"/>
      </w:pPr>
      <w:rPr>
        <w:rFonts w:hint="default"/>
        <w:lang w:val="en-US" w:eastAsia="en-US" w:bidi="ar-SA"/>
      </w:rPr>
    </w:lvl>
    <w:lvl w:ilvl="3" w:tplc="3EB88912">
      <w:numFmt w:val="bullet"/>
      <w:lvlText w:val="•"/>
      <w:lvlJc w:val="left"/>
      <w:pPr>
        <w:ind w:left="4030" w:hanging="361"/>
      </w:pPr>
      <w:rPr>
        <w:rFonts w:hint="default"/>
        <w:lang w:val="en-US" w:eastAsia="en-US" w:bidi="ar-SA"/>
      </w:rPr>
    </w:lvl>
    <w:lvl w:ilvl="4" w:tplc="F91C4784">
      <w:numFmt w:val="bullet"/>
      <w:lvlText w:val="•"/>
      <w:lvlJc w:val="left"/>
      <w:pPr>
        <w:ind w:left="5060" w:hanging="361"/>
      </w:pPr>
      <w:rPr>
        <w:rFonts w:hint="default"/>
        <w:lang w:val="en-US" w:eastAsia="en-US" w:bidi="ar-SA"/>
      </w:rPr>
    </w:lvl>
    <w:lvl w:ilvl="5" w:tplc="1E10A97C">
      <w:numFmt w:val="bullet"/>
      <w:lvlText w:val="•"/>
      <w:lvlJc w:val="left"/>
      <w:pPr>
        <w:ind w:left="6090" w:hanging="361"/>
      </w:pPr>
      <w:rPr>
        <w:rFonts w:hint="default"/>
        <w:lang w:val="en-US" w:eastAsia="en-US" w:bidi="ar-SA"/>
      </w:rPr>
    </w:lvl>
    <w:lvl w:ilvl="6" w:tplc="635E636C">
      <w:numFmt w:val="bullet"/>
      <w:lvlText w:val="•"/>
      <w:lvlJc w:val="left"/>
      <w:pPr>
        <w:ind w:left="7120" w:hanging="361"/>
      </w:pPr>
      <w:rPr>
        <w:rFonts w:hint="default"/>
        <w:lang w:val="en-US" w:eastAsia="en-US" w:bidi="ar-SA"/>
      </w:rPr>
    </w:lvl>
    <w:lvl w:ilvl="7" w:tplc="83C0DBEA">
      <w:numFmt w:val="bullet"/>
      <w:lvlText w:val="•"/>
      <w:lvlJc w:val="left"/>
      <w:pPr>
        <w:ind w:left="8150" w:hanging="361"/>
      </w:pPr>
      <w:rPr>
        <w:rFonts w:hint="default"/>
        <w:lang w:val="en-US" w:eastAsia="en-US" w:bidi="ar-SA"/>
      </w:rPr>
    </w:lvl>
    <w:lvl w:ilvl="8" w:tplc="3B988E96">
      <w:numFmt w:val="bullet"/>
      <w:lvlText w:val="•"/>
      <w:lvlJc w:val="left"/>
      <w:pPr>
        <w:ind w:left="9180" w:hanging="361"/>
      </w:pPr>
      <w:rPr>
        <w:rFonts w:hint="default"/>
        <w:lang w:val="en-US" w:eastAsia="en-US" w:bidi="ar-SA"/>
      </w:rPr>
    </w:lvl>
  </w:abstractNum>
  <w:abstractNum w:abstractNumId="4" w15:restartNumberingAfterBreak="0">
    <w:nsid w:val="1A9E4B9E"/>
    <w:multiLevelType w:val="hybridMultilevel"/>
    <w:tmpl w:val="5C8E0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9677F3"/>
    <w:multiLevelType w:val="hybridMultilevel"/>
    <w:tmpl w:val="BD6EB65A"/>
    <w:lvl w:ilvl="0" w:tplc="46DE3DD6">
      <w:start w:val="5"/>
      <w:numFmt w:val="decimal"/>
      <w:lvlText w:val="%1."/>
      <w:lvlJc w:val="left"/>
      <w:pPr>
        <w:ind w:left="580" w:hanging="195"/>
      </w:pPr>
      <w:rPr>
        <w:rFonts w:ascii="Arial" w:eastAsia="Arial" w:hAnsi="Arial" w:cs="Arial" w:hint="default"/>
        <w:b w:val="0"/>
        <w:bCs w:val="0"/>
        <w:i w:val="0"/>
        <w:iCs w:val="0"/>
        <w:w w:val="96"/>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921D5"/>
    <w:multiLevelType w:val="multilevel"/>
    <w:tmpl w:val="3B2A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A7869"/>
    <w:multiLevelType w:val="multilevel"/>
    <w:tmpl w:val="BF942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0"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34D38"/>
    <w:multiLevelType w:val="multilevel"/>
    <w:tmpl w:val="3702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87BED"/>
    <w:multiLevelType w:val="multilevel"/>
    <w:tmpl w:val="52666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1F7663"/>
    <w:multiLevelType w:val="multilevel"/>
    <w:tmpl w:val="1048E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55425"/>
    <w:multiLevelType w:val="multilevel"/>
    <w:tmpl w:val="8884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A44D9"/>
    <w:multiLevelType w:val="hybridMultilevel"/>
    <w:tmpl w:val="10F4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C45BB"/>
    <w:multiLevelType w:val="hybridMultilevel"/>
    <w:tmpl w:val="D222E17A"/>
    <w:lvl w:ilvl="0" w:tplc="4AC60356">
      <w:start w:val="1"/>
      <w:numFmt w:val="decimal"/>
      <w:lvlText w:val="%1."/>
      <w:lvlJc w:val="left"/>
      <w:pPr>
        <w:ind w:left="580" w:hanging="195"/>
      </w:pPr>
      <w:rPr>
        <w:rFonts w:ascii="Arial" w:eastAsia="Arial" w:hAnsi="Arial" w:cs="Arial" w:hint="default"/>
        <w:b w:val="0"/>
        <w:bCs w:val="0"/>
        <w:i w:val="0"/>
        <w:iCs w:val="0"/>
        <w:w w:val="96"/>
        <w:sz w:val="18"/>
        <w:szCs w:val="18"/>
        <w:lang w:val="en-US" w:eastAsia="en-US" w:bidi="ar-SA"/>
      </w:rPr>
    </w:lvl>
    <w:lvl w:ilvl="1" w:tplc="512C6BBE">
      <w:numFmt w:val="bullet"/>
      <w:lvlText w:val="•"/>
      <w:lvlJc w:val="left"/>
      <w:pPr>
        <w:ind w:left="1646" w:hanging="195"/>
      </w:pPr>
      <w:rPr>
        <w:rFonts w:hint="default"/>
        <w:lang w:val="en-US" w:eastAsia="en-US" w:bidi="ar-SA"/>
      </w:rPr>
    </w:lvl>
    <w:lvl w:ilvl="2" w:tplc="DBAC0EB8">
      <w:numFmt w:val="bullet"/>
      <w:lvlText w:val="•"/>
      <w:lvlJc w:val="left"/>
      <w:pPr>
        <w:ind w:left="2712" w:hanging="195"/>
      </w:pPr>
      <w:rPr>
        <w:rFonts w:hint="default"/>
        <w:lang w:val="en-US" w:eastAsia="en-US" w:bidi="ar-SA"/>
      </w:rPr>
    </w:lvl>
    <w:lvl w:ilvl="3" w:tplc="268E6268">
      <w:numFmt w:val="bullet"/>
      <w:lvlText w:val="•"/>
      <w:lvlJc w:val="left"/>
      <w:pPr>
        <w:ind w:left="3778" w:hanging="195"/>
      </w:pPr>
      <w:rPr>
        <w:rFonts w:hint="default"/>
        <w:lang w:val="en-US" w:eastAsia="en-US" w:bidi="ar-SA"/>
      </w:rPr>
    </w:lvl>
    <w:lvl w:ilvl="4" w:tplc="961C2FCE">
      <w:numFmt w:val="bullet"/>
      <w:lvlText w:val="•"/>
      <w:lvlJc w:val="left"/>
      <w:pPr>
        <w:ind w:left="4844" w:hanging="195"/>
      </w:pPr>
      <w:rPr>
        <w:rFonts w:hint="default"/>
        <w:lang w:val="en-US" w:eastAsia="en-US" w:bidi="ar-SA"/>
      </w:rPr>
    </w:lvl>
    <w:lvl w:ilvl="5" w:tplc="7F5C6BA8">
      <w:numFmt w:val="bullet"/>
      <w:lvlText w:val="•"/>
      <w:lvlJc w:val="left"/>
      <w:pPr>
        <w:ind w:left="5910" w:hanging="195"/>
      </w:pPr>
      <w:rPr>
        <w:rFonts w:hint="default"/>
        <w:lang w:val="en-US" w:eastAsia="en-US" w:bidi="ar-SA"/>
      </w:rPr>
    </w:lvl>
    <w:lvl w:ilvl="6" w:tplc="6EA2A83C">
      <w:numFmt w:val="bullet"/>
      <w:lvlText w:val="•"/>
      <w:lvlJc w:val="left"/>
      <w:pPr>
        <w:ind w:left="6976" w:hanging="195"/>
      </w:pPr>
      <w:rPr>
        <w:rFonts w:hint="default"/>
        <w:lang w:val="en-US" w:eastAsia="en-US" w:bidi="ar-SA"/>
      </w:rPr>
    </w:lvl>
    <w:lvl w:ilvl="7" w:tplc="A6E8852E">
      <w:numFmt w:val="bullet"/>
      <w:lvlText w:val="•"/>
      <w:lvlJc w:val="left"/>
      <w:pPr>
        <w:ind w:left="8042" w:hanging="195"/>
      </w:pPr>
      <w:rPr>
        <w:rFonts w:hint="default"/>
        <w:lang w:val="en-US" w:eastAsia="en-US" w:bidi="ar-SA"/>
      </w:rPr>
    </w:lvl>
    <w:lvl w:ilvl="8" w:tplc="CE9005BE">
      <w:numFmt w:val="bullet"/>
      <w:lvlText w:val="•"/>
      <w:lvlJc w:val="left"/>
      <w:pPr>
        <w:ind w:left="9108" w:hanging="195"/>
      </w:pPr>
      <w:rPr>
        <w:rFonts w:hint="default"/>
        <w:lang w:val="en-US" w:eastAsia="en-US" w:bidi="ar-SA"/>
      </w:rPr>
    </w:lvl>
  </w:abstractNum>
  <w:abstractNum w:abstractNumId="14" w15:restartNumberingAfterBreak="0">
    <w:nsid w:val="419E1188"/>
    <w:multiLevelType w:val="hybridMultilevel"/>
    <w:tmpl w:val="7E04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522A4"/>
    <w:multiLevelType w:val="multilevel"/>
    <w:tmpl w:val="526666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3348F0"/>
    <w:multiLevelType w:val="hybridMultilevel"/>
    <w:tmpl w:val="BD6EB65A"/>
    <w:lvl w:ilvl="0" w:tplc="46DE3DD6">
      <w:start w:val="5"/>
      <w:numFmt w:val="decimal"/>
      <w:lvlText w:val="%1."/>
      <w:lvlJc w:val="left"/>
      <w:pPr>
        <w:ind w:left="580" w:hanging="195"/>
      </w:pPr>
      <w:rPr>
        <w:rFonts w:ascii="Arial" w:eastAsia="Arial" w:hAnsi="Arial" w:cs="Arial" w:hint="default"/>
        <w:b w:val="0"/>
        <w:bCs w:val="0"/>
        <w:i w:val="0"/>
        <w:iCs w:val="0"/>
        <w:w w:val="96"/>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45743"/>
    <w:multiLevelType w:val="hybridMultilevel"/>
    <w:tmpl w:val="F17EF568"/>
    <w:lvl w:ilvl="0" w:tplc="2C260364">
      <w:numFmt w:val="bullet"/>
      <w:lvlText w:val=""/>
      <w:lvlJc w:val="left"/>
      <w:pPr>
        <w:ind w:left="468" w:hanging="132"/>
      </w:pPr>
      <w:rPr>
        <w:rFonts w:ascii="Symbol" w:eastAsia="Symbol" w:hAnsi="Symbol" w:cs="Symbol" w:hint="default"/>
        <w:b w:val="0"/>
        <w:bCs w:val="0"/>
        <w:i w:val="0"/>
        <w:iCs w:val="0"/>
        <w:w w:val="100"/>
        <w:sz w:val="18"/>
        <w:szCs w:val="18"/>
        <w:lang w:val="en-US" w:eastAsia="en-US" w:bidi="ar-SA"/>
      </w:rPr>
    </w:lvl>
    <w:lvl w:ilvl="1" w:tplc="527AA080">
      <w:numFmt w:val="bullet"/>
      <w:lvlText w:val="•"/>
      <w:lvlJc w:val="left"/>
      <w:pPr>
        <w:ind w:left="1479" w:hanging="132"/>
      </w:pPr>
      <w:rPr>
        <w:rFonts w:hint="default"/>
        <w:lang w:val="en-US" w:eastAsia="en-US" w:bidi="ar-SA"/>
      </w:rPr>
    </w:lvl>
    <w:lvl w:ilvl="2" w:tplc="D5720D66">
      <w:numFmt w:val="bullet"/>
      <w:lvlText w:val="•"/>
      <w:lvlJc w:val="left"/>
      <w:pPr>
        <w:ind w:left="2499" w:hanging="132"/>
      </w:pPr>
      <w:rPr>
        <w:rFonts w:hint="default"/>
        <w:lang w:val="en-US" w:eastAsia="en-US" w:bidi="ar-SA"/>
      </w:rPr>
    </w:lvl>
    <w:lvl w:ilvl="3" w:tplc="51C45636">
      <w:numFmt w:val="bullet"/>
      <w:lvlText w:val="•"/>
      <w:lvlJc w:val="left"/>
      <w:pPr>
        <w:ind w:left="3519" w:hanging="132"/>
      </w:pPr>
      <w:rPr>
        <w:rFonts w:hint="default"/>
        <w:lang w:val="en-US" w:eastAsia="en-US" w:bidi="ar-SA"/>
      </w:rPr>
    </w:lvl>
    <w:lvl w:ilvl="4" w:tplc="E4E8317C">
      <w:numFmt w:val="bullet"/>
      <w:lvlText w:val="•"/>
      <w:lvlJc w:val="left"/>
      <w:pPr>
        <w:ind w:left="4539" w:hanging="132"/>
      </w:pPr>
      <w:rPr>
        <w:rFonts w:hint="default"/>
        <w:lang w:val="en-US" w:eastAsia="en-US" w:bidi="ar-SA"/>
      </w:rPr>
    </w:lvl>
    <w:lvl w:ilvl="5" w:tplc="B8703790">
      <w:numFmt w:val="bullet"/>
      <w:lvlText w:val="•"/>
      <w:lvlJc w:val="left"/>
      <w:pPr>
        <w:ind w:left="5559" w:hanging="132"/>
      </w:pPr>
      <w:rPr>
        <w:rFonts w:hint="default"/>
        <w:lang w:val="en-US" w:eastAsia="en-US" w:bidi="ar-SA"/>
      </w:rPr>
    </w:lvl>
    <w:lvl w:ilvl="6" w:tplc="E3E2E34C">
      <w:numFmt w:val="bullet"/>
      <w:lvlText w:val="•"/>
      <w:lvlJc w:val="left"/>
      <w:pPr>
        <w:ind w:left="6579" w:hanging="132"/>
      </w:pPr>
      <w:rPr>
        <w:rFonts w:hint="default"/>
        <w:lang w:val="en-US" w:eastAsia="en-US" w:bidi="ar-SA"/>
      </w:rPr>
    </w:lvl>
    <w:lvl w:ilvl="7" w:tplc="83BC25AC">
      <w:numFmt w:val="bullet"/>
      <w:lvlText w:val="•"/>
      <w:lvlJc w:val="left"/>
      <w:pPr>
        <w:ind w:left="7598" w:hanging="132"/>
      </w:pPr>
      <w:rPr>
        <w:rFonts w:hint="default"/>
        <w:lang w:val="en-US" w:eastAsia="en-US" w:bidi="ar-SA"/>
      </w:rPr>
    </w:lvl>
    <w:lvl w:ilvl="8" w:tplc="AA0AEDAC">
      <w:numFmt w:val="bullet"/>
      <w:lvlText w:val="•"/>
      <w:lvlJc w:val="left"/>
      <w:pPr>
        <w:ind w:left="8618" w:hanging="132"/>
      </w:pPr>
      <w:rPr>
        <w:rFonts w:hint="default"/>
        <w:lang w:val="en-US" w:eastAsia="en-US" w:bidi="ar-SA"/>
      </w:rPr>
    </w:lvl>
  </w:abstractNum>
  <w:abstractNum w:abstractNumId="18" w15:restartNumberingAfterBreak="0">
    <w:nsid w:val="46527BF1"/>
    <w:multiLevelType w:val="hybridMultilevel"/>
    <w:tmpl w:val="37E475A2"/>
    <w:lvl w:ilvl="0" w:tplc="637059EC">
      <w:start w:val="6"/>
      <w:numFmt w:val="decimal"/>
      <w:lvlText w:val="%1."/>
      <w:lvlJc w:val="left"/>
      <w:pPr>
        <w:ind w:left="580" w:hanging="195"/>
      </w:pPr>
      <w:rPr>
        <w:rFonts w:ascii="Arial" w:eastAsia="Arial" w:hAnsi="Arial" w:cs="Arial" w:hint="default"/>
        <w:b w:val="0"/>
        <w:bCs w:val="0"/>
        <w:i w:val="0"/>
        <w:iCs w:val="0"/>
        <w:w w:val="96"/>
        <w:sz w:val="18"/>
        <w:szCs w:val="18"/>
        <w:lang w:val="en-US" w:eastAsia="en-US" w:bidi="ar-SA"/>
      </w:rPr>
    </w:lvl>
    <w:lvl w:ilvl="1" w:tplc="26AE3534">
      <w:numFmt w:val="bullet"/>
      <w:lvlText w:val=""/>
      <w:lvlJc w:val="left"/>
      <w:pPr>
        <w:ind w:left="940" w:hanging="132"/>
      </w:pPr>
      <w:rPr>
        <w:rFonts w:ascii="Symbol" w:eastAsia="Symbol" w:hAnsi="Symbol" w:cs="Symbol" w:hint="default"/>
        <w:b w:val="0"/>
        <w:bCs w:val="0"/>
        <w:i w:val="0"/>
        <w:iCs w:val="0"/>
        <w:w w:val="100"/>
        <w:sz w:val="18"/>
        <w:szCs w:val="18"/>
        <w:lang w:val="en-US" w:eastAsia="en-US" w:bidi="ar-SA"/>
      </w:rPr>
    </w:lvl>
    <w:lvl w:ilvl="2" w:tplc="822AE292">
      <w:numFmt w:val="bullet"/>
      <w:lvlText w:val="•"/>
      <w:lvlJc w:val="left"/>
      <w:pPr>
        <w:ind w:left="2084" w:hanging="132"/>
      </w:pPr>
      <w:rPr>
        <w:rFonts w:hint="default"/>
        <w:lang w:val="en-US" w:eastAsia="en-US" w:bidi="ar-SA"/>
      </w:rPr>
    </w:lvl>
    <w:lvl w:ilvl="3" w:tplc="802C8C90">
      <w:numFmt w:val="bullet"/>
      <w:lvlText w:val="•"/>
      <w:lvlJc w:val="left"/>
      <w:pPr>
        <w:ind w:left="3228" w:hanging="132"/>
      </w:pPr>
      <w:rPr>
        <w:rFonts w:hint="default"/>
        <w:lang w:val="en-US" w:eastAsia="en-US" w:bidi="ar-SA"/>
      </w:rPr>
    </w:lvl>
    <w:lvl w:ilvl="4" w:tplc="12DE48EA">
      <w:numFmt w:val="bullet"/>
      <w:lvlText w:val="•"/>
      <w:lvlJc w:val="left"/>
      <w:pPr>
        <w:ind w:left="4373" w:hanging="132"/>
      </w:pPr>
      <w:rPr>
        <w:rFonts w:hint="default"/>
        <w:lang w:val="en-US" w:eastAsia="en-US" w:bidi="ar-SA"/>
      </w:rPr>
    </w:lvl>
    <w:lvl w:ilvl="5" w:tplc="B706DF14">
      <w:numFmt w:val="bullet"/>
      <w:lvlText w:val="•"/>
      <w:lvlJc w:val="left"/>
      <w:pPr>
        <w:ind w:left="5517" w:hanging="132"/>
      </w:pPr>
      <w:rPr>
        <w:rFonts w:hint="default"/>
        <w:lang w:val="en-US" w:eastAsia="en-US" w:bidi="ar-SA"/>
      </w:rPr>
    </w:lvl>
    <w:lvl w:ilvl="6" w:tplc="8BAA6F74">
      <w:numFmt w:val="bullet"/>
      <w:lvlText w:val="•"/>
      <w:lvlJc w:val="left"/>
      <w:pPr>
        <w:ind w:left="6662" w:hanging="132"/>
      </w:pPr>
      <w:rPr>
        <w:rFonts w:hint="default"/>
        <w:lang w:val="en-US" w:eastAsia="en-US" w:bidi="ar-SA"/>
      </w:rPr>
    </w:lvl>
    <w:lvl w:ilvl="7" w:tplc="49162B58">
      <w:numFmt w:val="bullet"/>
      <w:lvlText w:val="•"/>
      <w:lvlJc w:val="left"/>
      <w:pPr>
        <w:ind w:left="7806" w:hanging="132"/>
      </w:pPr>
      <w:rPr>
        <w:rFonts w:hint="default"/>
        <w:lang w:val="en-US" w:eastAsia="en-US" w:bidi="ar-SA"/>
      </w:rPr>
    </w:lvl>
    <w:lvl w:ilvl="8" w:tplc="19869BF4">
      <w:numFmt w:val="bullet"/>
      <w:lvlText w:val="•"/>
      <w:lvlJc w:val="left"/>
      <w:pPr>
        <w:ind w:left="8951" w:hanging="132"/>
      </w:pPr>
      <w:rPr>
        <w:rFonts w:hint="default"/>
        <w:lang w:val="en-US" w:eastAsia="en-US" w:bidi="ar-SA"/>
      </w:rPr>
    </w:lvl>
  </w:abstractNum>
  <w:abstractNum w:abstractNumId="19" w15:restartNumberingAfterBreak="0">
    <w:nsid w:val="465C0C57"/>
    <w:multiLevelType w:val="multilevel"/>
    <w:tmpl w:val="3C1A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A27F13"/>
    <w:multiLevelType w:val="hybridMultilevel"/>
    <w:tmpl w:val="FDFEB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1F2F70"/>
    <w:multiLevelType w:val="multilevel"/>
    <w:tmpl w:val="09F6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05065"/>
    <w:multiLevelType w:val="hybridMultilevel"/>
    <w:tmpl w:val="1154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A15C7"/>
    <w:multiLevelType w:val="hybridMultilevel"/>
    <w:tmpl w:val="6DAE28E4"/>
    <w:lvl w:ilvl="0" w:tplc="A0FC572A">
      <w:start w:val="1"/>
      <w:numFmt w:val="decimal"/>
      <w:lvlText w:val="%1."/>
      <w:lvlJc w:val="left"/>
      <w:pPr>
        <w:tabs>
          <w:tab w:val="num" w:pos="-360"/>
        </w:tabs>
        <w:ind w:left="-360" w:hanging="360"/>
      </w:pPr>
      <w:rPr>
        <w:rFonts w:cs="Times New Roman"/>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5E18174C"/>
    <w:multiLevelType w:val="multilevel"/>
    <w:tmpl w:val="F47E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F51F9"/>
    <w:multiLevelType w:val="hybridMultilevel"/>
    <w:tmpl w:val="1D4C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96D31"/>
    <w:multiLevelType w:val="hybridMultilevel"/>
    <w:tmpl w:val="D222E17A"/>
    <w:lvl w:ilvl="0" w:tplc="FFFFFFFF">
      <w:start w:val="1"/>
      <w:numFmt w:val="decimal"/>
      <w:lvlText w:val="%1."/>
      <w:lvlJc w:val="left"/>
      <w:pPr>
        <w:ind w:left="580" w:hanging="195"/>
      </w:pPr>
      <w:rPr>
        <w:rFonts w:ascii="Arial" w:eastAsia="Arial" w:hAnsi="Arial" w:cs="Arial" w:hint="default"/>
        <w:b w:val="0"/>
        <w:bCs w:val="0"/>
        <w:i w:val="0"/>
        <w:iCs w:val="0"/>
        <w:w w:val="96"/>
        <w:sz w:val="18"/>
        <w:szCs w:val="18"/>
        <w:lang w:val="en-US" w:eastAsia="en-US" w:bidi="ar-SA"/>
      </w:rPr>
    </w:lvl>
    <w:lvl w:ilvl="1" w:tplc="FFFFFFFF">
      <w:numFmt w:val="bullet"/>
      <w:lvlText w:val="•"/>
      <w:lvlJc w:val="left"/>
      <w:pPr>
        <w:ind w:left="1646" w:hanging="195"/>
      </w:pPr>
      <w:rPr>
        <w:rFonts w:hint="default"/>
        <w:lang w:val="en-US" w:eastAsia="en-US" w:bidi="ar-SA"/>
      </w:rPr>
    </w:lvl>
    <w:lvl w:ilvl="2" w:tplc="FFFFFFFF">
      <w:numFmt w:val="bullet"/>
      <w:lvlText w:val="•"/>
      <w:lvlJc w:val="left"/>
      <w:pPr>
        <w:ind w:left="2712" w:hanging="195"/>
      </w:pPr>
      <w:rPr>
        <w:rFonts w:hint="default"/>
        <w:lang w:val="en-US" w:eastAsia="en-US" w:bidi="ar-SA"/>
      </w:rPr>
    </w:lvl>
    <w:lvl w:ilvl="3" w:tplc="FFFFFFFF">
      <w:numFmt w:val="bullet"/>
      <w:lvlText w:val="•"/>
      <w:lvlJc w:val="left"/>
      <w:pPr>
        <w:ind w:left="3778" w:hanging="195"/>
      </w:pPr>
      <w:rPr>
        <w:rFonts w:hint="default"/>
        <w:lang w:val="en-US" w:eastAsia="en-US" w:bidi="ar-SA"/>
      </w:rPr>
    </w:lvl>
    <w:lvl w:ilvl="4" w:tplc="FFFFFFFF">
      <w:numFmt w:val="bullet"/>
      <w:lvlText w:val="•"/>
      <w:lvlJc w:val="left"/>
      <w:pPr>
        <w:ind w:left="4844" w:hanging="195"/>
      </w:pPr>
      <w:rPr>
        <w:rFonts w:hint="default"/>
        <w:lang w:val="en-US" w:eastAsia="en-US" w:bidi="ar-SA"/>
      </w:rPr>
    </w:lvl>
    <w:lvl w:ilvl="5" w:tplc="FFFFFFFF">
      <w:numFmt w:val="bullet"/>
      <w:lvlText w:val="•"/>
      <w:lvlJc w:val="left"/>
      <w:pPr>
        <w:ind w:left="5910" w:hanging="195"/>
      </w:pPr>
      <w:rPr>
        <w:rFonts w:hint="default"/>
        <w:lang w:val="en-US" w:eastAsia="en-US" w:bidi="ar-SA"/>
      </w:rPr>
    </w:lvl>
    <w:lvl w:ilvl="6" w:tplc="FFFFFFFF">
      <w:numFmt w:val="bullet"/>
      <w:lvlText w:val="•"/>
      <w:lvlJc w:val="left"/>
      <w:pPr>
        <w:ind w:left="6976" w:hanging="195"/>
      </w:pPr>
      <w:rPr>
        <w:rFonts w:hint="default"/>
        <w:lang w:val="en-US" w:eastAsia="en-US" w:bidi="ar-SA"/>
      </w:rPr>
    </w:lvl>
    <w:lvl w:ilvl="7" w:tplc="FFFFFFFF">
      <w:numFmt w:val="bullet"/>
      <w:lvlText w:val="•"/>
      <w:lvlJc w:val="left"/>
      <w:pPr>
        <w:ind w:left="8042" w:hanging="195"/>
      </w:pPr>
      <w:rPr>
        <w:rFonts w:hint="default"/>
        <w:lang w:val="en-US" w:eastAsia="en-US" w:bidi="ar-SA"/>
      </w:rPr>
    </w:lvl>
    <w:lvl w:ilvl="8" w:tplc="FFFFFFFF">
      <w:numFmt w:val="bullet"/>
      <w:lvlText w:val="•"/>
      <w:lvlJc w:val="left"/>
      <w:pPr>
        <w:ind w:left="9108" w:hanging="195"/>
      </w:pPr>
      <w:rPr>
        <w:rFonts w:hint="default"/>
        <w:lang w:val="en-US" w:eastAsia="en-US" w:bidi="ar-SA"/>
      </w:rPr>
    </w:lvl>
  </w:abstractNum>
  <w:abstractNum w:abstractNumId="27" w15:restartNumberingAfterBreak="0">
    <w:nsid w:val="605741BB"/>
    <w:multiLevelType w:val="hybridMultilevel"/>
    <w:tmpl w:val="C360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D11F0"/>
    <w:multiLevelType w:val="multilevel"/>
    <w:tmpl w:val="D024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3B7DA1"/>
    <w:multiLevelType w:val="hybridMultilevel"/>
    <w:tmpl w:val="7EEE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E75BA"/>
    <w:multiLevelType w:val="multilevel"/>
    <w:tmpl w:val="841491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7E216B9"/>
    <w:multiLevelType w:val="hybridMultilevel"/>
    <w:tmpl w:val="F95C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D20CB"/>
    <w:multiLevelType w:val="hybridMultilevel"/>
    <w:tmpl w:val="7D82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80D73"/>
    <w:multiLevelType w:val="hybridMultilevel"/>
    <w:tmpl w:val="69E01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A700FD"/>
    <w:multiLevelType w:val="hybridMultilevel"/>
    <w:tmpl w:val="275AF4B8"/>
    <w:lvl w:ilvl="0" w:tplc="92BC9AA2">
      <w:start w:val="6"/>
      <w:numFmt w:val="decimal"/>
      <w:lvlText w:val="%1."/>
      <w:lvlJc w:val="left"/>
      <w:pPr>
        <w:ind w:left="483" w:hanging="195"/>
      </w:pPr>
      <w:rPr>
        <w:rFonts w:ascii="Arial" w:eastAsia="Arial" w:hAnsi="Arial" w:cs="Arial" w:hint="default"/>
        <w:b w:val="0"/>
        <w:bCs w:val="0"/>
        <w:i w:val="0"/>
        <w:iCs w:val="0"/>
        <w:w w:val="96"/>
        <w:sz w:val="18"/>
        <w:szCs w:val="18"/>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35" w15:restartNumberingAfterBreak="0">
    <w:nsid w:val="77486000"/>
    <w:multiLevelType w:val="multilevel"/>
    <w:tmpl w:val="3FC4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1098097">
    <w:abstractNumId w:val="4"/>
  </w:num>
  <w:num w:numId="2" w16cid:durableId="1805075698">
    <w:abstractNumId w:val="10"/>
  </w:num>
  <w:num w:numId="3" w16cid:durableId="1118717729">
    <w:abstractNumId w:val="21"/>
  </w:num>
  <w:num w:numId="4" w16cid:durableId="1093012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957927">
    <w:abstractNumId w:val="23"/>
    <w:lvlOverride w:ilvl="0">
      <w:startOverride w:val="1"/>
    </w:lvlOverride>
    <w:lvlOverride w:ilvl="1"/>
    <w:lvlOverride w:ilvl="2"/>
    <w:lvlOverride w:ilvl="3"/>
    <w:lvlOverride w:ilvl="4"/>
    <w:lvlOverride w:ilvl="5"/>
    <w:lvlOverride w:ilvl="6"/>
    <w:lvlOverride w:ilvl="7"/>
    <w:lvlOverride w:ilvl="8"/>
  </w:num>
  <w:num w:numId="6" w16cid:durableId="1933277940">
    <w:abstractNumId w:val="29"/>
  </w:num>
  <w:num w:numId="7" w16cid:durableId="956444787">
    <w:abstractNumId w:val="28"/>
  </w:num>
  <w:num w:numId="8" w16cid:durableId="1996100773">
    <w:abstractNumId w:val="12"/>
  </w:num>
  <w:num w:numId="9" w16cid:durableId="1027411436">
    <w:abstractNumId w:val="22"/>
  </w:num>
  <w:num w:numId="10" w16cid:durableId="1702436979">
    <w:abstractNumId w:val="24"/>
  </w:num>
  <w:num w:numId="11" w16cid:durableId="118765490">
    <w:abstractNumId w:val="35"/>
  </w:num>
  <w:num w:numId="12" w16cid:durableId="1097597184">
    <w:abstractNumId w:val="15"/>
  </w:num>
  <w:num w:numId="13" w16cid:durableId="2047676793">
    <w:abstractNumId w:val="20"/>
  </w:num>
  <w:num w:numId="14" w16cid:durableId="1966539495">
    <w:abstractNumId w:val="31"/>
  </w:num>
  <w:num w:numId="15" w16cid:durableId="716591248">
    <w:abstractNumId w:val="11"/>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decimal"/>
        <w:lvlText w:val="%2."/>
        <w:lvlJc w:val="left"/>
        <w:pPr>
          <w:ind w:left="360" w:hanging="360"/>
        </w:pPr>
        <w:rPr>
          <w:rFonts w:hint="default"/>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6" w16cid:durableId="1087309210">
    <w:abstractNumId w:val="7"/>
  </w:num>
  <w:num w:numId="17" w16cid:durableId="121653643">
    <w:abstractNumId w:val="8"/>
  </w:num>
  <w:num w:numId="18" w16cid:durableId="781993006">
    <w:abstractNumId w:val="19"/>
  </w:num>
  <w:num w:numId="19" w16cid:durableId="1488130344">
    <w:abstractNumId w:val="25"/>
  </w:num>
  <w:num w:numId="20" w16cid:durableId="1691254000">
    <w:abstractNumId w:val="27"/>
  </w:num>
  <w:num w:numId="21" w16cid:durableId="1372992458">
    <w:abstractNumId w:val="2"/>
  </w:num>
  <w:num w:numId="22" w16cid:durableId="486635670">
    <w:abstractNumId w:val="14"/>
  </w:num>
  <w:num w:numId="23" w16cid:durableId="1639724107">
    <w:abstractNumId w:val="6"/>
  </w:num>
  <w:num w:numId="24" w16cid:durableId="1852838632">
    <w:abstractNumId w:val="3"/>
  </w:num>
  <w:num w:numId="25" w16cid:durableId="128020260">
    <w:abstractNumId w:val="18"/>
  </w:num>
  <w:num w:numId="26" w16cid:durableId="30035076">
    <w:abstractNumId w:val="17"/>
  </w:num>
  <w:num w:numId="27" w16cid:durableId="575669150">
    <w:abstractNumId w:val="13"/>
  </w:num>
  <w:num w:numId="28" w16cid:durableId="2095927451">
    <w:abstractNumId w:val="16"/>
  </w:num>
  <w:num w:numId="29" w16cid:durableId="561409009">
    <w:abstractNumId w:val="0"/>
  </w:num>
  <w:num w:numId="30" w16cid:durableId="1221677067">
    <w:abstractNumId w:val="33"/>
  </w:num>
  <w:num w:numId="31" w16cid:durableId="107236499">
    <w:abstractNumId w:val="32"/>
  </w:num>
  <w:num w:numId="32" w16cid:durableId="1995062146">
    <w:abstractNumId w:val="5"/>
  </w:num>
  <w:num w:numId="33" w16cid:durableId="717124830">
    <w:abstractNumId w:val="34"/>
  </w:num>
  <w:num w:numId="34" w16cid:durableId="677535433">
    <w:abstractNumId w:val="9"/>
  </w:num>
  <w:num w:numId="35" w16cid:durableId="1319043361">
    <w:abstractNumId w:val="26"/>
  </w:num>
  <w:num w:numId="36" w16cid:durableId="953680033">
    <w:abstractNumId w:val="1"/>
  </w:num>
  <w:num w:numId="37" w16cid:durableId="7650306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3C"/>
    <w:rsid w:val="000245A7"/>
    <w:rsid w:val="00027EA3"/>
    <w:rsid w:val="000307C6"/>
    <w:rsid w:val="00037551"/>
    <w:rsid w:val="000415D9"/>
    <w:rsid w:val="000515E5"/>
    <w:rsid w:val="000601D6"/>
    <w:rsid w:val="00076066"/>
    <w:rsid w:val="000765AB"/>
    <w:rsid w:val="00085316"/>
    <w:rsid w:val="000A2881"/>
    <w:rsid w:val="000B6718"/>
    <w:rsid w:val="000B73B4"/>
    <w:rsid w:val="000B7759"/>
    <w:rsid w:val="000C1ADF"/>
    <w:rsid w:val="000C4A3C"/>
    <w:rsid w:val="000C6D18"/>
    <w:rsid w:val="000D4E1F"/>
    <w:rsid w:val="000E1E8C"/>
    <w:rsid w:val="000E3AF7"/>
    <w:rsid w:val="000E7797"/>
    <w:rsid w:val="000E7FEB"/>
    <w:rsid w:val="00102E06"/>
    <w:rsid w:val="00103F57"/>
    <w:rsid w:val="00106A97"/>
    <w:rsid w:val="001078E0"/>
    <w:rsid w:val="00141E7D"/>
    <w:rsid w:val="001444D7"/>
    <w:rsid w:val="00150096"/>
    <w:rsid w:val="001623A4"/>
    <w:rsid w:val="00174C26"/>
    <w:rsid w:val="00176B6D"/>
    <w:rsid w:val="00180ECD"/>
    <w:rsid w:val="00181733"/>
    <w:rsid w:val="001822A5"/>
    <w:rsid w:val="00183770"/>
    <w:rsid w:val="00183ADB"/>
    <w:rsid w:val="00191328"/>
    <w:rsid w:val="001926FE"/>
    <w:rsid w:val="00194CCF"/>
    <w:rsid w:val="001974BF"/>
    <w:rsid w:val="001B4C4F"/>
    <w:rsid w:val="001B5790"/>
    <w:rsid w:val="001B5D92"/>
    <w:rsid w:val="001C3DC1"/>
    <w:rsid w:val="001C664C"/>
    <w:rsid w:val="001D1FC3"/>
    <w:rsid w:val="001D22E3"/>
    <w:rsid w:val="001D3CFC"/>
    <w:rsid w:val="001D3E5F"/>
    <w:rsid w:val="001E071A"/>
    <w:rsid w:val="001F4A2E"/>
    <w:rsid w:val="001F5146"/>
    <w:rsid w:val="001F76B4"/>
    <w:rsid w:val="00204C85"/>
    <w:rsid w:val="002156C8"/>
    <w:rsid w:val="00217A19"/>
    <w:rsid w:val="0024348B"/>
    <w:rsid w:val="0025395F"/>
    <w:rsid w:val="00255666"/>
    <w:rsid w:val="00255B86"/>
    <w:rsid w:val="00263210"/>
    <w:rsid w:val="00263736"/>
    <w:rsid w:val="00265135"/>
    <w:rsid w:val="00267FF7"/>
    <w:rsid w:val="0027640F"/>
    <w:rsid w:val="0028131B"/>
    <w:rsid w:val="00282C86"/>
    <w:rsid w:val="00285A9D"/>
    <w:rsid w:val="00290E9A"/>
    <w:rsid w:val="002924BD"/>
    <w:rsid w:val="00295FF2"/>
    <w:rsid w:val="00296240"/>
    <w:rsid w:val="002A035E"/>
    <w:rsid w:val="002A26EB"/>
    <w:rsid w:val="002A3923"/>
    <w:rsid w:val="002A5A23"/>
    <w:rsid w:val="002B1A18"/>
    <w:rsid w:val="002B339B"/>
    <w:rsid w:val="002B62B9"/>
    <w:rsid w:val="002C2E0B"/>
    <w:rsid w:val="002C3DC0"/>
    <w:rsid w:val="002C6552"/>
    <w:rsid w:val="002D13DC"/>
    <w:rsid w:val="002D39C1"/>
    <w:rsid w:val="002D51C5"/>
    <w:rsid w:val="002E0989"/>
    <w:rsid w:val="002E33D8"/>
    <w:rsid w:val="002E5BF8"/>
    <w:rsid w:val="002E668F"/>
    <w:rsid w:val="002F3604"/>
    <w:rsid w:val="002F7C5B"/>
    <w:rsid w:val="00304B59"/>
    <w:rsid w:val="003057AE"/>
    <w:rsid w:val="00310E9A"/>
    <w:rsid w:val="00317FAE"/>
    <w:rsid w:val="003243AF"/>
    <w:rsid w:val="0033317F"/>
    <w:rsid w:val="00347A6B"/>
    <w:rsid w:val="00354975"/>
    <w:rsid w:val="00356CB0"/>
    <w:rsid w:val="00360B05"/>
    <w:rsid w:val="003636FD"/>
    <w:rsid w:val="00372703"/>
    <w:rsid w:val="0037791E"/>
    <w:rsid w:val="00382E92"/>
    <w:rsid w:val="00384F05"/>
    <w:rsid w:val="00386F44"/>
    <w:rsid w:val="00387B7F"/>
    <w:rsid w:val="0039511D"/>
    <w:rsid w:val="00396AA3"/>
    <w:rsid w:val="003A6B59"/>
    <w:rsid w:val="003A7DD6"/>
    <w:rsid w:val="003B1227"/>
    <w:rsid w:val="003B5CE3"/>
    <w:rsid w:val="003C24D9"/>
    <w:rsid w:val="003C3E5E"/>
    <w:rsid w:val="003D1169"/>
    <w:rsid w:val="003D6BAD"/>
    <w:rsid w:val="003D739B"/>
    <w:rsid w:val="003D7BF2"/>
    <w:rsid w:val="003E0C33"/>
    <w:rsid w:val="003E3816"/>
    <w:rsid w:val="003E5EFB"/>
    <w:rsid w:val="003E7176"/>
    <w:rsid w:val="003F18FC"/>
    <w:rsid w:val="003F4D73"/>
    <w:rsid w:val="00403663"/>
    <w:rsid w:val="00405702"/>
    <w:rsid w:val="004206E8"/>
    <w:rsid w:val="00422F21"/>
    <w:rsid w:val="00422F28"/>
    <w:rsid w:val="00423CF4"/>
    <w:rsid w:val="004251CE"/>
    <w:rsid w:val="0042741E"/>
    <w:rsid w:val="004318DC"/>
    <w:rsid w:val="0043584F"/>
    <w:rsid w:val="004401A6"/>
    <w:rsid w:val="00440CA8"/>
    <w:rsid w:val="00446D5C"/>
    <w:rsid w:val="00447194"/>
    <w:rsid w:val="00447234"/>
    <w:rsid w:val="004518DC"/>
    <w:rsid w:val="00454324"/>
    <w:rsid w:val="0046652D"/>
    <w:rsid w:val="00480F71"/>
    <w:rsid w:val="0048590A"/>
    <w:rsid w:val="004A33AF"/>
    <w:rsid w:val="004A567B"/>
    <w:rsid w:val="004A57DA"/>
    <w:rsid w:val="004A78A7"/>
    <w:rsid w:val="004B04AB"/>
    <w:rsid w:val="004B600F"/>
    <w:rsid w:val="004B6FB2"/>
    <w:rsid w:val="004C7250"/>
    <w:rsid w:val="004D3DBE"/>
    <w:rsid w:val="004D635B"/>
    <w:rsid w:val="004E3E75"/>
    <w:rsid w:val="004E5DC9"/>
    <w:rsid w:val="004F3D0F"/>
    <w:rsid w:val="00501F15"/>
    <w:rsid w:val="00502D28"/>
    <w:rsid w:val="00505391"/>
    <w:rsid w:val="00507AF5"/>
    <w:rsid w:val="00512E6A"/>
    <w:rsid w:val="00514BAD"/>
    <w:rsid w:val="005152DA"/>
    <w:rsid w:val="00520A5B"/>
    <w:rsid w:val="00524373"/>
    <w:rsid w:val="00524743"/>
    <w:rsid w:val="00526132"/>
    <w:rsid w:val="00543BAE"/>
    <w:rsid w:val="00546FC2"/>
    <w:rsid w:val="00556A0A"/>
    <w:rsid w:val="00565665"/>
    <w:rsid w:val="005817FD"/>
    <w:rsid w:val="0059668B"/>
    <w:rsid w:val="00597B07"/>
    <w:rsid w:val="005B1CC2"/>
    <w:rsid w:val="005B426D"/>
    <w:rsid w:val="005B5327"/>
    <w:rsid w:val="005C57BE"/>
    <w:rsid w:val="005C77DD"/>
    <w:rsid w:val="005D1CD1"/>
    <w:rsid w:val="005E36D0"/>
    <w:rsid w:val="006036E0"/>
    <w:rsid w:val="0060741B"/>
    <w:rsid w:val="00611358"/>
    <w:rsid w:val="00613AD8"/>
    <w:rsid w:val="00615521"/>
    <w:rsid w:val="00625A6C"/>
    <w:rsid w:val="0062689D"/>
    <w:rsid w:val="00640FDD"/>
    <w:rsid w:val="00642153"/>
    <w:rsid w:val="00651C33"/>
    <w:rsid w:val="00656A3D"/>
    <w:rsid w:val="0066522F"/>
    <w:rsid w:val="00666135"/>
    <w:rsid w:val="00670565"/>
    <w:rsid w:val="0067694D"/>
    <w:rsid w:val="00676DC3"/>
    <w:rsid w:val="006A4B01"/>
    <w:rsid w:val="006A5DFB"/>
    <w:rsid w:val="006A7942"/>
    <w:rsid w:val="006A7ACD"/>
    <w:rsid w:val="006B22F2"/>
    <w:rsid w:val="006B3A30"/>
    <w:rsid w:val="006B4C79"/>
    <w:rsid w:val="006B4D81"/>
    <w:rsid w:val="006C4B80"/>
    <w:rsid w:val="006C5905"/>
    <w:rsid w:val="006D6DA6"/>
    <w:rsid w:val="006E1334"/>
    <w:rsid w:val="006F03CE"/>
    <w:rsid w:val="006F1ED3"/>
    <w:rsid w:val="006F5B59"/>
    <w:rsid w:val="006F678B"/>
    <w:rsid w:val="007041D9"/>
    <w:rsid w:val="00704694"/>
    <w:rsid w:val="0070486C"/>
    <w:rsid w:val="00713860"/>
    <w:rsid w:val="007178F4"/>
    <w:rsid w:val="00721348"/>
    <w:rsid w:val="007246E3"/>
    <w:rsid w:val="007436F8"/>
    <w:rsid w:val="0074604D"/>
    <w:rsid w:val="007510D7"/>
    <w:rsid w:val="00754694"/>
    <w:rsid w:val="00763B2E"/>
    <w:rsid w:val="007669A6"/>
    <w:rsid w:val="00767B1E"/>
    <w:rsid w:val="00782986"/>
    <w:rsid w:val="007925EC"/>
    <w:rsid w:val="00795E04"/>
    <w:rsid w:val="007A47FD"/>
    <w:rsid w:val="007B1022"/>
    <w:rsid w:val="007B1368"/>
    <w:rsid w:val="007B4196"/>
    <w:rsid w:val="007B5C40"/>
    <w:rsid w:val="007B680A"/>
    <w:rsid w:val="007C463D"/>
    <w:rsid w:val="007C6D69"/>
    <w:rsid w:val="007D01B1"/>
    <w:rsid w:val="007D232C"/>
    <w:rsid w:val="007E4E0A"/>
    <w:rsid w:val="007F0263"/>
    <w:rsid w:val="007F24B4"/>
    <w:rsid w:val="007F2BEC"/>
    <w:rsid w:val="007F4CBD"/>
    <w:rsid w:val="007F59FC"/>
    <w:rsid w:val="00810E9C"/>
    <w:rsid w:val="00816C58"/>
    <w:rsid w:val="008410C6"/>
    <w:rsid w:val="0084741A"/>
    <w:rsid w:val="00850999"/>
    <w:rsid w:val="00851BF2"/>
    <w:rsid w:val="00852883"/>
    <w:rsid w:val="008534E2"/>
    <w:rsid w:val="008667DD"/>
    <w:rsid w:val="00866B38"/>
    <w:rsid w:val="00874E3D"/>
    <w:rsid w:val="0087742F"/>
    <w:rsid w:val="0088455E"/>
    <w:rsid w:val="00891D2F"/>
    <w:rsid w:val="008971F3"/>
    <w:rsid w:val="008A1C1D"/>
    <w:rsid w:val="008B26A8"/>
    <w:rsid w:val="008B5112"/>
    <w:rsid w:val="008B6146"/>
    <w:rsid w:val="008B6A4E"/>
    <w:rsid w:val="008B72BE"/>
    <w:rsid w:val="008C1D4F"/>
    <w:rsid w:val="008C39BB"/>
    <w:rsid w:val="008E086C"/>
    <w:rsid w:val="008E41AD"/>
    <w:rsid w:val="008E5AA1"/>
    <w:rsid w:val="008F0D99"/>
    <w:rsid w:val="008F11C5"/>
    <w:rsid w:val="008F12B2"/>
    <w:rsid w:val="00903C1E"/>
    <w:rsid w:val="00906EEB"/>
    <w:rsid w:val="00906FF6"/>
    <w:rsid w:val="00907E3D"/>
    <w:rsid w:val="00912936"/>
    <w:rsid w:val="009250AB"/>
    <w:rsid w:val="00932786"/>
    <w:rsid w:val="009341DF"/>
    <w:rsid w:val="0093636C"/>
    <w:rsid w:val="00940B04"/>
    <w:rsid w:val="00944055"/>
    <w:rsid w:val="0094443C"/>
    <w:rsid w:val="009457C3"/>
    <w:rsid w:val="00946C11"/>
    <w:rsid w:val="00952C84"/>
    <w:rsid w:val="00955B5A"/>
    <w:rsid w:val="00956EEC"/>
    <w:rsid w:val="00956F1D"/>
    <w:rsid w:val="009651FB"/>
    <w:rsid w:val="00971354"/>
    <w:rsid w:val="00971507"/>
    <w:rsid w:val="00976F80"/>
    <w:rsid w:val="009814E9"/>
    <w:rsid w:val="00983A3D"/>
    <w:rsid w:val="009A21D1"/>
    <w:rsid w:val="009A47E9"/>
    <w:rsid w:val="009A48D7"/>
    <w:rsid w:val="009A5883"/>
    <w:rsid w:val="009B35AB"/>
    <w:rsid w:val="009B42E6"/>
    <w:rsid w:val="009D2331"/>
    <w:rsid w:val="009D61A2"/>
    <w:rsid w:val="009D73E9"/>
    <w:rsid w:val="009E401B"/>
    <w:rsid w:val="009F7D36"/>
    <w:rsid w:val="00A135AD"/>
    <w:rsid w:val="00A155D5"/>
    <w:rsid w:val="00A1651C"/>
    <w:rsid w:val="00A31CEA"/>
    <w:rsid w:val="00A34807"/>
    <w:rsid w:val="00A41CDB"/>
    <w:rsid w:val="00A44062"/>
    <w:rsid w:val="00A45B8A"/>
    <w:rsid w:val="00A5264D"/>
    <w:rsid w:val="00A54137"/>
    <w:rsid w:val="00A61F69"/>
    <w:rsid w:val="00A7375F"/>
    <w:rsid w:val="00A75CA5"/>
    <w:rsid w:val="00A75F1D"/>
    <w:rsid w:val="00A80DEB"/>
    <w:rsid w:val="00A827AE"/>
    <w:rsid w:val="00A8548A"/>
    <w:rsid w:val="00A9246F"/>
    <w:rsid w:val="00AA6AAC"/>
    <w:rsid w:val="00AC6210"/>
    <w:rsid w:val="00AC666E"/>
    <w:rsid w:val="00AC7BDB"/>
    <w:rsid w:val="00AC7EDB"/>
    <w:rsid w:val="00AD055E"/>
    <w:rsid w:val="00AD501E"/>
    <w:rsid w:val="00AE44B5"/>
    <w:rsid w:val="00AF0506"/>
    <w:rsid w:val="00AF26AB"/>
    <w:rsid w:val="00AF4275"/>
    <w:rsid w:val="00B02896"/>
    <w:rsid w:val="00B1183A"/>
    <w:rsid w:val="00B20055"/>
    <w:rsid w:val="00B20B9D"/>
    <w:rsid w:val="00B23C3A"/>
    <w:rsid w:val="00B26348"/>
    <w:rsid w:val="00B27589"/>
    <w:rsid w:val="00B36D63"/>
    <w:rsid w:val="00B4306B"/>
    <w:rsid w:val="00B437DD"/>
    <w:rsid w:val="00B4382C"/>
    <w:rsid w:val="00B44269"/>
    <w:rsid w:val="00B4498F"/>
    <w:rsid w:val="00B45D37"/>
    <w:rsid w:val="00B61EBF"/>
    <w:rsid w:val="00B638F2"/>
    <w:rsid w:val="00B74B87"/>
    <w:rsid w:val="00B8021E"/>
    <w:rsid w:val="00B84D3C"/>
    <w:rsid w:val="00B91212"/>
    <w:rsid w:val="00B92CC5"/>
    <w:rsid w:val="00B93173"/>
    <w:rsid w:val="00BB69FF"/>
    <w:rsid w:val="00BB7035"/>
    <w:rsid w:val="00BC20B7"/>
    <w:rsid w:val="00BC3CB3"/>
    <w:rsid w:val="00BD25B0"/>
    <w:rsid w:val="00BE0AD4"/>
    <w:rsid w:val="00BE7DF5"/>
    <w:rsid w:val="00BF3C9E"/>
    <w:rsid w:val="00BF7407"/>
    <w:rsid w:val="00BF7DE4"/>
    <w:rsid w:val="00C016D5"/>
    <w:rsid w:val="00C042D0"/>
    <w:rsid w:val="00C04BB9"/>
    <w:rsid w:val="00C05361"/>
    <w:rsid w:val="00C07F50"/>
    <w:rsid w:val="00C226D6"/>
    <w:rsid w:val="00C242FA"/>
    <w:rsid w:val="00C245D4"/>
    <w:rsid w:val="00C27DC6"/>
    <w:rsid w:val="00C356CC"/>
    <w:rsid w:val="00C44F6E"/>
    <w:rsid w:val="00C57382"/>
    <w:rsid w:val="00C61104"/>
    <w:rsid w:val="00C64A5D"/>
    <w:rsid w:val="00C839B9"/>
    <w:rsid w:val="00C92094"/>
    <w:rsid w:val="00C928E0"/>
    <w:rsid w:val="00C936BE"/>
    <w:rsid w:val="00C95A1B"/>
    <w:rsid w:val="00CA2A9A"/>
    <w:rsid w:val="00CA4906"/>
    <w:rsid w:val="00CA6883"/>
    <w:rsid w:val="00CB2EA1"/>
    <w:rsid w:val="00CB407F"/>
    <w:rsid w:val="00CC265A"/>
    <w:rsid w:val="00CC73D6"/>
    <w:rsid w:val="00CC781E"/>
    <w:rsid w:val="00CD0E13"/>
    <w:rsid w:val="00CD343D"/>
    <w:rsid w:val="00CE7066"/>
    <w:rsid w:val="00CF3793"/>
    <w:rsid w:val="00CF4875"/>
    <w:rsid w:val="00CF5387"/>
    <w:rsid w:val="00D11E4B"/>
    <w:rsid w:val="00D12747"/>
    <w:rsid w:val="00D154C1"/>
    <w:rsid w:val="00D26BA0"/>
    <w:rsid w:val="00D275C5"/>
    <w:rsid w:val="00D31619"/>
    <w:rsid w:val="00D3338B"/>
    <w:rsid w:val="00D356F7"/>
    <w:rsid w:val="00D362B2"/>
    <w:rsid w:val="00D565FB"/>
    <w:rsid w:val="00D70E3B"/>
    <w:rsid w:val="00D80D05"/>
    <w:rsid w:val="00D831C4"/>
    <w:rsid w:val="00D868AF"/>
    <w:rsid w:val="00D87B15"/>
    <w:rsid w:val="00D9001D"/>
    <w:rsid w:val="00D90CE9"/>
    <w:rsid w:val="00D9240B"/>
    <w:rsid w:val="00D93E4F"/>
    <w:rsid w:val="00DA05BC"/>
    <w:rsid w:val="00DA2D82"/>
    <w:rsid w:val="00DA45B3"/>
    <w:rsid w:val="00DA55C5"/>
    <w:rsid w:val="00DA561B"/>
    <w:rsid w:val="00DA7BA4"/>
    <w:rsid w:val="00DB6A24"/>
    <w:rsid w:val="00DD41B0"/>
    <w:rsid w:val="00DE38F3"/>
    <w:rsid w:val="00DF0326"/>
    <w:rsid w:val="00DF1E22"/>
    <w:rsid w:val="00DF50D7"/>
    <w:rsid w:val="00E0571E"/>
    <w:rsid w:val="00E14098"/>
    <w:rsid w:val="00E165D8"/>
    <w:rsid w:val="00E22AB1"/>
    <w:rsid w:val="00E2493B"/>
    <w:rsid w:val="00E25B56"/>
    <w:rsid w:val="00E35C4F"/>
    <w:rsid w:val="00E35C6A"/>
    <w:rsid w:val="00E363CE"/>
    <w:rsid w:val="00E44465"/>
    <w:rsid w:val="00E446BB"/>
    <w:rsid w:val="00E5787C"/>
    <w:rsid w:val="00E65CA6"/>
    <w:rsid w:val="00E744A4"/>
    <w:rsid w:val="00E77097"/>
    <w:rsid w:val="00E77FC8"/>
    <w:rsid w:val="00E92810"/>
    <w:rsid w:val="00EA0AFF"/>
    <w:rsid w:val="00EA7586"/>
    <w:rsid w:val="00EB2551"/>
    <w:rsid w:val="00EB6F0C"/>
    <w:rsid w:val="00EC2235"/>
    <w:rsid w:val="00EC302B"/>
    <w:rsid w:val="00EC4771"/>
    <w:rsid w:val="00EC4B5F"/>
    <w:rsid w:val="00ED131B"/>
    <w:rsid w:val="00ED500A"/>
    <w:rsid w:val="00ED65E3"/>
    <w:rsid w:val="00EE6CAB"/>
    <w:rsid w:val="00EF20C2"/>
    <w:rsid w:val="00EF43B5"/>
    <w:rsid w:val="00F00526"/>
    <w:rsid w:val="00F03378"/>
    <w:rsid w:val="00F0666E"/>
    <w:rsid w:val="00F12A2D"/>
    <w:rsid w:val="00F1461A"/>
    <w:rsid w:val="00F22552"/>
    <w:rsid w:val="00F341BD"/>
    <w:rsid w:val="00F36456"/>
    <w:rsid w:val="00F37852"/>
    <w:rsid w:val="00F40BCA"/>
    <w:rsid w:val="00F43458"/>
    <w:rsid w:val="00F50845"/>
    <w:rsid w:val="00F51E43"/>
    <w:rsid w:val="00F5214D"/>
    <w:rsid w:val="00F55BEF"/>
    <w:rsid w:val="00F572E5"/>
    <w:rsid w:val="00F6003D"/>
    <w:rsid w:val="00F62F95"/>
    <w:rsid w:val="00F65DD8"/>
    <w:rsid w:val="00F674BD"/>
    <w:rsid w:val="00F713C4"/>
    <w:rsid w:val="00F72F20"/>
    <w:rsid w:val="00F75B5E"/>
    <w:rsid w:val="00F77D7A"/>
    <w:rsid w:val="00F92D7A"/>
    <w:rsid w:val="00FA58F4"/>
    <w:rsid w:val="00FA77D9"/>
    <w:rsid w:val="00FA7DF3"/>
    <w:rsid w:val="00FB6B7F"/>
    <w:rsid w:val="00FB7319"/>
    <w:rsid w:val="00FC0E0F"/>
    <w:rsid w:val="00FC5C92"/>
    <w:rsid w:val="00FD4033"/>
    <w:rsid w:val="00FD74A5"/>
    <w:rsid w:val="00FE4413"/>
    <w:rsid w:val="00FF0FDB"/>
    <w:rsid w:val="00FF24F0"/>
    <w:rsid w:val="00FF7C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C74E30"/>
  <w15:chartTrackingRefBased/>
  <w15:docId w15:val="{B96DC276-4F6D-4A4C-AFDF-16F5B36E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D3C"/>
    <w:pPr>
      <w:spacing w:after="0" w:line="240" w:lineRule="auto"/>
    </w:pPr>
    <w:rPr>
      <w:rFonts w:ascii="Verdana Pro" w:hAnsi="Verdana Pro"/>
      <w:sz w:val="20"/>
      <w:szCs w:val="20"/>
    </w:rPr>
  </w:style>
  <w:style w:type="paragraph" w:styleId="Heading1">
    <w:name w:val="heading 1"/>
    <w:basedOn w:val="Normal"/>
    <w:link w:val="Heading1Char"/>
    <w:uiPriority w:val="9"/>
    <w:qFormat/>
    <w:rsid w:val="0037791E"/>
    <w:pPr>
      <w:widowControl w:val="0"/>
      <w:autoSpaceDE w:val="0"/>
      <w:autoSpaceDN w:val="0"/>
      <w:ind w:left="414" w:hanging="296"/>
      <w:outlineLvl w:val="0"/>
    </w:pPr>
    <w:rPr>
      <w:rFonts w:ascii="Arial" w:eastAsia="Arial" w:hAnsi="Arial" w:cs="Arial"/>
      <w:b/>
      <w:bCs/>
      <w:sz w:val="18"/>
      <w:szCs w:val="18"/>
    </w:rPr>
  </w:style>
  <w:style w:type="paragraph" w:styleId="Heading3">
    <w:name w:val="heading 3"/>
    <w:basedOn w:val="Normal"/>
    <w:next w:val="Normal"/>
    <w:link w:val="Heading3Char"/>
    <w:uiPriority w:val="9"/>
    <w:semiHidden/>
    <w:unhideWhenUsed/>
    <w:qFormat/>
    <w:rsid w:val="0037791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84D3C"/>
    <w:rPr>
      <w:color w:val="0563C1" w:themeColor="hyperlink"/>
      <w:u w:val="single"/>
    </w:rPr>
  </w:style>
  <w:style w:type="paragraph" w:styleId="ListParagraph">
    <w:name w:val="List Paragraph"/>
    <w:basedOn w:val="Normal"/>
    <w:uiPriority w:val="34"/>
    <w:qFormat/>
    <w:rsid w:val="00B84D3C"/>
    <w:pPr>
      <w:ind w:left="720"/>
      <w:contextualSpacing/>
    </w:pPr>
  </w:style>
  <w:style w:type="table" w:styleId="TableGrid">
    <w:name w:val="Table Grid"/>
    <w:basedOn w:val="TableNormal"/>
    <w:uiPriority w:val="59"/>
    <w:rsid w:val="000C6D18"/>
    <w:pPr>
      <w:spacing w:after="0" w:line="240" w:lineRule="auto"/>
    </w:pPr>
    <w:rPr>
      <w:rFonts w:ascii="Verdana Pro" w:hAnsi="Verdana Pr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0506"/>
    <w:rPr>
      <w:color w:val="605E5C"/>
      <w:shd w:val="clear" w:color="auto" w:fill="E1DFDD"/>
    </w:rPr>
  </w:style>
  <w:style w:type="character" w:styleId="FollowedHyperlink">
    <w:name w:val="FollowedHyperlink"/>
    <w:basedOn w:val="DefaultParagraphFont"/>
    <w:uiPriority w:val="99"/>
    <w:semiHidden/>
    <w:unhideWhenUsed/>
    <w:rsid w:val="00106A97"/>
    <w:rPr>
      <w:color w:val="954F72" w:themeColor="followedHyperlink"/>
      <w:u w:val="single"/>
    </w:rPr>
  </w:style>
  <w:style w:type="paragraph" w:styleId="NormalWeb">
    <w:name w:val="Normal (Web)"/>
    <w:basedOn w:val="Normal"/>
    <w:uiPriority w:val="99"/>
    <w:unhideWhenUsed/>
    <w:rsid w:val="004E3E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E3E75"/>
    <w:rPr>
      <w:i/>
      <w:iCs/>
    </w:rPr>
  </w:style>
  <w:style w:type="paragraph" w:styleId="Header">
    <w:name w:val="header"/>
    <w:basedOn w:val="Normal"/>
    <w:link w:val="HeaderChar"/>
    <w:uiPriority w:val="99"/>
    <w:unhideWhenUsed/>
    <w:rsid w:val="002B339B"/>
    <w:pPr>
      <w:tabs>
        <w:tab w:val="center" w:pos="4680"/>
        <w:tab w:val="right" w:pos="9360"/>
      </w:tabs>
    </w:pPr>
  </w:style>
  <w:style w:type="character" w:customStyle="1" w:styleId="HeaderChar">
    <w:name w:val="Header Char"/>
    <w:basedOn w:val="DefaultParagraphFont"/>
    <w:link w:val="Header"/>
    <w:uiPriority w:val="99"/>
    <w:rsid w:val="002B339B"/>
    <w:rPr>
      <w:rFonts w:ascii="Verdana Pro" w:hAnsi="Verdana Pro"/>
      <w:sz w:val="20"/>
      <w:szCs w:val="20"/>
    </w:rPr>
  </w:style>
  <w:style w:type="paragraph" w:styleId="Footer">
    <w:name w:val="footer"/>
    <w:basedOn w:val="Normal"/>
    <w:link w:val="FooterChar"/>
    <w:uiPriority w:val="99"/>
    <w:unhideWhenUsed/>
    <w:rsid w:val="002B339B"/>
    <w:pPr>
      <w:tabs>
        <w:tab w:val="center" w:pos="4680"/>
        <w:tab w:val="right" w:pos="9360"/>
      </w:tabs>
    </w:pPr>
  </w:style>
  <w:style w:type="character" w:customStyle="1" w:styleId="FooterChar">
    <w:name w:val="Footer Char"/>
    <w:basedOn w:val="DefaultParagraphFont"/>
    <w:link w:val="Footer"/>
    <w:uiPriority w:val="99"/>
    <w:rsid w:val="002B339B"/>
    <w:rPr>
      <w:rFonts w:ascii="Verdana Pro" w:hAnsi="Verdana Pro"/>
      <w:sz w:val="20"/>
      <w:szCs w:val="20"/>
    </w:rPr>
  </w:style>
  <w:style w:type="character" w:customStyle="1" w:styleId="Heading1Char">
    <w:name w:val="Heading 1 Char"/>
    <w:basedOn w:val="DefaultParagraphFont"/>
    <w:link w:val="Heading1"/>
    <w:uiPriority w:val="9"/>
    <w:rsid w:val="0037791E"/>
    <w:rPr>
      <w:rFonts w:ascii="Arial" w:eastAsia="Arial" w:hAnsi="Arial" w:cs="Arial"/>
      <w:b/>
      <w:bCs/>
      <w:sz w:val="18"/>
      <w:szCs w:val="18"/>
    </w:rPr>
  </w:style>
  <w:style w:type="character" w:customStyle="1" w:styleId="Heading3Char">
    <w:name w:val="Heading 3 Char"/>
    <w:basedOn w:val="DefaultParagraphFont"/>
    <w:link w:val="Heading3"/>
    <w:uiPriority w:val="9"/>
    <w:semiHidden/>
    <w:rsid w:val="0037791E"/>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37791E"/>
    <w:rPr>
      <w:b/>
      <w:bCs/>
    </w:rPr>
  </w:style>
  <w:style w:type="paragraph" w:styleId="BodyText">
    <w:name w:val="Body Text"/>
    <w:basedOn w:val="Normal"/>
    <w:link w:val="BodyTextChar"/>
    <w:uiPriority w:val="1"/>
    <w:qFormat/>
    <w:rsid w:val="0037791E"/>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37791E"/>
    <w:rPr>
      <w:rFonts w:ascii="Arial" w:eastAsia="Arial" w:hAnsi="Arial" w:cs="Arial"/>
      <w:sz w:val="18"/>
      <w:szCs w:val="18"/>
    </w:rPr>
  </w:style>
  <w:style w:type="paragraph" w:styleId="Title">
    <w:name w:val="Title"/>
    <w:basedOn w:val="Normal"/>
    <w:link w:val="TitleChar"/>
    <w:uiPriority w:val="10"/>
    <w:qFormat/>
    <w:rsid w:val="00524373"/>
    <w:pPr>
      <w:widowControl w:val="0"/>
      <w:autoSpaceDE w:val="0"/>
      <w:autoSpaceDN w:val="0"/>
      <w:spacing w:before="2"/>
      <w:ind w:left="392" w:right="393"/>
      <w:jc w:val="center"/>
    </w:pPr>
    <w:rPr>
      <w:rFonts w:ascii="Arial" w:eastAsia="Arial" w:hAnsi="Arial" w:cs="Arial"/>
      <w:sz w:val="24"/>
      <w:szCs w:val="24"/>
    </w:rPr>
  </w:style>
  <w:style w:type="character" w:customStyle="1" w:styleId="TitleChar">
    <w:name w:val="Title Char"/>
    <w:basedOn w:val="DefaultParagraphFont"/>
    <w:link w:val="Title"/>
    <w:uiPriority w:val="10"/>
    <w:rsid w:val="00524373"/>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19860">
      <w:bodyDiv w:val="1"/>
      <w:marLeft w:val="0"/>
      <w:marRight w:val="0"/>
      <w:marTop w:val="0"/>
      <w:marBottom w:val="0"/>
      <w:divBdr>
        <w:top w:val="none" w:sz="0" w:space="0" w:color="auto"/>
        <w:left w:val="none" w:sz="0" w:space="0" w:color="auto"/>
        <w:bottom w:val="none" w:sz="0" w:space="0" w:color="auto"/>
        <w:right w:val="none" w:sz="0" w:space="0" w:color="auto"/>
      </w:divBdr>
    </w:div>
    <w:div w:id="590815145">
      <w:bodyDiv w:val="1"/>
      <w:marLeft w:val="0"/>
      <w:marRight w:val="0"/>
      <w:marTop w:val="0"/>
      <w:marBottom w:val="0"/>
      <w:divBdr>
        <w:top w:val="none" w:sz="0" w:space="0" w:color="auto"/>
        <w:left w:val="none" w:sz="0" w:space="0" w:color="auto"/>
        <w:bottom w:val="none" w:sz="0" w:space="0" w:color="auto"/>
        <w:right w:val="none" w:sz="0" w:space="0" w:color="auto"/>
      </w:divBdr>
      <w:divsChild>
        <w:div w:id="87585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006465">
      <w:bodyDiv w:val="1"/>
      <w:marLeft w:val="0"/>
      <w:marRight w:val="0"/>
      <w:marTop w:val="0"/>
      <w:marBottom w:val="0"/>
      <w:divBdr>
        <w:top w:val="none" w:sz="0" w:space="0" w:color="auto"/>
        <w:left w:val="none" w:sz="0" w:space="0" w:color="auto"/>
        <w:bottom w:val="none" w:sz="0" w:space="0" w:color="auto"/>
        <w:right w:val="none" w:sz="0" w:space="0" w:color="auto"/>
      </w:divBdr>
    </w:div>
    <w:div w:id="174267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adgm\Downloads\UW2022.docx" TargetMode="External"/><Relationship Id="rId18" Type="http://schemas.openxmlformats.org/officeDocument/2006/relationships/hyperlink" Target="file:///C:\Users\gadgm\Downloads\UW2022.docx" TargetMode="External"/><Relationship Id="rId26" Type="http://schemas.openxmlformats.org/officeDocument/2006/relationships/hyperlink" Target="https://owl.purdue.edu/owl/research_and_citation/mla_style/mla_formatting_and_style_guide/mla_formatting_and_style_guide.html" TargetMode="External"/><Relationship Id="rId39" Type="http://schemas.openxmlformats.org/officeDocument/2006/relationships/hyperlink" Target="https://en.wikipedia.org/wiki/Maslow%27s_hierarchy_of_needs" TargetMode="External"/><Relationship Id="rId21" Type="http://schemas.openxmlformats.org/officeDocument/2006/relationships/hyperlink" Target="https://docs.google.com/document/d/1qod2mKjCZey3k2dXmOUkgDeWmYoSCOOEUMRxqlYVy3A/edit" TargetMode="External"/><Relationship Id="rId34" Type="http://schemas.openxmlformats.org/officeDocument/2006/relationships/hyperlink" Target="https://rcr.gatech.edu/human-subjects-research" TargetMode="External"/><Relationship Id="rId42" Type="http://schemas.openxmlformats.org/officeDocument/2006/relationships/hyperlink" Target="https://whatsyourgrief.com/support-system-superlatives-a-journaling-exercise/" TargetMode="External"/><Relationship Id="rId47" Type="http://schemas.openxmlformats.org/officeDocument/2006/relationships/hyperlink" Target="https://positivepsychology.com/self-actualization-tests-tools-maslow/" TargetMode="External"/><Relationship Id="rId50" Type="http://schemas.openxmlformats.org/officeDocument/2006/relationships/hyperlink" Target="file:///C:\Users\gadgm\Downloads\UW2022.docx" TargetMode="External"/><Relationship Id="rId55" Type="http://schemas.openxmlformats.org/officeDocument/2006/relationships/hyperlink" Target="https://docs.google.com/document/d/1qod2mKjCZey3k2dXmOUkgDeWmYoSCOOEUMRxqlYVy3A/edit" TargetMode="External"/><Relationship Id="rId63" Type="http://schemas.openxmlformats.org/officeDocument/2006/relationships/hyperlink" Target="https://blogs.scientificamerican.com/scicurious-brain/ignobel-prize-in-neuroscience-the-dead-salmon-study/" TargetMode="External"/><Relationship Id="rId68" Type="http://schemas.openxmlformats.org/officeDocument/2006/relationships/hyperlink" Target="https://techxplore.com/" TargetMode="External"/><Relationship Id="rId76" Type="http://schemas.openxmlformats.org/officeDocument/2006/relationships/hyperlink" Target="https://itunes.apple.com/us/podcast/pnas-science-sessions/id1367460245" TargetMode="External"/><Relationship Id="rId84" Type="http://schemas.openxmlformats.org/officeDocument/2006/relationships/hyperlink" Target="https://journals.physiology.org/doi/full/10.1152/physiol.00027.2018" TargetMode="External"/><Relationship Id="rId89" Type="http://schemas.openxmlformats.org/officeDocument/2006/relationships/theme" Target="theme/theme1.xml"/><Relationship Id="rId7" Type="http://schemas.openxmlformats.org/officeDocument/2006/relationships/hyperlink" Target="https://en.wikipedia.org/wiki/Actualizing_tendency" TargetMode="External"/><Relationship Id="rId71" Type="http://schemas.openxmlformats.org/officeDocument/2006/relationships/hyperlink" Target="https://www.exordo.com/blog/the-best-academic-podcasts-you-probably-havent-heard-of/" TargetMode="External"/><Relationship Id="rId2" Type="http://schemas.openxmlformats.org/officeDocument/2006/relationships/styles" Target="styles.xml"/><Relationship Id="rId16" Type="http://schemas.openxmlformats.org/officeDocument/2006/relationships/hyperlink" Target="file:///C:\Users\gadgm\Downloads\UW2022.docx" TargetMode="External"/><Relationship Id="rId29" Type="http://schemas.openxmlformats.org/officeDocument/2006/relationships/hyperlink" Target="https://owl.english.purdue.edu/owl/resource/747/01/" TargetMode="External"/><Relationship Id="rId11" Type="http://schemas.openxmlformats.org/officeDocument/2006/relationships/hyperlink" Target="file:///C:\Users\gadgm\Downloads\UW2022.docx" TargetMode="External"/><Relationship Id="rId24" Type="http://schemas.openxmlformats.org/officeDocument/2006/relationships/hyperlink" Target="file:///C:\Users\gadgm\Downloads\UW2022.docx" TargetMode="External"/><Relationship Id="rId32" Type="http://schemas.openxmlformats.org/officeDocument/2006/relationships/hyperlink" Target="https://www.youtube.com/watch?v=LLveGvDbyBE" TargetMode="External"/><Relationship Id="rId37" Type="http://schemas.openxmlformats.org/officeDocument/2006/relationships/hyperlink" Target="https://www.everettsd.org/site/default.aspx?PageType=3&amp;ModuleInstanceID=192024&amp;ViewID=7b97f7ed-8e5e-4120-848f-a8b4987d588f&amp;RenderLoc=0&amp;FlexDataID=178068&amp;PageID=37969" TargetMode="External"/><Relationship Id="rId40" Type="http://schemas.openxmlformats.org/officeDocument/2006/relationships/image" Target="media/image1.png"/><Relationship Id="rId45" Type="http://schemas.openxmlformats.org/officeDocument/2006/relationships/hyperlink" Target="https://positivepsychology.com/self-confidence-self-belief/" TargetMode="External"/><Relationship Id="rId53" Type="http://schemas.openxmlformats.org/officeDocument/2006/relationships/hyperlink" Target="file:///C:\Users\gadgm\Downloads\UW2022.docx" TargetMode="External"/><Relationship Id="rId58" Type="http://schemas.openxmlformats.org/officeDocument/2006/relationships/hyperlink" Target="https://www.npr.org/templates/story/story.php?storyId=113571111" TargetMode="External"/><Relationship Id="rId66" Type="http://schemas.openxmlformats.org/officeDocument/2006/relationships/hyperlink" Target="https://sciencex.com/" TargetMode="External"/><Relationship Id="rId74" Type="http://schemas.openxmlformats.org/officeDocument/2006/relationships/hyperlink" Target="https://www.chemistryworld.com/research" TargetMode="External"/><Relationship Id="rId79" Type="http://schemas.openxmlformats.org/officeDocument/2006/relationships/image" Target="media/image3.jpeg"/><Relationship Id="rId87" Type="http://schemas.openxmlformats.org/officeDocument/2006/relationships/hyperlink" Target="file:///C:\Users\gadgm\Downloads\UW2022.docx" TargetMode="External"/><Relationship Id="rId5" Type="http://schemas.openxmlformats.org/officeDocument/2006/relationships/footnotes" Target="footnotes.xml"/><Relationship Id="rId61" Type="http://schemas.openxmlformats.org/officeDocument/2006/relationships/hyperlink" Target="https://www.nytimes.com/2023/04/20/opinion/studying-learning-students-teachers-school.html" TargetMode="External"/><Relationship Id="rId82" Type="http://schemas.openxmlformats.org/officeDocument/2006/relationships/hyperlink" Target="https://www.science.org/doi/10.1126/science.abe5017" TargetMode="External"/><Relationship Id="rId19" Type="http://schemas.openxmlformats.org/officeDocument/2006/relationships/hyperlink" Target="file:///C:\Users\gadgm\Downloads\UW2022.docx" TargetMode="External"/><Relationship Id="rId4" Type="http://schemas.openxmlformats.org/officeDocument/2006/relationships/webSettings" Target="webSettings.xml"/><Relationship Id="rId9" Type="http://schemas.openxmlformats.org/officeDocument/2006/relationships/hyperlink" Target="file:///C:\Users\gadgm\Downloads\UW2022.docx" TargetMode="External"/><Relationship Id="rId14" Type="http://schemas.openxmlformats.org/officeDocument/2006/relationships/hyperlink" Target="file:///C:\Users\gadgm\Downloads\UW2022.docx" TargetMode="External"/><Relationship Id="rId22" Type="http://schemas.openxmlformats.org/officeDocument/2006/relationships/hyperlink" Target="file:///C:\Users\gadgm\Downloads\UW2022.docx" TargetMode="External"/><Relationship Id="rId27" Type="http://schemas.openxmlformats.org/officeDocument/2006/relationships/hyperlink" Target="https://www.simplypsychology.org/maslow.html" TargetMode="External"/><Relationship Id="rId30" Type="http://schemas.openxmlformats.org/officeDocument/2006/relationships/hyperlink" Target="https://files.eric.ed.gov/fulltext/ED539251.pdf" TargetMode="External"/><Relationship Id="rId35" Type="http://schemas.openxmlformats.org/officeDocument/2006/relationships/hyperlink" Target="https://studysites.sagepub.com/oleary2e/study/examples.htm" TargetMode="External"/><Relationship Id="rId43" Type="http://schemas.openxmlformats.org/officeDocument/2006/relationships/hyperlink" Target="https://biglifejournal.com/blogs/blog/build-self-esteem-confidence-teens" TargetMode="External"/><Relationship Id="rId48" Type="http://schemas.openxmlformats.org/officeDocument/2006/relationships/hyperlink" Target="https://positivepsychology.com/self-concept/" TargetMode="External"/><Relationship Id="rId56" Type="http://schemas.openxmlformats.org/officeDocument/2006/relationships/hyperlink" Target="file:///C:\Users\gadgm\Downloads\UW2022.docx" TargetMode="External"/><Relationship Id="rId64" Type="http://schemas.openxmlformats.org/officeDocument/2006/relationships/hyperlink" Target="https://www.exordo.com/blog/the-top-research-news-websites/" TargetMode="External"/><Relationship Id="rId69" Type="http://schemas.openxmlformats.org/officeDocument/2006/relationships/hyperlink" Target="https://medicalxpress.com/research-news/" TargetMode="External"/><Relationship Id="rId77" Type="http://schemas.openxmlformats.org/officeDocument/2006/relationships/hyperlink" Target="https://todoist.com/productivity-methods/pomodoro-technique" TargetMode="External"/><Relationship Id="rId8" Type="http://schemas.openxmlformats.org/officeDocument/2006/relationships/hyperlink" Target="https://www.nytimes.com/2023/04/20/opinion/studying-learning-students-teachers-school.html" TargetMode="External"/><Relationship Id="rId51" Type="http://schemas.openxmlformats.org/officeDocument/2006/relationships/hyperlink" Target="https://owl.purdue.edu/owl/research_and_citation/mla_style/mla_formatting_and_style_guide/mla_formatting_and_style_guide.html" TargetMode="External"/><Relationship Id="rId72" Type="http://schemas.openxmlformats.org/officeDocument/2006/relationships/hyperlink" Target="https://www.nature.com/" TargetMode="External"/><Relationship Id="rId80" Type="http://schemas.openxmlformats.org/officeDocument/2006/relationships/hyperlink" Target="https://www.seattletimes.com/life/wellness/blowing-up-some-common-wisdom-about-metabolism/" TargetMode="External"/><Relationship Id="rId85" Type="http://schemas.openxmlformats.org/officeDocument/2006/relationships/hyperlink" Target="https://apnews.com/article/mounjaro-wegovy-ozempic-obesity-weight-loss-bd0e037cc5981513487260d40636752a" TargetMode="External"/><Relationship Id="rId3" Type="http://schemas.openxmlformats.org/officeDocument/2006/relationships/settings" Target="settings.xml"/><Relationship Id="rId12" Type="http://schemas.openxmlformats.org/officeDocument/2006/relationships/hyperlink" Target="https://en.wikipedia.org/wiki/Maslow%27s_hierarchy_of_needs" TargetMode="External"/><Relationship Id="rId17" Type="http://schemas.openxmlformats.org/officeDocument/2006/relationships/hyperlink" Target="file:///C:\Users\gadgm\Downloads\UW2022.docx" TargetMode="External"/><Relationship Id="rId25" Type="http://schemas.openxmlformats.org/officeDocument/2006/relationships/hyperlink" Target="https://en.wikipedia.org/wiki/Maslow%27s_hierarchy_of_needs" TargetMode="External"/><Relationship Id="rId33" Type="http://schemas.openxmlformats.org/officeDocument/2006/relationships/hyperlink" Target="https://www.insidehighered.com/content/student-success-everyone-serving-underserved" TargetMode="External"/><Relationship Id="rId38" Type="http://schemas.openxmlformats.org/officeDocument/2006/relationships/hyperlink" Target="https://owl.english.purdue.edu/owl/resource/747/01/" TargetMode="External"/><Relationship Id="rId46" Type="http://schemas.openxmlformats.org/officeDocument/2006/relationships/hyperlink" Target="https://en.wikipedia.org/wiki/Actualizing_tendency" TargetMode="External"/><Relationship Id="rId59" Type="http://schemas.openxmlformats.org/officeDocument/2006/relationships/hyperlink" Target="https://www.cnn.com/videos/media/2022/04/10/fox-viewers-study-media-stelter-rs-vpx.cnn" TargetMode="External"/><Relationship Id="rId67" Type="http://schemas.openxmlformats.org/officeDocument/2006/relationships/hyperlink" Target="https://phys.org/" TargetMode="External"/><Relationship Id="rId20" Type="http://schemas.openxmlformats.org/officeDocument/2006/relationships/hyperlink" Target="https://grants.nih.gov/grants/funding/r03.htm" TargetMode="External"/><Relationship Id="rId41" Type="http://schemas.openxmlformats.org/officeDocument/2006/relationships/image" Target="media/image2.png"/><Relationship Id="rId54" Type="http://schemas.openxmlformats.org/officeDocument/2006/relationships/hyperlink" Target="https://grants.nih.gov/grants/funding/r03.htm" TargetMode="External"/><Relationship Id="rId62" Type="http://schemas.openxmlformats.org/officeDocument/2006/relationships/hyperlink" Target="https://www.psychology.mcmaster.ca/bennett/psy710/readings/BennettDeadSalmon.pdf" TargetMode="External"/><Relationship Id="rId70" Type="http://schemas.openxmlformats.org/officeDocument/2006/relationships/hyperlink" Target="https://www.npr.org/sections/research-news/" TargetMode="External"/><Relationship Id="rId75" Type="http://schemas.openxmlformats.org/officeDocument/2006/relationships/hyperlink" Target="http://www.pnas.org/" TargetMode="External"/><Relationship Id="rId83" Type="http://schemas.openxmlformats.org/officeDocument/2006/relationships/hyperlink" Target="https://www.nature.com/articles/s41467-021-27246-z"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gadgm\Downloads\UW2022.docx" TargetMode="External"/><Relationship Id="rId23" Type="http://schemas.openxmlformats.org/officeDocument/2006/relationships/hyperlink" Target="file:///C:\Users\gadgm\Downloads\UW2022.docx" TargetMode="External"/><Relationship Id="rId28" Type="http://schemas.openxmlformats.org/officeDocument/2006/relationships/hyperlink" Target="https://www.everettsd.org/site/default.aspx?PageType=3&amp;ModuleInstanceID=192024&amp;ViewID=7b97f7ed-8e5e-4120-848f-a8b4987d588f&amp;RenderLoc=0&amp;FlexDataID=178068&amp;PageID=37969" TargetMode="External"/><Relationship Id="rId36" Type="http://schemas.openxmlformats.org/officeDocument/2006/relationships/hyperlink" Target="https://www.everettsd.org/site/default.aspx?PageType=3&amp;ModuleInstanceID=192024&amp;ViewID=7b97f7ed-8e5e-4120-848f-a8b4987d588f&amp;RenderLoc=0&amp;FlexDataID=178068&amp;PageID=37969" TargetMode="External"/><Relationship Id="rId49" Type="http://schemas.openxmlformats.org/officeDocument/2006/relationships/hyperlink" Target="https://positivepsychology.com/rogers-actualizing-tendency/" TargetMode="External"/><Relationship Id="rId57" Type="http://schemas.openxmlformats.org/officeDocument/2006/relationships/hyperlink" Target="https://www.publichealth.columbia.edu/sites/default/files/legacy/R03_Guidance_Sheet_R2_Sept_2013.pdf" TargetMode="External"/><Relationship Id="rId10" Type="http://schemas.openxmlformats.org/officeDocument/2006/relationships/hyperlink" Target="file:///C:\Users\gadgm\Downloads\UW2022.docx" TargetMode="External"/><Relationship Id="rId31" Type="http://schemas.openxmlformats.org/officeDocument/2006/relationships/hyperlink" Target="https://www.nytimes.com/2017/11/01/education/edlife/what-college-admissions-wants.html?hpw&amp;rref=education&amp;action=%20click&amp;pgtype=Homepage&amp;module=well-region&amp;region=bottom-well&amp;WT.nav=bottom-well" TargetMode="External"/><Relationship Id="rId44" Type="http://schemas.openxmlformats.org/officeDocument/2006/relationships/hyperlink" Target="https://www.cci.health.wa.gov.au/~/media/CCI/Consumer%20Modules/Improving%20Self-Esteem/Improving%20Self-Esteem%20-%2006%20-%20Accepting%20Yourself.pdf" TargetMode="External"/><Relationship Id="rId52" Type="http://schemas.openxmlformats.org/officeDocument/2006/relationships/hyperlink" Target="file:///C:\Users\gadgm\Downloads\UW2022.docx" TargetMode="External"/><Relationship Id="rId60" Type="http://schemas.openxmlformats.org/officeDocument/2006/relationships/hyperlink" Target="about:blank" TargetMode="External"/><Relationship Id="rId65" Type="http://schemas.openxmlformats.org/officeDocument/2006/relationships/hyperlink" Target="https://www.futurity.org/" TargetMode="External"/><Relationship Id="rId73" Type="http://schemas.openxmlformats.org/officeDocument/2006/relationships/hyperlink" Target="http://sciencenetlinks.com/tools/science-360/" TargetMode="External"/><Relationship Id="rId78" Type="http://schemas.openxmlformats.org/officeDocument/2006/relationships/hyperlink" Target="https://www.youtube.com/watch?v=_tpB-B8BXk0" TargetMode="External"/><Relationship Id="rId81" Type="http://schemas.openxmlformats.org/officeDocument/2006/relationships/hyperlink" Target="https://www.seattletimes.com/life/wellness/blowing-up-some-common-wisdom-about-metabolism/" TargetMode="External"/><Relationship Id="rId86" Type="http://schemas.openxmlformats.org/officeDocument/2006/relationships/hyperlink" Target="file:///C:\Users\gadgm\Downloads\UW20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25</Pages>
  <Words>15249</Words>
  <Characters>86923</Characters>
  <Application>Microsoft Office Word</Application>
  <DocSecurity>0</DocSecurity>
  <Lines>724</Lines>
  <Paragraphs>203</Paragraphs>
  <ScaleCrop>false</ScaleCrop>
  <Company/>
  <LinksUpToDate>false</LinksUpToDate>
  <CharactersWithSpaces>101969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Judy-Gail</dc:creator>
  <cp:keywords/>
  <dc:description/>
  <cp:lastModifiedBy>Baker, Judy-Gail</cp:lastModifiedBy>
  <cp:revision>475</cp:revision>
  <dcterms:created xsi:type="dcterms:W3CDTF">2023-02-08T17:29:00Z</dcterms:created>
  <dcterms:modified xsi:type="dcterms:W3CDTF">2023-05-24T14:15:00Z</dcterms:modified>
</cp:coreProperties>
</file>