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A4" w:rsidRPr="004E6D53" w:rsidRDefault="00AA5CA4" w:rsidP="004E6D53">
      <w:pPr>
        <w:spacing w:before="100" w:beforeAutospacing="1" w:after="100" w:afterAutospacing="1" w:line="240" w:lineRule="auto"/>
        <w:jc w:val="center"/>
        <w:outlineLvl w:val="0"/>
        <w:rPr>
          <w:rFonts w:ascii="Arial" w:eastAsia="Times New Roman" w:hAnsi="Arial" w:cs="Arial"/>
          <w:b/>
          <w:bCs/>
          <w:kern w:val="36"/>
          <w:sz w:val="32"/>
          <w:szCs w:val="32"/>
          <w:u w:val="single"/>
        </w:rPr>
      </w:pPr>
      <w:r w:rsidRPr="004E6D53">
        <w:rPr>
          <w:rFonts w:ascii="Arial" w:eastAsia="Times New Roman" w:hAnsi="Arial" w:cs="Arial"/>
          <w:b/>
          <w:bCs/>
          <w:kern w:val="36"/>
          <w:sz w:val="32"/>
          <w:szCs w:val="32"/>
          <w:u w:val="single"/>
        </w:rPr>
        <w:fldChar w:fldCharType="begin"/>
      </w:r>
      <w:r w:rsidRPr="004E6D53">
        <w:rPr>
          <w:rFonts w:ascii="Arial" w:eastAsia="Times New Roman" w:hAnsi="Arial" w:cs="Arial"/>
          <w:b/>
          <w:bCs/>
          <w:kern w:val="36"/>
          <w:sz w:val="32"/>
          <w:szCs w:val="32"/>
          <w:u w:val="single"/>
        </w:rPr>
        <w:instrText xml:space="preserve"> HYPERLINK "http://io9.com/i-fooled-millions-into-thinking-chocolate-helps-weight-1707251800" </w:instrText>
      </w:r>
      <w:r w:rsidRPr="004E6D53">
        <w:rPr>
          <w:rFonts w:ascii="Arial" w:eastAsia="Times New Roman" w:hAnsi="Arial" w:cs="Arial"/>
          <w:b/>
          <w:bCs/>
          <w:kern w:val="36"/>
          <w:sz w:val="32"/>
          <w:szCs w:val="32"/>
          <w:u w:val="single"/>
        </w:rPr>
        <w:fldChar w:fldCharType="separate"/>
      </w:r>
      <w:r w:rsidRPr="004E6D53">
        <w:rPr>
          <w:rFonts w:ascii="Arial" w:eastAsia="Times New Roman" w:hAnsi="Arial" w:cs="Arial"/>
          <w:b/>
          <w:bCs/>
          <w:kern w:val="36"/>
          <w:sz w:val="32"/>
          <w:szCs w:val="32"/>
          <w:u w:val="single"/>
        </w:rPr>
        <w:t xml:space="preserve">I Fooled Millions </w:t>
      </w:r>
      <w:proofErr w:type="gramStart"/>
      <w:r w:rsidRPr="004E6D53">
        <w:rPr>
          <w:rFonts w:ascii="Arial" w:eastAsia="Times New Roman" w:hAnsi="Arial" w:cs="Arial"/>
          <w:b/>
          <w:bCs/>
          <w:kern w:val="36"/>
          <w:sz w:val="32"/>
          <w:szCs w:val="32"/>
          <w:u w:val="single"/>
        </w:rPr>
        <w:t>Into</w:t>
      </w:r>
      <w:proofErr w:type="gramEnd"/>
      <w:r w:rsidRPr="004E6D53">
        <w:rPr>
          <w:rFonts w:ascii="Arial" w:eastAsia="Times New Roman" w:hAnsi="Arial" w:cs="Arial"/>
          <w:b/>
          <w:bCs/>
          <w:kern w:val="36"/>
          <w:sz w:val="32"/>
          <w:szCs w:val="32"/>
          <w:u w:val="single"/>
        </w:rPr>
        <w:t xml:space="preserve"> Thinking Chocolate Helps Weight Loss. Here's How.</w:t>
      </w:r>
      <w:r w:rsidRPr="004E6D53">
        <w:rPr>
          <w:rFonts w:ascii="Arial" w:eastAsia="Times New Roman" w:hAnsi="Arial" w:cs="Arial"/>
          <w:b/>
          <w:bCs/>
          <w:kern w:val="36"/>
          <w:sz w:val="32"/>
          <w:szCs w:val="32"/>
          <w:u w:val="single"/>
        </w:rPr>
        <w:fldChar w:fldCharType="end"/>
      </w:r>
    </w:p>
    <w:p w:rsidR="00AA5CA4" w:rsidRPr="004E6D53" w:rsidRDefault="00AA5CA4" w:rsidP="004E6D53">
      <w:pPr>
        <w:spacing w:after="0" w:line="240" w:lineRule="auto"/>
        <w:rPr>
          <w:rFonts w:ascii="ProximaNovaCond" w:eastAsia="Times New Roman" w:hAnsi="ProximaNovaCond" w:cs="Times New Roman"/>
          <w:sz w:val="22"/>
        </w:rPr>
      </w:pPr>
      <w:r w:rsidRPr="004E6D53">
        <w:rPr>
          <w:rFonts w:ascii="ProximaNovaCond" w:eastAsia="Times New Roman" w:hAnsi="ProximaNovaCond" w:cs="Times New Roman"/>
          <w:b/>
          <w:bCs/>
          <w:sz w:val="22"/>
        </w:rPr>
        <w:t>John Bohannon</w:t>
      </w:r>
    </w:p>
    <w:p w:rsidR="00AA5CA4" w:rsidRPr="004E6D53" w:rsidRDefault="00AA5CA4" w:rsidP="004E6D53">
      <w:pPr>
        <w:spacing w:after="0" w:line="240" w:lineRule="auto"/>
        <w:rPr>
          <w:rFonts w:ascii="ProximaNovaCond" w:eastAsia="Times New Roman" w:hAnsi="ProximaNovaCond" w:cs="Times New Roman"/>
          <w:sz w:val="22"/>
        </w:rPr>
      </w:pPr>
      <w:r w:rsidRPr="004E6D53">
        <w:rPr>
          <w:rFonts w:ascii="ProximaNovaCond" w:eastAsia="Times New Roman" w:hAnsi="ProximaNovaCond" w:cs="Times New Roman"/>
          <w:sz w:val="22"/>
        </w:rPr>
        <w:t>Filed to: </w:t>
      </w:r>
      <w:hyperlink r:id="rId5" w:history="1">
        <w:r w:rsidRPr="004E6D53">
          <w:rPr>
            <w:rFonts w:ascii="ProximaNovaCond" w:eastAsia="Times New Roman" w:hAnsi="ProximaNovaCond" w:cs="Times New Roman"/>
            <w:caps/>
            <w:sz w:val="22"/>
          </w:rPr>
          <w:t>DEBUNKERY</w:t>
        </w:r>
      </w:hyperlink>
      <w:hyperlink r:id="rId6" w:tgtFrame="_self" w:history="1">
        <w:r w:rsidRPr="004E6D53">
          <w:rPr>
            <w:rFonts w:ascii="ProximaNovaCond" w:eastAsia="Times New Roman" w:hAnsi="ProximaNovaCond" w:cs="Times New Roman"/>
            <w:sz w:val="22"/>
          </w:rPr>
          <w:t>5/27/15 4:23pm</w:t>
        </w:r>
      </w:hyperlink>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“Slim by Chocolate!” the headlines blared. A team of German researchers had found that people on a low-carb diet lost weight 10 percent faster if they ate a chocolate bar every day. It made the front page of </w:t>
      </w:r>
      <w:proofErr w:type="spellStart"/>
      <w:r w:rsidRPr="004E6D53">
        <w:rPr>
          <w:rFonts w:ascii="Georgia" w:eastAsia="Times New Roman" w:hAnsi="Georgia" w:cs="Times New Roman"/>
          <w:i/>
          <w:iCs/>
          <w:sz w:val="22"/>
        </w:rPr>
        <w:t>Bild</w:t>
      </w:r>
      <w:proofErr w:type="spellEnd"/>
      <w:r w:rsidRPr="004E6D53">
        <w:rPr>
          <w:rFonts w:ascii="Georgia" w:eastAsia="Times New Roman" w:hAnsi="Georgia" w:cs="Times New Roman"/>
          <w:sz w:val="22"/>
        </w:rPr>
        <w:t xml:space="preserve">, Europe’s largest daily newspaper, just beneath their update about the </w:t>
      </w:r>
      <w:proofErr w:type="spellStart"/>
      <w:r w:rsidRPr="004E6D53">
        <w:rPr>
          <w:rFonts w:ascii="Georgia" w:eastAsia="Times New Roman" w:hAnsi="Georgia" w:cs="Times New Roman"/>
          <w:sz w:val="22"/>
        </w:rPr>
        <w:t>Germanwings</w:t>
      </w:r>
      <w:proofErr w:type="spellEnd"/>
      <w:r w:rsidRPr="004E6D53">
        <w:rPr>
          <w:rFonts w:ascii="Georgia" w:eastAsia="Times New Roman" w:hAnsi="Georgia" w:cs="Times New Roman"/>
          <w:sz w:val="22"/>
        </w:rPr>
        <w:t xml:space="preserve"> crash. From there, it ricocheted around the internet and beyond, making news in more than 20 countries and half a dozen languages. It was discussed on television news shows. It appeared in glossy print, most recently in the June issue of </w:t>
      </w:r>
      <w:r w:rsidRPr="004E6D53">
        <w:rPr>
          <w:rFonts w:ascii="Georgia" w:eastAsia="Times New Roman" w:hAnsi="Georgia" w:cs="Times New Roman"/>
          <w:i/>
          <w:iCs/>
          <w:sz w:val="22"/>
        </w:rPr>
        <w:t>Shape</w:t>
      </w:r>
      <w:r w:rsidRPr="004E6D53">
        <w:rPr>
          <w:rFonts w:ascii="Georgia" w:eastAsia="Times New Roman" w:hAnsi="Georgia" w:cs="Times New Roman"/>
          <w:sz w:val="22"/>
        </w:rPr>
        <w:t> magazine (“Why You Must Eat Chocolate Daily,” page 128). Not only does chocolate accelerate weight loss, the study found, but it leads to healthier cholesterol levels and overall increased well-being. The </w:t>
      </w:r>
      <w:proofErr w:type="spellStart"/>
      <w:r w:rsidRPr="004E6D53">
        <w:rPr>
          <w:rFonts w:ascii="Georgia" w:eastAsia="Times New Roman" w:hAnsi="Georgia" w:cs="Times New Roman"/>
          <w:i/>
          <w:iCs/>
          <w:sz w:val="22"/>
        </w:rPr>
        <w:t>Bild</w:t>
      </w:r>
      <w:proofErr w:type="spellEnd"/>
      <w:r w:rsidRPr="004E6D53">
        <w:rPr>
          <w:rFonts w:ascii="Georgia" w:eastAsia="Times New Roman" w:hAnsi="Georgia" w:cs="Times New Roman"/>
          <w:sz w:val="22"/>
        </w:rPr>
        <w:t> story quotes the study’s lead author, Johannes Bohannon, Ph.D., research director of the Institute of Diet and Health: “The best part is you can buy chocolate everywhere.”</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I am Johannes Bohannon, Ph.D. Well, actually my name is John, and I’m a journalist. I do have a Ph.D., but it’s in the molecular biology of bacteria, not humans. The </w:t>
      </w:r>
      <w:hyperlink r:id="rId7" w:tgtFrame="_blank" w:history="1">
        <w:r w:rsidRPr="004E6D53">
          <w:rPr>
            <w:rFonts w:ascii="Georgia" w:eastAsia="Times New Roman" w:hAnsi="Georgia" w:cs="Times New Roman"/>
            <w:sz w:val="22"/>
          </w:rPr>
          <w:t>Institute of Diet and Health</w:t>
        </w:r>
      </w:hyperlink>
      <w:r w:rsidRPr="004E6D53">
        <w:rPr>
          <w:rFonts w:ascii="Georgia" w:eastAsia="Times New Roman" w:hAnsi="Georgia" w:cs="Times New Roman"/>
          <w:sz w:val="22"/>
        </w:rPr>
        <w:t>? That’s nothing more than a website.</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Other than those fibs, the study was 100 percent authentic. My colleagues and I recruited actual human subjects in Germany. We ran an actual clinical trial, with subjects randomly assigned to different diet regimes. And the statistically significant benefits of chocolate that we reported are based on the actual data. It was, in fact, a fairly typical study for the field of diet research. Which is to say: It was terrible science. The results are meaningless, and the health claims that the media blasted out to millions of people around the world are utterly unfounded.</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Here’s how we did it.</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ProximaNovaCond" w:eastAsia="Times New Roman" w:hAnsi="ProximaNovaCond" w:cs="Times New Roman"/>
          <w:b/>
          <w:bCs/>
          <w:sz w:val="22"/>
        </w:rPr>
        <w:t>The Setup</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Georgia" w:eastAsia="Times New Roman" w:hAnsi="Georgia" w:cs="Times New Roman"/>
          <w:sz w:val="22"/>
        </w:rPr>
        <w:t xml:space="preserve">I got a call in December last year from a German television reporter named Peter </w:t>
      </w: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He and his collaborator Diana </w:t>
      </w:r>
      <w:proofErr w:type="spellStart"/>
      <w:r w:rsidRPr="004E6D53">
        <w:rPr>
          <w:rFonts w:ascii="Georgia" w:eastAsia="Times New Roman" w:hAnsi="Georgia" w:cs="Times New Roman"/>
          <w:sz w:val="22"/>
        </w:rPr>
        <w:t>Löbl</w:t>
      </w:r>
      <w:proofErr w:type="spellEnd"/>
      <w:r w:rsidRPr="004E6D53">
        <w:rPr>
          <w:rFonts w:ascii="Georgia" w:eastAsia="Times New Roman" w:hAnsi="Georgia" w:cs="Times New Roman"/>
          <w:sz w:val="22"/>
        </w:rPr>
        <w:t xml:space="preserve"> were working on a documentary film about the junk-science diet industry. They wanted me to help demonstrate just how easy it is to turn bad science into the big headlines behind diet fads. And </w:t>
      </w: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wanted to do it gonzo style: Reveal the corruption of the diet research-media complex by taking part.</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The call wasn’t a complete surprise. The year before, I had run a sting operation for </w:t>
      </w:r>
      <w:r w:rsidRPr="004E6D53">
        <w:rPr>
          <w:rFonts w:ascii="Georgia" w:eastAsia="Times New Roman" w:hAnsi="Georgia" w:cs="Times New Roman"/>
          <w:i/>
          <w:iCs/>
          <w:sz w:val="22"/>
        </w:rPr>
        <w:t>Science</w:t>
      </w:r>
      <w:r w:rsidRPr="004E6D53">
        <w:rPr>
          <w:rFonts w:ascii="Georgia" w:eastAsia="Times New Roman" w:hAnsi="Georgia" w:cs="Times New Roman"/>
          <w:sz w:val="22"/>
        </w:rPr>
        <w:t> on </w:t>
      </w:r>
      <w:hyperlink r:id="rId8" w:anchor="Fee-based_open_access_journals" w:tgtFrame="_blank" w:history="1">
        <w:r w:rsidRPr="004E6D53">
          <w:rPr>
            <w:rFonts w:ascii="Georgia" w:eastAsia="Times New Roman" w:hAnsi="Georgia" w:cs="Times New Roman"/>
            <w:sz w:val="22"/>
          </w:rPr>
          <w:t>fee-charging open access journals</w:t>
        </w:r>
      </w:hyperlink>
      <w:r w:rsidRPr="004E6D53">
        <w:rPr>
          <w:rFonts w:ascii="Georgia" w:eastAsia="Times New Roman" w:hAnsi="Georgia" w:cs="Times New Roman"/>
          <w:sz w:val="22"/>
        </w:rPr>
        <w:t>, a fast-growing and lucrative new sector of the academic publishing business. To find out how many of those publishers are keeping their promise of doing rigorous peer review, I submitted ridiculously flawed papers and counted how many rejected them. (Answer: </w:t>
      </w:r>
      <w:hyperlink r:id="rId9" w:tgtFrame="_blank" w:history="1">
        <w:r w:rsidRPr="004E6D53">
          <w:rPr>
            <w:rFonts w:ascii="Georgia" w:eastAsia="Times New Roman" w:hAnsi="Georgia" w:cs="Times New Roman"/>
            <w:sz w:val="22"/>
          </w:rPr>
          <w:t>fewer than half</w:t>
        </w:r>
      </w:hyperlink>
      <w:r w:rsidRPr="004E6D53">
        <w:rPr>
          <w:rFonts w:ascii="Georgia" w:eastAsia="Times New Roman" w:hAnsi="Georgia" w:cs="Times New Roman"/>
          <w:sz w:val="22"/>
        </w:rPr>
        <w:t>.)</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and </w:t>
      </w:r>
      <w:proofErr w:type="spellStart"/>
      <w:r w:rsidRPr="004E6D53">
        <w:rPr>
          <w:rFonts w:ascii="Georgia" w:eastAsia="Times New Roman" w:hAnsi="Georgia" w:cs="Times New Roman"/>
          <w:sz w:val="22"/>
        </w:rPr>
        <w:t>Löbl</w:t>
      </w:r>
      <w:proofErr w:type="spellEnd"/>
      <w:r w:rsidRPr="004E6D53">
        <w:rPr>
          <w:rFonts w:ascii="Georgia" w:eastAsia="Times New Roman" w:hAnsi="Georgia" w:cs="Times New Roman"/>
          <w:sz w:val="22"/>
        </w:rPr>
        <w:t xml:space="preserve"> had everything lined up: a few thousand Euros to recruit research subjects, a German doctor to run the study, and a statistician friend to massage the data. </w:t>
      </w: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heard about my journal sting and figured that I would know how to pull it all together and get it published. The only problem was time: The film was scheduled to be aired on German and French television in the late spring (</w:t>
      </w:r>
      <w:hyperlink r:id="rId10" w:tgtFrame="_blank" w:history="1">
        <w:r w:rsidRPr="004E6D53">
          <w:rPr>
            <w:rFonts w:ascii="Georgia" w:eastAsia="Times New Roman" w:hAnsi="Georgia" w:cs="Times New Roman"/>
            <w:sz w:val="22"/>
          </w:rPr>
          <w:t>it premieres next week</w:t>
        </w:r>
      </w:hyperlink>
      <w:r w:rsidRPr="004E6D53">
        <w:rPr>
          <w:rFonts w:ascii="Georgia" w:eastAsia="Times New Roman" w:hAnsi="Georgia" w:cs="Times New Roman"/>
          <w:sz w:val="22"/>
        </w:rPr>
        <w:t>), so we really only had a couple of months to pull this off.</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 xml:space="preserve">Could we get something published? Probably. But beyond that? I thought it was sure to fizzle. We science journalists like to think of ourselves as </w:t>
      </w:r>
      <w:proofErr w:type="gramStart"/>
      <w:r w:rsidRPr="004E6D53">
        <w:rPr>
          <w:rFonts w:ascii="Georgia" w:eastAsia="Times New Roman" w:hAnsi="Georgia" w:cs="Times New Roman"/>
          <w:sz w:val="22"/>
        </w:rPr>
        <w:t>more clever</w:t>
      </w:r>
      <w:proofErr w:type="gramEnd"/>
      <w:r w:rsidRPr="004E6D53">
        <w:rPr>
          <w:rFonts w:ascii="Georgia" w:eastAsia="Times New Roman" w:hAnsi="Georgia" w:cs="Times New Roman"/>
          <w:sz w:val="22"/>
        </w:rPr>
        <w:t xml:space="preserve"> than the average hack. After all, we have to understand arcane scientific research well enough to explain it. And for reporters who don’t have science chops, as soon as they tapped outside sources for their stories—really anyone with a science degree, let alone an actual nutrition scientist—they would discover that the study was laughably flimsy. Not to mention that a Google search yielded no trace of Johannes Bohannon or his alleged institute. Reporters on the health science beat were going to smell this a mile away. But I didn’t want to sound pessimistic. “Let’s see how far we can take this,” I said.</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ProximaNovaCond" w:eastAsia="Times New Roman" w:hAnsi="ProximaNovaCond" w:cs="Times New Roman"/>
          <w:b/>
          <w:bCs/>
          <w:sz w:val="22"/>
        </w:rPr>
        <w:t>The Con</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and </w:t>
      </w:r>
      <w:proofErr w:type="spellStart"/>
      <w:r w:rsidRPr="004E6D53">
        <w:rPr>
          <w:rFonts w:ascii="Georgia" w:eastAsia="Times New Roman" w:hAnsi="Georgia" w:cs="Times New Roman"/>
          <w:sz w:val="22"/>
        </w:rPr>
        <w:t>Löbl</w:t>
      </w:r>
      <w:proofErr w:type="spellEnd"/>
      <w:r w:rsidRPr="004E6D53">
        <w:rPr>
          <w:rFonts w:ascii="Georgia" w:eastAsia="Times New Roman" w:hAnsi="Georgia" w:cs="Times New Roman"/>
          <w:sz w:val="22"/>
        </w:rPr>
        <w:t xml:space="preserve"> wasted no time. They used Facebook to recruit subjects around Frankfurt, offering 150 Euros to anyone willing to go on a diet for 3 weeks. They made it clear that this was part of a documentary film about dieting, but they didn’t give more detail. On a cold January morning, 5 men and 11 women showed up, aged 19 to 67.</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lastRenderedPageBreak/>
        <w:t xml:space="preserve">Gunter Frank, a general practitioner in on the prank, ran the clinical trial. </w:t>
      </w: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had pulled him in after reading a popular book Frank wrote railing against dietary pseudoscience. Testing bitter chocolate as a dietary supplement was his idea. When I asked him why, Frank said it was a favorite of the “whole food” fanatics. “Bitter chocolate tastes bad, therefore it must be good for you,” he said. “It’s like a religion.”</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After a round of questionnaires and blood tests to ensure that no one had eating disorders, diabetes, or other illnesses that might endanger them, Frank randomly assigned the subjects to one of three diet groups. One group followed a low-carbohydrate diet. Another followed the same low-carb diet plus a daily 1.5 oz. bar of dark chocolate. And the rest, a control group, were instructed to make no changes to their current diet. They weighed themselves each morning for 21 days, and the study finished with a final round of questionnaires and blood tests.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then turned to his friend Alex </w:t>
      </w:r>
      <w:proofErr w:type="spellStart"/>
      <w:r w:rsidRPr="004E6D53">
        <w:rPr>
          <w:rFonts w:ascii="Georgia" w:eastAsia="Times New Roman" w:hAnsi="Georgia" w:cs="Times New Roman"/>
          <w:sz w:val="22"/>
        </w:rPr>
        <w:t>Droste-Haars</w:t>
      </w:r>
      <w:proofErr w:type="spellEnd"/>
      <w:r w:rsidRPr="004E6D53">
        <w:rPr>
          <w:rFonts w:ascii="Georgia" w:eastAsia="Times New Roman" w:hAnsi="Georgia" w:cs="Times New Roman"/>
          <w:sz w:val="22"/>
        </w:rPr>
        <w:t>, a financial analyst, to crunch the numbers. One beer-fueled weekend later and... jackpot! Both of the treatment groups lost about 5 pounds over the course of the study, while the control group’s average body weight fluctuated up and down around zero. But the people on the low-carb diet plus chocolate? They lost weight 10 percent faster. Not only was that difference statistically significant, but the chocolate group had better cholesterol readings and higher scores on the well-being survey.</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ProximaNovaCond" w:eastAsia="Times New Roman" w:hAnsi="ProximaNovaCond" w:cs="Times New Roman"/>
          <w:b/>
          <w:bCs/>
          <w:sz w:val="22"/>
        </w:rPr>
        <w:t>The Hook</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I know what you’re thinking. The study </w:t>
      </w:r>
      <w:r w:rsidRPr="004E6D53">
        <w:rPr>
          <w:rFonts w:ascii="Georgia" w:eastAsia="Times New Roman" w:hAnsi="Georgia" w:cs="Times New Roman"/>
          <w:i/>
          <w:iCs/>
          <w:sz w:val="22"/>
        </w:rPr>
        <w:t>did</w:t>
      </w:r>
      <w:r w:rsidRPr="004E6D53">
        <w:rPr>
          <w:rFonts w:ascii="Georgia" w:eastAsia="Times New Roman" w:hAnsi="Georgia" w:cs="Times New Roman"/>
          <w:sz w:val="22"/>
        </w:rPr>
        <w:t> show accelerated weight loss in the chocolate group—shouldn’t we trust it? Isn’t that how science works?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Here’s a dirty little science secret: If you measure a large number of things about a small number of people, you are almost guaranteed to get a “statistically significant” result. Our study included 18 different measurements—weight, cholesterol, sodium, blood protein levels, sleep quality, well-being, etc.—from 15 people. (One subject was dropped.) That study design is a recipe for false positives.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Think of the measurements as lottery tickets. Each one has a small chance of paying off in the form of a “significant” result that we can spin a story around and sell to the media. The more tickets you buy, the more likely you are to win. We didn’t know exactly what would pan out—the headline could have been that chocolate improves sleep or lowers blood pressure—but we knew our chances of getting at least one “statistically significant” result were pretty good.</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Whenever you hear that phrase, it means that some result has a small </w:t>
      </w:r>
      <w:proofErr w:type="spellStart"/>
      <w:r w:rsidRPr="004E6D53">
        <w:rPr>
          <w:rFonts w:ascii="Georgia" w:eastAsia="Times New Roman" w:hAnsi="Georgia" w:cs="Times New Roman"/>
          <w:i/>
          <w:iCs/>
          <w:sz w:val="22"/>
        </w:rPr>
        <w:t>p</w:t>
      </w:r>
      <w:r w:rsidRPr="004E6D53">
        <w:rPr>
          <w:rFonts w:ascii="Georgia" w:eastAsia="Times New Roman" w:hAnsi="Georgia" w:cs="Times New Roman"/>
          <w:sz w:val="22"/>
        </w:rPr>
        <w:t>value</w:t>
      </w:r>
      <w:proofErr w:type="spellEnd"/>
      <w:r w:rsidRPr="004E6D53">
        <w:rPr>
          <w:rFonts w:ascii="Georgia" w:eastAsia="Times New Roman" w:hAnsi="Georgia" w:cs="Times New Roman"/>
          <w:sz w:val="22"/>
        </w:rPr>
        <w:t>. The letter </w:t>
      </w:r>
      <w:r w:rsidRPr="004E6D53">
        <w:rPr>
          <w:rFonts w:ascii="Georgia" w:eastAsia="Times New Roman" w:hAnsi="Georgia" w:cs="Times New Roman"/>
          <w:i/>
          <w:iCs/>
          <w:sz w:val="22"/>
        </w:rPr>
        <w:t>p</w:t>
      </w:r>
      <w:r w:rsidRPr="004E6D53">
        <w:rPr>
          <w:rFonts w:ascii="Georgia" w:eastAsia="Times New Roman" w:hAnsi="Georgia" w:cs="Times New Roman"/>
          <w:sz w:val="22"/>
        </w:rPr>
        <w:t> seems to have totemic power, but it’s just a way to gauge the signal-to-noise ratio in the data. The conventional cutoff for being “significant” is 0.05, which means that there is just a 5 percent chance that your result is a random fluctuation. The more lottery tickets, the better your chances of getting a false positive. So how many tickets do you need to buy?</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i/>
          <w:iCs/>
          <w:sz w:val="22"/>
        </w:rPr>
        <w:t>P</w:t>
      </w:r>
      <w:r w:rsidRPr="004E6D53">
        <w:rPr>
          <w:rFonts w:ascii="Georgia" w:eastAsia="Times New Roman" w:hAnsi="Georgia" w:cs="Times New Roman"/>
          <w:sz w:val="22"/>
        </w:rPr>
        <w:t>(</w:t>
      </w:r>
      <w:r w:rsidRPr="004E6D53">
        <w:rPr>
          <w:rFonts w:ascii="Georgia" w:eastAsia="Times New Roman" w:hAnsi="Georgia" w:cs="Times New Roman"/>
          <w:i/>
          <w:iCs/>
          <w:sz w:val="22"/>
        </w:rPr>
        <w:t>winning</w:t>
      </w:r>
      <w:r w:rsidRPr="004E6D53">
        <w:rPr>
          <w:rFonts w:ascii="Georgia" w:eastAsia="Times New Roman" w:hAnsi="Georgia" w:cs="Times New Roman"/>
          <w:sz w:val="22"/>
        </w:rPr>
        <w:t>) = 1 - (1 - </w:t>
      </w:r>
      <w:proofErr w:type="gramStart"/>
      <w:r w:rsidRPr="004E6D53">
        <w:rPr>
          <w:rFonts w:ascii="Georgia" w:eastAsia="Times New Roman" w:hAnsi="Georgia" w:cs="Times New Roman"/>
          <w:i/>
          <w:iCs/>
          <w:sz w:val="22"/>
        </w:rPr>
        <w:t>p</w:t>
      </w:r>
      <w:r w:rsidRPr="004E6D53">
        <w:rPr>
          <w:rFonts w:ascii="Georgia" w:eastAsia="Times New Roman" w:hAnsi="Georgia" w:cs="Times New Roman"/>
          <w:sz w:val="22"/>
        </w:rPr>
        <w:t>)</w:t>
      </w:r>
      <w:r w:rsidRPr="004E6D53">
        <w:rPr>
          <w:rFonts w:ascii="Georgia" w:eastAsia="Times New Roman" w:hAnsi="Georgia" w:cs="Times New Roman"/>
          <w:sz w:val="22"/>
          <w:vertAlign w:val="superscript"/>
        </w:rPr>
        <w:t>n</w:t>
      </w:r>
      <w:proofErr w:type="gramEnd"/>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 xml:space="preserve">With our 18 measurements, we had a 60% chance of getting </w:t>
      </w:r>
      <w:r w:rsidR="004742BA" w:rsidRPr="004E6D53">
        <w:rPr>
          <w:rFonts w:ascii="Georgia" w:eastAsia="Times New Roman" w:hAnsi="Georgia" w:cs="Times New Roman"/>
          <w:sz w:val="22"/>
        </w:rPr>
        <w:t>some “significant</w:t>
      </w:r>
      <w:bookmarkStart w:id="0" w:name="_GoBack"/>
      <w:bookmarkEnd w:id="0"/>
      <w:r w:rsidRPr="004E6D53">
        <w:rPr>
          <w:rFonts w:ascii="Georgia" w:eastAsia="Times New Roman" w:hAnsi="Georgia" w:cs="Times New Roman"/>
          <w:sz w:val="22"/>
        </w:rPr>
        <w:t>” result with </w:t>
      </w:r>
      <w:r w:rsidRPr="004E6D53">
        <w:rPr>
          <w:rFonts w:ascii="Georgia" w:eastAsia="Times New Roman" w:hAnsi="Georgia" w:cs="Times New Roman"/>
          <w:i/>
          <w:iCs/>
          <w:sz w:val="22"/>
        </w:rPr>
        <w:t>p</w:t>
      </w:r>
      <w:r w:rsidRPr="004E6D53">
        <w:rPr>
          <w:rFonts w:ascii="Georgia" w:eastAsia="Times New Roman" w:hAnsi="Georgia" w:cs="Times New Roman"/>
          <w:sz w:val="22"/>
        </w:rPr>
        <w:t> &lt; 0.05. (The measurements weren’t independent, so it could be even higher.) The game was stacked in our favor.</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It’s called p-hacking—fiddling with your experimental design and data to push </w:t>
      </w:r>
      <w:r w:rsidRPr="004E6D53">
        <w:rPr>
          <w:rFonts w:ascii="Georgia" w:eastAsia="Times New Roman" w:hAnsi="Georgia" w:cs="Times New Roman"/>
          <w:i/>
          <w:iCs/>
          <w:sz w:val="22"/>
        </w:rPr>
        <w:t>p </w:t>
      </w:r>
      <w:r w:rsidRPr="004E6D53">
        <w:rPr>
          <w:rFonts w:ascii="Georgia" w:eastAsia="Times New Roman" w:hAnsi="Georgia" w:cs="Times New Roman"/>
          <w:sz w:val="22"/>
        </w:rPr>
        <w:t>under 0.05—and it’s </w:t>
      </w:r>
      <w:hyperlink r:id="rId11" w:tgtFrame="_blank" w:history="1">
        <w:r w:rsidRPr="004E6D53">
          <w:rPr>
            <w:rFonts w:ascii="Georgia" w:eastAsia="Times New Roman" w:hAnsi="Georgia" w:cs="Times New Roman"/>
            <w:sz w:val="22"/>
          </w:rPr>
          <w:t>a big problem</w:t>
        </w:r>
      </w:hyperlink>
      <w:r w:rsidRPr="004E6D53">
        <w:rPr>
          <w:rFonts w:ascii="Georgia" w:eastAsia="Times New Roman" w:hAnsi="Georgia" w:cs="Times New Roman"/>
          <w:sz w:val="22"/>
        </w:rPr>
        <w:t>. Most scientists are honest and do it unconsciously. They get negative results, convince themselves they goofed, and repeat the experiment until it “works.” Or they drop “outlier” data points.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But even if we had been careful to avoid p-hacking, our study was doomed by the tiny number of subjects, which amplifies the effects of uncontrolled factors. Just to take one example: A woman’s weight can fluctuate as much as 5 pounds over the course of her menstrual cycle, far greater than the weight difference between our chocolate and low-carb groups. Which is why you need to use a large number of people, and balance age and gender across treatment groups. (We didn’t bother.)</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You might as well read tea leaves as try to interpret our results. Chocolate may be a weight loss accelerator, or it could be the opposite. You can’t even trust the weight loss that our non-chocolate low-carb group experienced versus control. Who knows what the handful of people in the control group were eating? We didn’t even ask them.</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Luckily, scientists are getting wise to these problems. Some journals are trying to phase out </w:t>
      </w:r>
      <w:r w:rsidRPr="004E6D53">
        <w:rPr>
          <w:rFonts w:ascii="Georgia" w:eastAsia="Times New Roman" w:hAnsi="Georgia" w:cs="Times New Roman"/>
          <w:i/>
          <w:iCs/>
          <w:sz w:val="22"/>
        </w:rPr>
        <w:t>p</w:t>
      </w:r>
      <w:r w:rsidRPr="004E6D53">
        <w:rPr>
          <w:rFonts w:ascii="Georgia" w:eastAsia="Times New Roman" w:hAnsi="Georgia" w:cs="Times New Roman"/>
          <w:sz w:val="22"/>
        </w:rPr>
        <w:t xml:space="preserve"> value significance testing altogether to nudge scientists into better habits. And almost no one takes studies with fewer than 30 subjects </w:t>
      </w:r>
      <w:r w:rsidRPr="004E6D53">
        <w:rPr>
          <w:rFonts w:ascii="Georgia" w:eastAsia="Times New Roman" w:hAnsi="Georgia" w:cs="Times New Roman"/>
          <w:sz w:val="22"/>
        </w:rPr>
        <w:lastRenderedPageBreak/>
        <w:t>seriously anymore. Editors of reputable journals reject them out of hand before sending them to peer reviewers. But there are plenty of journals that care more about money than reputation.</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ProximaNovaCond" w:eastAsia="Times New Roman" w:hAnsi="ProximaNovaCond" w:cs="Times New Roman"/>
          <w:b/>
          <w:bCs/>
          <w:sz w:val="22"/>
        </w:rPr>
        <w:t>The Inside Man</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It was time to share our scientific breakthrough with the world. We needed to get our study published pronto, but since it was such bad science, we needed to skip peer review altogether. Conveniently, there are lists of fake journal publishers. (This is </w:t>
      </w:r>
      <w:hyperlink r:id="rId12" w:tgtFrame="_blank" w:history="1">
        <w:r w:rsidRPr="004E6D53">
          <w:rPr>
            <w:rFonts w:ascii="Georgia" w:eastAsia="Times New Roman" w:hAnsi="Georgia" w:cs="Times New Roman"/>
            <w:sz w:val="22"/>
          </w:rPr>
          <w:t>my list</w:t>
        </w:r>
      </w:hyperlink>
      <w:r w:rsidRPr="004E6D53">
        <w:rPr>
          <w:rFonts w:ascii="Georgia" w:eastAsia="Times New Roman" w:hAnsi="Georgia" w:cs="Times New Roman"/>
          <w:sz w:val="22"/>
        </w:rPr>
        <w:t>, and here’s </w:t>
      </w:r>
      <w:hyperlink r:id="rId13" w:tgtFrame="_blank" w:history="1">
        <w:r w:rsidRPr="004E6D53">
          <w:rPr>
            <w:rFonts w:ascii="Georgia" w:eastAsia="Times New Roman" w:hAnsi="Georgia" w:cs="Times New Roman"/>
            <w:sz w:val="22"/>
          </w:rPr>
          <w:t>another</w:t>
        </w:r>
      </w:hyperlink>
      <w:r w:rsidRPr="004E6D53">
        <w:rPr>
          <w:rFonts w:ascii="Georgia" w:eastAsia="Times New Roman" w:hAnsi="Georgia" w:cs="Times New Roman"/>
          <w:sz w:val="22"/>
        </w:rPr>
        <w:t>.) Since time was tight, I simultaneously submitted our paper—“Chocolate with high cocoa content as a weight-loss accelerator”—to 20 journals. Then we crossed our fingers and waited.</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Our paper was accepted for publication by multiple journals within 24 hours. Needless to say, we faced no peer review at all. The eager suitor we ultimately chose was the </w:t>
      </w:r>
      <w:proofErr w:type="spellStart"/>
      <w:r w:rsidRPr="004E6D53">
        <w:rPr>
          <w:rFonts w:ascii="Georgia" w:eastAsia="Times New Roman" w:hAnsi="Georgia" w:cs="Times New Roman"/>
          <w:sz w:val="22"/>
        </w:rPr>
        <w:fldChar w:fldCharType="begin"/>
      </w:r>
      <w:r w:rsidRPr="004E6D53">
        <w:rPr>
          <w:rFonts w:ascii="Georgia" w:eastAsia="Times New Roman" w:hAnsi="Georgia" w:cs="Times New Roman"/>
          <w:sz w:val="22"/>
        </w:rPr>
        <w:instrText xml:space="preserve"> HYPERLINK "http://www.intarchmed.com/" \t "_blank" </w:instrText>
      </w:r>
      <w:r w:rsidRPr="004E6D53">
        <w:rPr>
          <w:rFonts w:ascii="Georgia" w:eastAsia="Times New Roman" w:hAnsi="Georgia" w:cs="Times New Roman"/>
          <w:sz w:val="22"/>
        </w:rPr>
        <w:fldChar w:fldCharType="separate"/>
      </w:r>
      <w:r w:rsidRPr="004E6D53">
        <w:rPr>
          <w:rFonts w:ascii="Georgia" w:eastAsia="Times New Roman" w:hAnsi="Georgia" w:cs="Times New Roman"/>
          <w:sz w:val="22"/>
        </w:rPr>
        <w:t>t</w:t>
      </w:r>
      <w:r w:rsidRPr="004E6D53">
        <w:rPr>
          <w:rFonts w:ascii="Georgia" w:eastAsia="Times New Roman" w:hAnsi="Georgia" w:cs="Times New Roman"/>
          <w:sz w:val="22"/>
        </w:rPr>
        <w:fldChar w:fldCharType="end"/>
      </w:r>
      <w:hyperlink r:id="rId14" w:tgtFrame="_blank" w:history="1">
        <w:r w:rsidRPr="004E6D53">
          <w:rPr>
            <w:rFonts w:ascii="Georgia" w:eastAsia="Times New Roman" w:hAnsi="Georgia" w:cs="Times New Roman"/>
            <w:sz w:val="22"/>
          </w:rPr>
          <w:t>he</w:t>
        </w:r>
        <w:proofErr w:type="spellEnd"/>
        <w:r w:rsidRPr="004E6D53">
          <w:rPr>
            <w:rFonts w:ascii="Georgia" w:eastAsia="Times New Roman" w:hAnsi="Georgia" w:cs="Times New Roman"/>
            <w:sz w:val="22"/>
          </w:rPr>
          <w:t xml:space="preserve"> International Archives of Medicine</w:t>
        </w:r>
      </w:hyperlink>
      <w:r w:rsidRPr="004E6D53">
        <w:rPr>
          <w:rFonts w:ascii="Georgia" w:eastAsia="Times New Roman" w:hAnsi="Georgia" w:cs="Times New Roman"/>
          <w:sz w:val="22"/>
        </w:rPr>
        <w:t xml:space="preserve">. It used to be run by the giant publisher </w:t>
      </w:r>
      <w:proofErr w:type="spellStart"/>
      <w:r w:rsidRPr="004E6D53">
        <w:rPr>
          <w:rFonts w:ascii="Georgia" w:eastAsia="Times New Roman" w:hAnsi="Georgia" w:cs="Times New Roman"/>
          <w:sz w:val="22"/>
        </w:rPr>
        <w:t>BioMedCentral</w:t>
      </w:r>
      <w:proofErr w:type="spellEnd"/>
      <w:r w:rsidRPr="004E6D53">
        <w:rPr>
          <w:rFonts w:ascii="Georgia" w:eastAsia="Times New Roman" w:hAnsi="Georgia" w:cs="Times New Roman"/>
          <w:sz w:val="22"/>
        </w:rPr>
        <w:t>, but recently changed hands. The new publisher’s CEO, Carlos Vasquez, emailed Johannes to let him know that we had produced an “outstanding manuscript,” and that for just 600 Euros it “could be accepted directly in our premier journal.”</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Although the Archives’ editor claims that “</w:t>
      </w:r>
      <w:hyperlink r:id="rId15" w:tgtFrame="_blank" w:history="1">
        <w:r w:rsidRPr="004E6D53">
          <w:rPr>
            <w:rFonts w:ascii="Georgia" w:eastAsia="Times New Roman" w:hAnsi="Georgia" w:cs="Times New Roman"/>
            <w:sz w:val="22"/>
          </w:rPr>
          <w:t>all articles submitted to the journal are reviewed in a rigorous way</w:t>
        </w:r>
      </w:hyperlink>
      <w:r w:rsidRPr="004E6D53">
        <w:rPr>
          <w:rFonts w:ascii="Georgia" w:eastAsia="Times New Roman" w:hAnsi="Georgia" w:cs="Times New Roman"/>
          <w:sz w:val="22"/>
        </w:rPr>
        <w:t>,” </w:t>
      </w:r>
      <w:hyperlink r:id="rId16" w:tgtFrame="_blank" w:history="1">
        <w:r w:rsidRPr="004E6D53">
          <w:rPr>
            <w:rFonts w:ascii="Georgia" w:eastAsia="Times New Roman" w:hAnsi="Georgia" w:cs="Times New Roman"/>
            <w:sz w:val="22"/>
          </w:rPr>
          <w:t xml:space="preserve">our paper was published less than 2 weeks after </w:t>
        </w:r>
        <w:proofErr w:type="spellStart"/>
        <w:r w:rsidRPr="004E6D53">
          <w:rPr>
            <w:rFonts w:ascii="Georgia" w:eastAsia="Times New Roman" w:hAnsi="Georgia" w:cs="Times New Roman"/>
            <w:sz w:val="22"/>
          </w:rPr>
          <w:t>Onneken’s</w:t>
        </w:r>
        <w:proofErr w:type="spellEnd"/>
        <w:r w:rsidRPr="004E6D53">
          <w:rPr>
            <w:rFonts w:ascii="Georgia" w:eastAsia="Times New Roman" w:hAnsi="Georgia" w:cs="Times New Roman"/>
            <w:sz w:val="22"/>
          </w:rPr>
          <w:t xml:space="preserve"> credit card was charged.</w:t>
        </w:r>
      </w:hyperlink>
      <w:r w:rsidRPr="004E6D53">
        <w:rPr>
          <w:rFonts w:ascii="Georgia" w:eastAsia="Times New Roman" w:hAnsi="Georgia" w:cs="Times New Roman"/>
          <w:sz w:val="22"/>
        </w:rPr>
        <w:t> Not a single word was changed.</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ProximaNovaCond" w:eastAsia="Times New Roman" w:hAnsi="ProximaNovaCond" w:cs="Times New Roman"/>
          <w:b/>
          <w:bCs/>
          <w:sz w:val="22"/>
        </w:rPr>
        <w:t>The Marks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With the paper out, it was time to make some noise. I called a friend of a friend who works in scientific PR. She walked me through some of the dirty tricks for grabbing headlines. It was eerie to hear the other side of something I experience every day.</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The key is to exploit journalists’ incredible laziness. If you lay out the information just right, you can shape the story that emerges in the media almost like you were writing those stories yourself. In fact, that’s literally what you’re doing, since many reporters just copied and pasted our text.</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Take a look at the </w:t>
      </w:r>
      <w:hyperlink r:id="rId17" w:tgtFrame="_blank" w:history="1">
        <w:r w:rsidRPr="004E6D53">
          <w:rPr>
            <w:rFonts w:ascii="Georgia" w:eastAsia="Times New Roman" w:hAnsi="Georgia" w:cs="Times New Roman"/>
            <w:sz w:val="22"/>
          </w:rPr>
          <w:t>press release</w:t>
        </w:r>
      </w:hyperlink>
      <w:r w:rsidRPr="004E6D53">
        <w:rPr>
          <w:rFonts w:ascii="Georgia" w:eastAsia="Times New Roman" w:hAnsi="Georgia" w:cs="Times New Roman"/>
          <w:sz w:val="22"/>
        </w:rPr>
        <w:t xml:space="preserve"> I cooked up. It has everything. In reporter lingo: a sexy </w:t>
      </w:r>
      <w:proofErr w:type="spellStart"/>
      <w:r w:rsidRPr="004E6D53">
        <w:rPr>
          <w:rFonts w:ascii="Georgia" w:eastAsia="Times New Roman" w:hAnsi="Georgia" w:cs="Times New Roman"/>
          <w:sz w:val="22"/>
        </w:rPr>
        <w:t>lede</w:t>
      </w:r>
      <w:proofErr w:type="spellEnd"/>
      <w:r w:rsidRPr="004E6D53">
        <w:rPr>
          <w:rFonts w:ascii="Georgia" w:eastAsia="Times New Roman" w:hAnsi="Georgia" w:cs="Times New Roman"/>
          <w:sz w:val="22"/>
        </w:rPr>
        <w:t xml:space="preserve">, a clear nut </w:t>
      </w:r>
      <w:proofErr w:type="spellStart"/>
      <w:r w:rsidRPr="004E6D53">
        <w:rPr>
          <w:rFonts w:ascii="Georgia" w:eastAsia="Times New Roman" w:hAnsi="Georgia" w:cs="Times New Roman"/>
          <w:sz w:val="22"/>
        </w:rPr>
        <w:t>graf</w:t>
      </w:r>
      <w:proofErr w:type="spellEnd"/>
      <w:r w:rsidRPr="004E6D53">
        <w:rPr>
          <w:rFonts w:ascii="Georgia" w:eastAsia="Times New Roman" w:hAnsi="Georgia" w:cs="Times New Roman"/>
          <w:sz w:val="22"/>
        </w:rPr>
        <w:t>, some punchy quotes, and a kicker. And there’s no need to even read the scientific paper because the key details are already boiled down. I took special care to keep it accurate. Rather than tricking journalists, the goal was to lure them with a completely typical press release about a research paper. (Of course, what’s missing is the number of subjects and the minuscule weight differences between the groups.)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 xml:space="preserve">But a good press release isn’t enough. Reporters are also hungry for “art,” something pretty to show their readers. So </w:t>
      </w: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and </w:t>
      </w:r>
      <w:proofErr w:type="spellStart"/>
      <w:r w:rsidRPr="004E6D53">
        <w:rPr>
          <w:rFonts w:ascii="Georgia" w:eastAsia="Times New Roman" w:hAnsi="Georgia" w:cs="Times New Roman"/>
          <w:sz w:val="22"/>
        </w:rPr>
        <w:t>Löbl</w:t>
      </w:r>
      <w:proofErr w:type="spellEnd"/>
      <w:r w:rsidRPr="004E6D53">
        <w:rPr>
          <w:rFonts w:ascii="Georgia" w:eastAsia="Times New Roman" w:hAnsi="Georgia" w:cs="Times New Roman"/>
          <w:sz w:val="22"/>
        </w:rPr>
        <w:t xml:space="preserve"> shot some promotional video clips and commissioned freelance artists to write an acoustic ballad and even a rap about chocolate and weight loss. (It turns out you can hire people on the internet to do nearly anything.)</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proofErr w:type="spellStart"/>
      <w:r w:rsidRPr="004E6D53">
        <w:rPr>
          <w:rFonts w:ascii="Georgia" w:eastAsia="Times New Roman" w:hAnsi="Georgia" w:cs="Times New Roman"/>
          <w:sz w:val="22"/>
        </w:rPr>
        <w:t>Onneken</w:t>
      </w:r>
      <w:proofErr w:type="spellEnd"/>
      <w:r w:rsidRPr="004E6D53">
        <w:rPr>
          <w:rFonts w:ascii="Georgia" w:eastAsia="Times New Roman" w:hAnsi="Georgia" w:cs="Times New Roman"/>
          <w:sz w:val="22"/>
        </w:rPr>
        <w:t xml:space="preserve"> wrote a German press release and reached out directly to German media outlets. The promise of an “exclusive” story is very tempting, even if it’s fake. Then he blasted the German press release out on wire service based in Austria, and the English one went out on </w:t>
      </w:r>
      <w:proofErr w:type="spellStart"/>
      <w:r w:rsidRPr="004E6D53">
        <w:rPr>
          <w:rFonts w:ascii="Georgia" w:eastAsia="Times New Roman" w:hAnsi="Georgia" w:cs="Times New Roman"/>
          <w:sz w:val="22"/>
        </w:rPr>
        <w:t>NewsWire</w:t>
      </w:r>
      <w:proofErr w:type="spellEnd"/>
      <w:r w:rsidRPr="004E6D53">
        <w:rPr>
          <w:rFonts w:ascii="Georgia" w:eastAsia="Times New Roman" w:hAnsi="Georgia" w:cs="Times New Roman"/>
          <w:sz w:val="22"/>
        </w:rPr>
        <w:t>. There was no quality control. That was left to the reporters.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 xml:space="preserve">I felt a </w:t>
      </w:r>
      <w:proofErr w:type="spellStart"/>
      <w:r w:rsidRPr="004E6D53">
        <w:rPr>
          <w:rFonts w:ascii="Georgia" w:eastAsia="Times New Roman" w:hAnsi="Georgia" w:cs="Times New Roman"/>
          <w:sz w:val="22"/>
        </w:rPr>
        <w:t>queazy</w:t>
      </w:r>
      <w:proofErr w:type="spellEnd"/>
      <w:r w:rsidRPr="004E6D53">
        <w:rPr>
          <w:rFonts w:ascii="Georgia" w:eastAsia="Times New Roman" w:hAnsi="Georgia" w:cs="Times New Roman"/>
          <w:sz w:val="22"/>
        </w:rPr>
        <w:t xml:space="preserve"> mixture of pride and disgust as our lure zinged out into the world.</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ProximaNovaCond" w:eastAsia="Times New Roman" w:hAnsi="ProximaNovaCond" w:cs="Times New Roman"/>
          <w:b/>
          <w:bCs/>
          <w:sz w:val="22"/>
        </w:rPr>
        <w:t>The Score</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We landed big fish before we even knew they were biting. </w:t>
      </w:r>
      <w:proofErr w:type="spellStart"/>
      <w:r w:rsidRPr="004E6D53">
        <w:rPr>
          <w:rFonts w:ascii="Georgia" w:eastAsia="Times New Roman" w:hAnsi="Georgia" w:cs="Times New Roman"/>
          <w:i/>
          <w:iCs/>
          <w:sz w:val="22"/>
        </w:rPr>
        <w:t>Bild</w:t>
      </w:r>
      <w:proofErr w:type="spellEnd"/>
      <w:r w:rsidRPr="004E6D53">
        <w:rPr>
          <w:rFonts w:ascii="Georgia" w:eastAsia="Times New Roman" w:hAnsi="Georgia" w:cs="Times New Roman"/>
          <w:i/>
          <w:iCs/>
          <w:sz w:val="22"/>
        </w:rPr>
        <w:t> </w:t>
      </w:r>
      <w:r w:rsidRPr="004E6D53">
        <w:rPr>
          <w:rFonts w:ascii="Georgia" w:eastAsia="Times New Roman" w:hAnsi="Georgia" w:cs="Times New Roman"/>
          <w:sz w:val="22"/>
        </w:rPr>
        <w:t>rushed their story out</w:t>
      </w:r>
      <w:proofErr w:type="gramStart"/>
      <w:r w:rsidRPr="004E6D53">
        <w:rPr>
          <w:rFonts w:ascii="Georgia" w:eastAsia="Times New Roman" w:hAnsi="Georgia" w:cs="Times New Roman"/>
          <w:sz w:val="22"/>
        </w:rPr>
        <w:t>—“</w:t>
      </w:r>
      <w:proofErr w:type="gramEnd"/>
      <w:r w:rsidRPr="004E6D53">
        <w:rPr>
          <w:rFonts w:ascii="Georgia" w:eastAsia="Times New Roman" w:hAnsi="Georgia" w:cs="Times New Roman"/>
          <w:sz w:val="22"/>
        </w:rPr>
        <w:t>Those who eat chocolate stay slim!”—without contacting me at all. Soon we were in the </w:t>
      </w:r>
      <w:hyperlink r:id="rId18" w:tgtFrame="_blank" w:history="1">
        <w:r w:rsidRPr="004E6D53">
          <w:rPr>
            <w:rFonts w:ascii="Georgia" w:eastAsia="Times New Roman" w:hAnsi="Georgia" w:cs="Times New Roman"/>
            <w:i/>
            <w:iCs/>
            <w:sz w:val="22"/>
          </w:rPr>
          <w:t>Daily Star</w:t>
        </w:r>
      </w:hyperlink>
      <w:r w:rsidRPr="004E6D53">
        <w:rPr>
          <w:rFonts w:ascii="Georgia" w:eastAsia="Times New Roman" w:hAnsi="Georgia" w:cs="Times New Roman"/>
          <w:sz w:val="22"/>
        </w:rPr>
        <w:t>, the </w:t>
      </w:r>
      <w:hyperlink r:id="rId19" w:tgtFrame="_blank" w:history="1">
        <w:r w:rsidRPr="004E6D53">
          <w:rPr>
            <w:rFonts w:ascii="Georgia" w:eastAsia="Times New Roman" w:hAnsi="Georgia" w:cs="Times New Roman"/>
            <w:i/>
            <w:iCs/>
            <w:sz w:val="22"/>
          </w:rPr>
          <w:t>Irish Examiner</w:t>
        </w:r>
      </w:hyperlink>
      <w:r w:rsidRPr="004E6D53">
        <w:rPr>
          <w:rFonts w:ascii="Georgia" w:eastAsia="Times New Roman" w:hAnsi="Georgia" w:cs="Times New Roman"/>
          <w:sz w:val="22"/>
        </w:rPr>
        <w:t>,</w:t>
      </w:r>
      <w:r w:rsidRPr="004E6D53">
        <w:rPr>
          <w:rFonts w:ascii="Georgia" w:eastAsia="Times New Roman" w:hAnsi="Georgia" w:cs="Times New Roman"/>
          <w:i/>
          <w:iCs/>
          <w:sz w:val="22"/>
        </w:rPr>
        <w:t> </w:t>
      </w:r>
      <w:proofErr w:type="spellStart"/>
      <w:r w:rsidRPr="004E6D53">
        <w:rPr>
          <w:rFonts w:ascii="Georgia" w:eastAsia="Times New Roman" w:hAnsi="Georgia" w:cs="Times New Roman"/>
          <w:sz w:val="22"/>
        </w:rPr>
        <w:fldChar w:fldCharType="begin"/>
      </w:r>
      <w:r w:rsidRPr="004E6D53">
        <w:rPr>
          <w:rFonts w:ascii="Georgia" w:eastAsia="Times New Roman" w:hAnsi="Georgia" w:cs="Times New Roman"/>
          <w:sz w:val="22"/>
        </w:rPr>
        <w:instrText xml:space="preserve"> HYPERLINK "http://www.cosmopolitan.de/abnehm-studie-schokolade-laesst-die-pfunde-purzeln-64990.html" \t "_blank" </w:instrText>
      </w:r>
      <w:r w:rsidRPr="004E6D53">
        <w:rPr>
          <w:rFonts w:ascii="Georgia" w:eastAsia="Times New Roman" w:hAnsi="Georgia" w:cs="Times New Roman"/>
          <w:sz w:val="22"/>
        </w:rPr>
        <w:fldChar w:fldCharType="separate"/>
      </w:r>
      <w:r w:rsidRPr="004E6D53">
        <w:rPr>
          <w:rFonts w:ascii="Georgia" w:eastAsia="Times New Roman" w:hAnsi="Georgia" w:cs="Times New Roman"/>
          <w:i/>
          <w:iCs/>
          <w:sz w:val="22"/>
        </w:rPr>
        <w:t>Cosmopolitan</w:t>
      </w:r>
      <w:r w:rsidRPr="004E6D53">
        <w:rPr>
          <w:rFonts w:ascii="Georgia" w:eastAsia="Times New Roman" w:hAnsi="Georgia" w:cs="Times New Roman"/>
          <w:sz w:val="22"/>
        </w:rPr>
        <w:t>’s</w:t>
      </w:r>
      <w:r w:rsidRPr="004E6D53">
        <w:rPr>
          <w:rFonts w:ascii="Georgia" w:eastAsia="Times New Roman" w:hAnsi="Georgia" w:cs="Times New Roman"/>
          <w:sz w:val="22"/>
        </w:rPr>
        <w:fldChar w:fldCharType="end"/>
      </w:r>
      <w:r w:rsidRPr="004E6D53">
        <w:rPr>
          <w:rFonts w:ascii="Georgia" w:eastAsia="Times New Roman" w:hAnsi="Georgia" w:cs="Times New Roman"/>
          <w:sz w:val="22"/>
        </w:rPr>
        <w:t>German</w:t>
      </w:r>
      <w:proofErr w:type="spellEnd"/>
      <w:r w:rsidRPr="004E6D53">
        <w:rPr>
          <w:rFonts w:ascii="Georgia" w:eastAsia="Times New Roman" w:hAnsi="Georgia" w:cs="Times New Roman"/>
          <w:sz w:val="22"/>
        </w:rPr>
        <w:t xml:space="preserve"> website, the </w:t>
      </w:r>
      <w:hyperlink r:id="rId20" w:tgtFrame="_blank" w:history="1">
        <w:r w:rsidRPr="004E6D53">
          <w:rPr>
            <w:rFonts w:ascii="Georgia" w:eastAsia="Times New Roman" w:hAnsi="Georgia" w:cs="Times New Roman"/>
            <w:i/>
            <w:iCs/>
            <w:sz w:val="22"/>
          </w:rPr>
          <w:t>Times of India</w:t>
        </w:r>
      </w:hyperlink>
      <w:r w:rsidRPr="004E6D53">
        <w:rPr>
          <w:rFonts w:ascii="Georgia" w:eastAsia="Times New Roman" w:hAnsi="Georgia" w:cs="Times New Roman"/>
          <w:sz w:val="22"/>
        </w:rPr>
        <w:t>, both the </w:t>
      </w:r>
      <w:hyperlink r:id="rId21" w:tgtFrame="_blank" w:history="1">
        <w:r w:rsidRPr="004E6D53">
          <w:rPr>
            <w:rFonts w:ascii="Georgia" w:eastAsia="Times New Roman" w:hAnsi="Georgia" w:cs="Times New Roman"/>
            <w:sz w:val="22"/>
          </w:rPr>
          <w:t>German</w:t>
        </w:r>
      </w:hyperlink>
      <w:r w:rsidRPr="004E6D53">
        <w:rPr>
          <w:rFonts w:ascii="Georgia" w:eastAsia="Times New Roman" w:hAnsi="Georgia" w:cs="Times New Roman"/>
          <w:sz w:val="22"/>
        </w:rPr>
        <w:t> and </w:t>
      </w:r>
      <w:hyperlink r:id="rId22" w:tgtFrame="_blank" w:history="1">
        <w:r w:rsidRPr="004E6D53">
          <w:rPr>
            <w:rFonts w:ascii="Georgia" w:eastAsia="Times New Roman" w:hAnsi="Georgia" w:cs="Times New Roman"/>
            <w:sz w:val="22"/>
          </w:rPr>
          <w:t>Indian</w:t>
        </w:r>
      </w:hyperlink>
      <w:r w:rsidRPr="004E6D53">
        <w:rPr>
          <w:rFonts w:ascii="Georgia" w:eastAsia="Times New Roman" w:hAnsi="Georgia" w:cs="Times New Roman"/>
          <w:sz w:val="22"/>
        </w:rPr>
        <w:t> site of the Huffington Post, and even </w:t>
      </w:r>
      <w:hyperlink r:id="rId23" w:tgtFrame="_blank" w:history="1">
        <w:r w:rsidRPr="004E6D53">
          <w:rPr>
            <w:rFonts w:ascii="Georgia" w:eastAsia="Times New Roman" w:hAnsi="Georgia" w:cs="Times New Roman"/>
            <w:sz w:val="22"/>
          </w:rPr>
          <w:t>television news in Texas</w:t>
        </w:r>
      </w:hyperlink>
      <w:r w:rsidRPr="004E6D53">
        <w:rPr>
          <w:rFonts w:ascii="Georgia" w:eastAsia="Times New Roman" w:hAnsi="Georgia" w:cs="Times New Roman"/>
          <w:sz w:val="22"/>
        </w:rPr>
        <w:t> and an </w:t>
      </w:r>
      <w:hyperlink r:id="rId24" w:tgtFrame="_blank" w:history="1">
        <w:r w:rsidRPr="004E6D53">
          <w:rPr>
            <w:rFonts w:ascii="Georgia" w:eastAsia="Times New Roman" w:hAnsi="Georgia" w:cs="Times New Roman"/>
            <w:sz w:val="22"/>
          </w:rPr>
          <w:t>Australian morning talk show</w:t>
        </w:r>
      </w:hyperlink>
      <w:r w:rsidRPr="004E6D53">
        <w:rPr>
          <w:rFonts w:ascii="Georgia" w:eastAsia="Times New Roman" w:hAnsi="Georgia" w:cs="Times New Roman"/>
          <w:sz w:val="22"/>
        </w:rPr>
        <w:t>.</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When reporters contacted me at all, they asked perfunctory questions. “Why do you think chocolate accelerates weight loss? Do you have any advice for our readers?” Almost no one asked how many subjects we tested, and no one reported that number. Not a single reporter seems to have contacted an outside researcher. None is quoted.</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lastRenderedPageBreak/>
        <w:t xml:space="preserve">These publications, though many command large audiences, are not exactly paragons of journalistic virtue. So it’s not surprising that they would simply grab a bit of digital chum for the headline, harvest the </w:t>
      </w:r>
      <w:proofErr w:type="spellStart"/>
      <w:r w:rsidRPr="004E6D53">
        <w:rPr>
          <w:rFonts w:ascii="Georgia" w:eastAsia="Times New Roman" w:hAnsi="Georgia" w:cs="Times New Roman"/>
          <w:sz w:val="22"/>
        </w:rPr>
        <w:t>pageviews</w:t>
      </w:r>
      <w:proofErr w:type="spellEnd"/>
      <w:r w:rsidRPr="004E6D53">
        <w:rPr>
          <w:rFonts w:ascii="Georgia" w:eastAsia="Times New Roman" w:hAnsi="Georgia" w:cs="Times New Roman"/>
          <w:sz w:val="22"/>
        </w:rPr>
        <w:t>, and move on. But even the supposedly rigorous outlets that picked the study up failed to spot the holes.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i/>
          <w:iCs/>
          <w:sz w:val="22"/>
        </w:rPr>
        <w:t>Shape </w:t>
      </w:r>
      <w:r w:rsidRPr="004E6D53">
        <w:rPr>
          <w:rFonts w:ascii="Georgia" w:eastAsia="Times New Roman" w:hAnsi="Georgia" w:cs="Times New Roman"/>
          <w:sz w:val="22"/>
        </w:rPr>
        <w:t>magazine’s reporting on our study—turn to page 128 in the June issue—employed the services of a fact-checker, but it was just as lackadaisical. All the checker did was run a couple of sentences by me for accuracy and check the spelling of my name. The coverage went so far as to specify the appropriate cocoa content for weight-loss-inducing chocolate (81 percent) and even mentioned two specific brands (“available in grocery stores and at amazon.com”).</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Some dodged the bullet. A reporter from </w:t>
      </w:r>
      <w:r w:rsidRPr="004E6D53">
        <w:rPr>
          <w:rFonts w:ascii="Georgia" w:eastAsia="Times New Roman" w:hAnsi="Georgia" w:cs="Times New Roman"/>
          <w:i/>
          <w:iCs/>
          <w:sz w:val="22"/>
        </w:rPr>
        <w:t>Men’s Health</w:t>
      </w:r>
      <w:r w:rsidRPr="004E6D53">
        <w:rPr>
          <w:rFonts w:ascii="Georgia" w:eastAsia="Times New Roman" w:hAnsi="Georgia" w:cs="Times New Roman"/>
          <w:sz w:val="22"/>
        </w:rPr>
        <w:t> interviewed me by email, asking the same sort of non-probing questions. She said that the story was slated for their September issue, so we’ll never know.</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But most disappointing? No one dipped into our buffet of chocolate music videos. Instead, they used vaguely pornographic images of women eating chocolate. Perhaps this music will take on a life of its own now that the truth is out:</w:t>
      </w:r>
    </w:p>
    <w:p w:rsidR="00AA5CA4" w:rsidRPr="004E6D53" w:rsidRDefault="00AA5CA4" w:rsidP="004E6D53">
      <w:pPr>
        <w:spacing w:before="100" w:beforeAutospacing="1" w:after="100" w:afterAutospacing="1" w:line="240" w:lineRule="auto"/>
        <w:outlineLvl w:val="3"/>
        <w:rPr>
          <w:rFonts w:ascii="ProximaNovaCond" w:eastAsia="Times New Roman" w:hAnsi="ProximaNovaCond" w:cs="Times New Roman"/>
          <w:b/>
          <w:bCs/>
          <w:sz w:val="22"/>
        </w:rPr>
      </w:pPr>
      <w:r w:rsidRPr="004E6D53">
        <w:rPr>
          <w:rFonts w:ascii="ProximaNovaCond" w:eastAsia="Times New Roman" w:hAnsi="ProximaNovaCond" w:cs="Times New Roman"/>
          <w:b/>
          <w:bCs/>
          <w:sz w:val="22"/>
        </w:rPr>
        <w:t>The Knock</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So why should you care? People who are desperate for reliable information face a bewildering array of diet guidance—</w:t>
      </w:r>
      <w:hyperlink r:id="rId25" w:tgtFrame="_blank" w:history="1">
        <w:r w:rsidRPr="004E6D53">
          <w:rPr>
            <w:rFonts w:ascii="Georgia" w:eastAsia="Times New Roman" w:hAnsi="Georgia" w:cs="Times New Roman"/>
            <w:sz w:val="22"/>
          </w:rPr>
          <w:t>salt is bad</w:t>
        </w:r>
      </w:hyperlink>
      <w:r w:rsidRPr="004E6D53">
        <w:rPr>
          <w:rFonts w:ascii="Georgia" w:eastAsia="Times New Roman" w:hAnsi="Georgia" w:cs="Times New Roman"/>
          <w:sz w:val="22"/>
        </w:rPr>
        <w:t>, </w:t>
      </w:r>
      <w:hyperlink r:id="rId26" w:tgtFrame="_blank" w:history="1">
        <w:r w:rsidRPr="004E6D53">
          <w:rPr>
            <w:rFonts w:ascii="Georgia" w:eastAsia="Times New Roman" w:hAnsi="Georgia" w:cs="Times New Roman"/>
            <w:sz w:val="22"/>
          </w:rPr>
          <w:t>salt is good</w:t>
        </w:r>
      </w:hyperlink>
      <w:r w:rsidRPr="004E6D53">
        <w:rPr>
          <w:rFonts w:ascii="Georgia" w:eastAsia="Times New Roman" w:hAnsi="Georgia" w:cs="Times New Roman"/>
          <w:sz w:val="22"/>
        </w:rPr>
        <w:t>, </w:t>
      </w:r>
      <w:hyperlink r:id="rId27" w:tgtFrame="_blank" w:history="1">
        <w:r w:rsidRPr="004E6D53">
          <w:rPr>
            <w:rFonts w:ascii="Georgia" w:eastAsia="Times New Roman" w:hAnsi="Georgia" w:cs="Times New Roman"/>
            <w:sz w:val="22"/>
          </w:rPr>
          <w:t>protein is good</w:t>
        </w:r>
      </w:hyperlink>
      <w:r w:rsidRPr="004E6D53">
        <w:rPr>
          <w:rFonts w:ascii="Georgia" w:eastAsia="Times New Roman" w:hAnsi="Georgia" w:cs="Times New Roman"/>
          <w:sz w:val="22"/>
        </w:rPr>
        <w:t>, </w:t>
      </w:r>
      <w:hyperlink r:id="rId28" w:tgtFrame="_blank" w:history="1">
        <w:r w:rsidRPr="004E6D53">
          <w:rPr>
            <w:rFonts w:ascii="Georgia" w:eastAsia="Times New Roman" w:hAnsi="Georgia" w:cs="Times New Roman"/>
            <w:sz w:val="22"/>
          </w:rPr>
          <w:t>protein is bad</w:t>
        </w:r>
      </w:hyperlink>
      <w:r w:rsidRPr="004E6D53">
        <w:rPr>
          <w:rFonts w:ascii="Georgia" w:eastAsia="Times New Roman" w:hAnsi="Georgia" w:cs="Times New Roman"/>
          <w:sz w:val="22"/>
        </w:rPr>
        <w:t>, </w:t>
      </w:r>
      <w:hyperlink r:id="rId29" w:tgtFrame="_blank" w:history="1">
        <w:r w:rsidRPr="004E6D53">
          <w:rPr>
            <w:rFonts w:ascii="Georgia" w:eastAsia="Times New Roman" w:hAnsi="Georgia" w:cs="Times New Roman"/>
            <w:sz w:val="22"/>
          </w:rPr>
          <w:t>fat is bad</w:t>
        </w:r>
      </w:hyperlink>
      <w:r w:rsidRPr="004E6D53">
        <w:rPr>
          <w:rFonts w:ascii="Georgia" w:eastAsia="Times New Roman" w:hAnsi="Georgia" w:cs="Times New Roman"/>
          <w:sz w:val="22"/>
        </w:rPr>
        <w:t>, </w:t>
      </w:r>
      <w:hyperlink r:id="rId30" w:tgtFrame="_blank" w:history="1">
        <w:r w:rsidRPr="004E6D53">
          <w:rPr>
            <w:rFonts w:ascii="Georgia" w:eastAsia="Times New Roman" w:hAnsi="Georgia" w:cs="Times New Roman"/>
            <w:sz w:val="22"/>
          </w:rPr>
          <w:t>fat is good</w:t>
        </w:r>
      </w:hyperlink>
      <w:r w:rsidRPr="004E6D53">
        <w:rPr>
          <w:rFonts w:ascii="Georgia" w:eastAsia="Times New Roman" w:hAnsi="Georgia" w:cs="Times New Roman"/>
          <w:sz w:val="22"/>
        </w:rPr>
        <w:t>—that changes like the weather. But science will figure it out, right? Now that we’re calling obesity an epidemic, funding will flow to the best scientists and all of this noise will die down, leaving us with clear answers to the causes and treatments.</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 xml:space="preserve">Or maybe not. Even the well-funded, serious research into weight-loss science is confusing and inconclusive, laments Peter </w:t>
      </w:r>
      <w:proofErr w:type="spellStart"/>
      <w:r w:rsidRPr="004E6D53">
        <w:rPr>
          <w:rFonts w:ascii="Georgia" w:eastAsia="Times New Roman" w:hAnsi="Georgia" w:cs="Times New Roman"/>
          <w:sz w:val="22"/>
        </w:rPr>
        <w:t>Attia</w:t>
      </w:r>
      <w:proofErr w:type="spellEnd"/>
      <w:r w:rsidRPr="004E6D53">
        <w:rPr>
          <w:rFonts w:ascii="Georgia" w:eastAsia="Times New Roman" w:hAnsi="Georgia" w:cs="Times New Roman"/>
          <w:sz w:val="22"/>
        </w:rPr>
        <w:t xml:space="preserve">, a surgeon who cofounded a nonprofit called </w:t>
      </w:r>
      <w:proofErr w:type="spellStart"/>
      <w:r w:rsidRPr="004E6D53">
        <w:rPr>
          <w:rFonts w:ascii="Georgia" w:eastAsia="Times New Roman" w:hAnsi="Georgia" w:cs="Times New Roman"/>
          <w:sz w:val="22"/>
        </w:rPr>
        <w:t>the</w:t>
      </w:r>
      <w:hyperlink r:id="rId31" w:tgtFrame="_blank" w:history="1">
        <w:r w:rsidRPr="004E6D53">
          <w:rPr>
            <w:rFonts w:ascii="Georgia" w:eastAsia="Times New Roman" w:hAnsi="Georgia" w:cs="Times New Roman"/>
            <w:sz w:val="22"/>
          </w:rPr>
          <w:t>Nutrition</w:t>
        </w:r>
        <w:proofErr w:type="spellEnd"/>
        <w:r w:rsidRPr="004E6D53">
          <w:rPr>
            <w:rFonts w:ascii="Georgia" w:eastAsia="Times New Roman" w:hAnsi="Georgia" w:cs="Times New Roman"/>
            <w:sz w:val="22"/>
          </w:rPr>
          <w:t xml:space="preserve"> Science Initiative</w:t>
        </w:r>
      </w:hyperlink>
      <w:r w:rsidRPr="004E6D53">
        <w:rPr>
          <w:rFonts w:ascii="Georgia" w:eastAsia="Times New Roman" w:hAnsi="Georgia" w:cs="Times New Roman"/>
          <w:sz w:val="22"/>
        </w:rPr>
        <w:t xml:space="preserve">. For example, </w:t>
      </w:r>
      <w:proofErr w:type="spellStart"/>
      <w:r w:rsidRPr="004E6D53">
        <w:rPr>
          <w:rFonts w:ascii="Georgia" w:eastAsia="Times New Roman" w:hAnsi="Georgia" w:cs="Times New Roman"/>
          <w:sz w:val="22"/>
        </w:rPr>
        <w:t>the</w:t>
      </w:r>
      <w:hyperlink r:id="rId32" w:tgtFrame="_blank" w:history="1">
        <w:r w:rsidRPr="004E6D53">
          <w:rPr>
            <w:rFonts w:ascii="Georgia" w:eastAsia="Times New Roman" w:hAnsi="Georgia" w:cs="Times New Roman"/>
            <w:sz w:val="22"/>
          </w:rPr>
          <w:t>Women’s</w:t>
        </w:r>
        <w:proofErr w:type="spellEnd"/>
        <w:r w:rsidRPr="004E6D53">
          <w:rPr>
            <w:rFonts w:ascii="Georgia" w:eastAsia="Times New Roman" w:hAnsi="Georgia" w:cs="Times New Roman"/>
            <w:sz w:val="22"/>
          </w:rPr>
          <w:t xml:space="preserve"> Health Initiative</w:t>
        </w:r>
      </w:hyperlink>
      <w:r w:rsidRPr="004E6D53">
        <w:rPr>
          <w:rFonts w:ascii="Georgia" w:eastAsia="Times New Roman" w:hAnsi="Georgia" w:cs="Times New Roman"/>
          <w:sz w:val="22"/>
        </w:rPr>
        <w:t xml:space="preserve">—one of the largest of its kind—yielded few clear insights about diet and health. “The results were just confusing,” says </w:t>
      </w:r>
      <w:proofErr w:type="spellStart"/>
      <w:r w:rsidRPr="004E6D53">
        <w:rPr>
          <w:rFonts w:ascii="Georgia" w:eastAsia="Times New Roman" w:hAnsi="Georgia" w:cs="Times New Roman"/>
          <w:sz w:val="22"/>
        </w:rPr>
        <w:t>Attia</w:t>
      </w:r>
      <w:proofErr w:type="spellEnd"/>
      <w:r w:rsidRPr="004E6D53">
        <w:rPr>
          <w:rFonts w:ascii="Georgia" w:eastAsia="Times New Roman" w:hAnsi="Georgia" w:cs="Times New Roman"/>
          <w:sz w:val="22"/>
        </w:rPr>
        <w:t xml:space="preserve">. “They spent $1 billion and couldn’t even prove that a low-fat diet is better or worse.” </w:t>
      </w:r>
      <w:proofErr w:type="spellStart"/>
      <w:r w:rsidRPr="004E6D53">
        <w:rPr>
          <w:rFonts w:ascii="Georgia" w:eastAsia="Times New Roman" w:hAnsi="Georgia" w:cs="Times New Roman"/>
          <w:sz w:val="22"/>
        </w:rPr>
        <w:t>Attia’s</w:t>
      </w:r>
      <w:proofErr w:type="spellEnd"/>
      <w:r w:rsidRPr="004E6D53">
        <w:rPr>
          <w:rFonts w:ascii="Georgia" w:eastAsia="Times New Roman" w:hAnsi="Georgia" w:cs="Times New Roman"/>
          <w:sz w:val="22"/>
        </w:rPr>
        <w:t xml:space="preserve"> nonprofit is </w:t>
      </w:r>
      <w:hyperlink r:id="rId33" w:tgtFrame="_blank" w:history="1">
        <w:r w:rsidRPr="004E6D53">
          <w:rPr>
            <w:rFonts w:ascii="Georgia" w:eastAsia="Times New Roman" w:hAnsi="Georgia" w:cs="Times New Roman"/>
            <w:sz w:val="22"/>
          </w:rPr>
          <w:t>trying to raise $190 million</w:t>
        </w:r>
      </w:hyperlink>
      <w:r w:rsidRPr="004E6D53">
        <w:rPr>
          <w:rFonts w:ascii="Georgia" w:eastAsia="Times New Roman" w:hAnsi="Georgia" w:cs="Times New Roman"/>
          <w:sz w:val="22"/>
        </w:rPr>
        <w:t> to answer these fundamental questions. But it’s hard to focus attention on the science of obesity, he says. “There’s just so much noise.”</w:t>
      </w:r>
      <w:r w:rsidRPr="004E6D53">
        <w:rPr>
          <w:rFonts w:ascii="Georgia" w:eastAsia="Times New Roman" w:hAnsi="Georgia" w:cs="Times New Roman"/>
          <w:sz w:val="22"/>
        </w:rPr>
        <w:br/>
      </w:r>
      <w:r w:rsidRPr="004E6D53">
        <w:rPr>
          <w:rFonts w:ascii="Georgia" w:eastAsia="Times New Roman" w:hAnsi="Georgia" w:cs="Times New Roman"/>
          <w:sz w:val="22"/>
        </w:rPr>
        <w:br/>
        <w:t>You can thank people like me for that. We journalists have to feed the daily news beast, and diet science is our horn of plenty. Readers just can’t get enough stories about the benefits of red wine or the dangers of fructose. Not only is it universally relevant—it pertains to decisions we all make at least three times a day—but it’s science! We don’t even have to leave home to do any reporting. We just dip our cups into the daily stream of scientific press releases flowing through our inboxes. Tack on a snap</w:t>
      </w:r>
      <w:r w:rsidR="004E6D53" w:rsidRPr="004E6D53">
        <w:rPr>
          <w:rFonts w:ascii="Georgia" w:eastAsia="Times New Roman" w:hAnsi="Georgia" w:cs="Times New Roman"/>
          <w:sz w:val="22"/>
        </w:rPr>
        <w:t>py stock photo and you’re done.</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The only problem with the diet science beat is that it’s </w:t>
      </w:r>
      <w:r w:rsidRPr="004E6D53">
        <w:rPr>
          <w:rFonts w:ascii="Georgia" w:eastAsia="Times New Roman" w:hAnsi="Georgia" w:cs="Times New Roman"/>
          <w:i/>
          <w:iCs/>
          <w:sz w:val="22"/>
        </w:rPr>
        <w:t>science</w:t>
      </w:r>
      <w:r w:rsidRPr="004E6D53">
        <w:rPr>
          <w:rFonts w:ascii="Georgia" w:eastAsia="Times New Roman" w:hAnsi="Georgia" w:cs="Times New Roman"/>
          <w:sz w:val="22"/>
        </w:rPr>
        <w:t>. You have to know how to read a scientific paper—and actually bother to do it. For far too long, the people who cover this beat have treated it like gossip, echoing whatever they find in press releases. Hopefully our little experiment will make reporters and readers alike more skeptical.</w:t>
      </w:r>
      <w:r w:rsidRPr="004E6D53">
        <w:rPr>
          <w:rFonts w:ascii="Georgia" w:eastAsia="Times New Roman" w:hAnsi="Georgia" w:cs="Times New Roman"/>
          <w:sz w:val="22"/>
        </w:rPr>
        <w:br/>
      </w:r>
      <w:r w:rsidRPr="004E6D53">
        <w:rPr>
          <w:rFonts w:ascii="Georgia" w:eastAsia="Times New Roman" w:hAnsi="Georgia" w:cs="Times New Roman"/>
          <w:sz w:val="22"/>
        </w:rPr>
        <w:br/>
        <w:t>If a study doesn’t even list how many people took part in it, or makes a bold diet claim that’s “statistically significant” but doesn’t say how big the effect size is, you should wonder why. But for the most part, we don’t. Which is a pity, because journalists are becoming the de facto peer review system. And when we fail, the world is awash in junk science.</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There was one glint of hope in this tragicomedy. While the reporters just regurgitated our “findings,” many readers were thoughtful and skeptical. In the online comments, they posed questions that the reporters should have asked.</w:t>
      </w:r>
    </w:p>
    <w:p w:rsidR="00AA5CA4" w:rsidRPr="004E6D53" w:rsidRDefault="00AA5CA4" w:rsidP="004E6D53">
      <w:pPr>
        <w:spacing w:before="100" w:beforeAutospacing="1" w:after="100" w:afterAutospacing="1" w:line="240" w:lineRule="auto"/>
        <w:rPr>
          <w:rFonts w:ascii="Georgia" w:eastAsia="Times New Roman" w:hAnsi="Georgia" w:cs="Times New Roman"/>
          <w:sz w:val="22"/>
        </w:rPr>
      </w:pPr>
      <w:r w:rsidRPr="004E6D53">
        <w:rPr>
          <w:rFonts w:ascii="Georgia" w:eastAsia="Times New Roman" w:hAnsi="Georgia" w:cs="Times New Roman"/>
          <w:sz w:val="22"/>
        </w:rPr>
        <w:t>“Why are calories not counted on any of the individuals?” asked a reader on a </w:t>
      </w:r>
      <w:hyperlink r:id="rId34" w:tgtFrame="_blank" w:history="1">
        <w:r w:rsidRPr="004E6D53">
          <w:rPr>
            <w:rFonts w:ascii="Georgia" w:eastAsia="Times New Roman" w:hAnsi="Georgia" w:cs="Times New Roman"/>
            <w:sz w:val="22"/>
          </w:rPr>
          <w:t>bodybuilding forum</w:t>
        </w:r>
      </w:hyperlink>
      <w:r w:rsidRPr="004E6D53">
        <w:rPr>
          <w:rFonts w:ascii="Georgia" w:eastAsia="Times New Roman" w:hAnsi="Georgia" w:cs="Times New Roman"/>
          <w:sz w:val="22"/>
        </w:rPr>
        <w:t>. “The domain [for the Institute of Diet and Health web site] was registered at the beginning of March, and dozens of blogs and news magazines (see Google) spread this study without knowing what or who stands behind it,” said </w:t>
      </w:r>
      <w:hyperlink r:id="rId35" w:tgtFrame="_blank" w:history="1">
        <w:r w:rsidRPr="004E6D53">
          <w:rPr>
            <w:rFonts w:ascii="Georgia" w:eastAsia="Times New Roman" w:hAnsi="Georgia" w:cs="Times New Roman"/>
            <w:sz w:val="22"/>
          </w:rPr>
          <w:t>a reader beneath the story in Focus</w:t>
        </w:r>
      </w:hyperlink>
      <w:r w:rsidRPr="004E6D53">
        <w:rPr>
          <w:rFonts w:ascii="Georgia" w:eastAsia="Times New Roman" w:hAnsi="Georgia" w:cs="Times New Roman"/>
          <w:sz w:val="22"/>
        </w:rPr>
        <w:t>, one of Germany’s leading online magazines. </w:t>
      </w:r>
      <w:r w:rsidRPr="004E6D53">
        <w:rPr>
          <w:rFonts w:ascii="Georgia" w:eastAsia="Times New Roman" w:hAnsi="Georgia" w:cs="Times New Roman"/>
          <w:sz w:val="22"/>
        </w:rPr>
        <w:br/>
      </w:r>
      <w:r w:rsidRPr="004E6D53">
        <w:rPr>
          <w:rFonts w:ascii="Georgia" w:eastAsia="Times New Roman" w:hAnsi="Georgia" w:cs="Times New Roman"/>
          <w:sz w:val="22"/>
        </w:rPr>
        <w:br/>
        <w:t>Or as one prescient reader of the </w:t>
      </w:r>
      <w:hyperlink r:id="rId36" w:tgtFrame="_blank" w:history="1">
        <w:r w:rsidRPr="004E6D53">
          <w:rPr>
            <w:rFonts w:ascii="Georgia" w:eastAsia="Times New Roman" w:hAnsi="Georgia" w:cs="Times New Roman"/>
            <w:sz w:val="22"/>
          </w:rPr>
          <w:t>4 April story in the </w:t>
        </w:r>
        <w:r w:rsidRPr="004E6D53">
          <w:rPr>
            <w:rFonts w:ascii="Georgia" w:eastAsia="Times New Roman" w:hAnsi="Georgia" w:cs="Times New Roman"/>
            <w:i/>
            <w:iCs/>
            <w:sz w:val="22"/>
          </w:rPr>
          <w:t>Daily Express</w:t>
        </w:r>
      </w:hyperlink>
      <w:r w:rsidRPr="004E6D53">
        <w:rPr>
          <w:rFonts w:ascii="Georgia" w:eastAsia="Times New Roman" w:hAnsi="Georgia" w:cs="Times New Roman"/>
          <w:sz w:val="22"/>
        </w:rPr>
        <w:t> put it, “Every day is April Fool’s in nutrition.”</w:t>
      </w:r>
    </w:p>
    <w:p w:rsidR="00DE55C6" w:rsidRPr="004E6D53" w:rsidRDefault="00DE55C6" w:rsidP="004E6D53">
      <w:pPr>
        <w:spacing w:line="240" w:lineRule="auto"/>
        <w:rPr>
          <w:sz w:val="22"/>
        </w:rPr>
      </w:pPr>
    </w:p>
    <w:sectPr w:rsidR="00DE55C6" w:rsidRPr="004E6D53" w:rsidSect="004E6D53">
      <w:pgSz w:w="12240" w:h="15840" w:code="1"/>
      <w:pgMar w:top="270" w:right="54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NovaCon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2D8A"/>
    <w:multiLevelType w:val="multilevel"/>
    <w:tmpl w:val="9546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E7DBF"/>
    <w:multiLevelType w:val="multilevel"/>
    <w:tmpl w:val="AF4A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A4"/>
    <w:rsid w:val="00207E12"/>
    <w:rsid w:val="004742BA"/>
    <w:rsid w:val="004E6D53"/>
    <w:rsid w:val="00AA5CA4"/>
    <w:rsid w:val="00C1385E"/>
    <w:rsid w:val="00D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A4AE8-0886-4404-8377-33762382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2353">
      <w:bodyDiv w:val="1"/>
      <w:marLeft w:val="0"/>
      <w:marRight w:val="0"/>
      <w:marTop w:val="0"/>
      <w:marBottom w:val="0"/>
      <w:divBdr>
        <w:top w:val="none" w:sz="0" w:space="0" w:color="auto"/>
        <w:left w:val="none" w:sz="0" w:space="0" w:color="auto"/>
        <w:bottom w:val="none" w:sz="0" w:space="0" w:color="auto"/>
        <w:right w:val="none" w:sz="0" w:space="0" w:color="auto"/>
      </w:divBdr>
      <w:divsChild>
        <w:div w:id="486212900">
          <w:marLeft w:val="0"/>
          <w:marRight w:val="0"/>
          <w:marTop w:val="0"/>
          <w:marBottom w:val="0"/>
          <w:divBdr>
            <w:top w:val="none" w:sz="0" w:space="0" w:color="auto"/>
            <w:left w:val="none" w:sz="0" w:space="0" w:color="auto"/>
            <w:bottom w:val="none" w:sz="0" w:space="0" w:color="auto"/>
            <w:right w:val="none" w:sz="0" w:space="0" w:color="auto"/>
          </w:divBdr>
          <w:divsChild>
            <w:div w:id="996029474">
              <w:marLeft w:val="0"/>
              <w:marRight w:val="0"/>
              <w:marTop w:val="0"/>
              <w:marBottom w:val="0"/>
              <w:divBdr>
                <w:top w:val="none" w:sz="0" w:space="0" w:color="auto"/>
                <w:left w:val="none" w:sz="0" w:space="0" w:color="auto"/>
                <w:bottom w:val="none" w:sz="0" w:space="0" w:color="auto"/>
                <w:right w:val="none" w:sz="0" w:space="0" w:color="auto"/>
              </w:divBdr>
              <w:divsChild>
                <w:div w:id="92633752">
                  <w:marLeft w:val="0"/>
                  <w:marRight w:val="0"/>
                  <w:marTop w:val="0"/>
                  <w:marBottom w:val="0"/>
                  <w:divBdr>
                    <w:top w:val="none" w:sz="0" w:space="0" w:color="auto"/>
                    <w:left w:val="none" w:sz="0" w:space="0" w:color="auto"/>
                    <w:bottom w:val="none" w:sz="0" w:space="0" w:color="auto"/>
                    <w:right w:val="none" w:sz="0" w:space="0" w:color="auto"/>
                  </w:divBdr>
                  <w:divsChild>
                    <w:div w:id="1162695205">
                      <w:marLeft w:val="0"/>
                      <w:marRight w:val="0"/>
                      <w:marTop w:val="0"/>
                      <w:marBottom w:val="0"/>
                      <w:divBdr>
                        <w:top w:val="none" w:sz="0" w:space="0" w:color="auto"/>
                        <w:left w:val="none" w:sz="0" w:space="0" w:color="auto"/>
                        <w:bottom w:val="none" w:sz="0" w:space="0" w:color="auto"/>
                        <w:right w:val="none" w:sz="0" w:space="0" w:color="auto"/>
                      </w:divBdr>
                      <w:divsChild>
                        <w:div w:id="449057775">
                          <w:marLeft w:val="0"/>
                          <w:marRight w:val="0"/>
                          <w:marTop w:val="0"/>
                          <w:marBottom w:val="0"/>
                          <w:divBdr>
                            <w:top w:val="none" w:sz="0" w:space="0" w:color="auto"/>
                            <w:left w:val="none" w:sz="0" w:space="0" w:color="auto"/>
                            <w:bottom w:val="none" w:sz="0" w:space="0" w:color="auto"/>
                            <w:right w:val="none" w:sz="0" w:space="0" w:color="auto"/>
                          </w:divBdr>
                          <w:divsChild>
                            <w:div w:id="65109853">
                              <w:marLeft w:val="150"/>
                              <w:marRight w:val="0"/>
                              <w:marTop w:val="0"/>
                              <w:marBottom w:val="0"/>
                              <w:divBdr>
                                <w:top w:val="none" w:sz="0" w:space="0" w:color="auto"/>
                                <w:left w:val="none" w:sz="0" w:space="0" w:color="auto"/>
                                <w:bottom w:val="none" w:sz="0" w:space="0" w:color="auto"/>
                                <w:right w:val="none" w:sz="0" w:space="0" w:color="auto"/>
                              </w:divBdr>
                            </w:div>
                            <w:div w:id="1847591023">
                              <w:marLeft w:val="0"/>
                              <w:marRight w:val="0"/>
                              <w:marTop w:val="0"/>
                              <w:marBottom w:val="0"/>
                              <w:divBdr>
                                <w:top w:val="none" w:sz="0" w:space="0" w:color="auto"/>
                                <w:left w:val="none" w:sz="0" w:space="0" w:color="auto"/>
                                <w:bottom w:val="none" w:sz="0" w:space="0" w:color="auto"/>
                                <w:right w:val="none" w:sz="0" w:space="0" w:color="auto"/>
                              </w:divBdr>
                              <w:divsChild>
                                <w:div w:id="1226142791">
                                  <w:marLeft w:val="0"/>
                                  <w:marRight w:val="150"/>
                                  <w:marTop w:val="75"/>
                                  <w:marBottom w:val="0"/>
                                  <w:divBdr>
                                    <w:top w:val="none" w:sz="0" w:space="0" w:color="auto"/>
                                    <w:left w:val="none" w:sz="0" w:space="0" w:color="auto"/>
                                    <w:bottom w:val="none" w:sz="0" w:space="0" w:color="auto"/>
                                    <w:right w:val="none" w:sz="0" w:space="0" w:color="auto"/>
                                  </w:divBdr>
                                </w:div>
                                <w:div w:id="832919307">
                                  <w:marLeft w:val="0"/>
                                  <w:marRight w:val="0"/>
                                  <w:marTop w:val="0"/>
                                  <w:marBottom w:val="0"/>
                                  <w:divBdr>
                                    <w:top w:val="none" w:sz="0" w:space="0" w:color="auto"/>
                                    <w:left w:val="none" w:sz="0" w:space="0" w:color="auto"/>
                                    <w:bottom w:val="none" w:sz="0" w:space="0" w:color="auto"/>
                                    <w:right w:val="none" w:sz="0" w:space="0" w:color="auto"/>
                                  </w:divBdr>
                                  <w:divsChild>
                                    <w:div w:id="414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41304">
                      <w:marLeft w:val="0"/>
                      <w:marRight w:val="0"/>
                      <w:marTop w:val="0"/>
                      <w:marBottom w:val="0"/>
                      <w:divBdr>
                        <w:top w:val="none" w:sz="0" w:space="0" w:color="auto"/>
                        <w:left w:val="none" w:sz="0" w:space="0" w:color="auto"/>
                        <w:bottom w:val="none" w:sz="0" w:space="0" w:color="auto"/>
                        <w:right w:val="none" w:sz="0" w:space="0" w:color="auto"/>
                      </w:divBdr>
                    </w:div>
                    <w:div w:id="209026">
                      <w:marLeft w:val="0"/>
                      <w:marRight w:val="0"/>
                      <w:marTop w:val="0"/>
                      <w:marBottom w:val="0"/>
                      <w:divBdr>
                        <w:top w:val="none" w:sz="0" w:space="0" w:color="auto"/>
                        <w:left w:val="none" w:sz="0" w:space="0" w:color="auto"/>
                        <w:bottom w:val="none" w:sz="0" w:space="0" w:color="auto"/>
                        <w:right w:val="none" w:sz="0" w:space="0" w:color="auto"/>
                      </w:divBdr>
                      <w:divsChild>
                        <w:div w:id="1112244143">
                          <w:marLeft w:val="0"/>
                          <w:marRight w:val="0"/>
                          <w:marTop w:val="0"/>
                          <w:marBottom w:val="0"/>
                          <w:divBdr>
                            <w:top w:val="none" w:sz="0" w:space="0" w:color="auto"/>
                            <w:left w:val="none" w:sz="0" w:space="0" w:color="auto"/>
                            <w:bottom w:val="none" w:sz="0" w:space="0" w:color="auto"/>
                            <w:right w:val="none" w:sz="0" w:space="0" w:color="auto"/>
                          </w:divBdr>
                          <w:divsChild>
                            <w:div w:id="603880301">
                              <w:marLeft w:val="0"/>
                              <w:marRight w:val="0"/>
                              <w:marTop w:val="0"/>
                              <w:marBottom w:val="0"/>
                              <w:divBdr>
                                <w:top w:val="none" w:sz="0" w:space="0" w:color="auto"/>
                                <w:left w:val="none" w:sz="0" w:space="0" w:color="auto"/>
                                <w:bottom w:val="none" w:sz="0" w:space="0" w:color="auto"/>
                                <w:right w:val="none" w:sz="0" w:space="0" w:color="auto"/>
                              </w:divBdr>
                              <w:divsChild>
                                <w:div w:id="18404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638458">
          <w:marLeft w:val="0"/>
          <w:marRight w:val="0"/>
          <w:marTop w:val="0"/>
          <w:marBottom w:val="0"/>
          <w:divBdr>
            <w:top w:val="none" w:sz="0" w:space="0" w:color="auto"/>
            <w:left w:val="none" w:sz="0" w:space="0" w:color="auto"/>
            <w:bottom w:val="none" w:sz="0" w:space="0" w:color="auto"/>
            <w:right w:val="none" w:sz="0" w:space="0" w:color="auto"/>
          </w:divBdr>
          <w:divsChild>
            <w:div w:id="1860240954">
              <w:marLeft w:val="0"/>
              <w:marRight w:val="0"/>
              <w:marTop w:val="0"/>
              <w:marBottom w:val="0"/>
              <w:divBdr>
                <w:top w:val="none" w:sz="0" w:space="0" w:color="auto"/>
                <w:left w:val="none" w:sz="0" w:space="0" w:color="auto"/>
                <w:bottom w:val="none" w:sz="0" w:space="0" w:color="auto"/>
                <w:right w:val="none" w:sz="0" w:space="0" w:color="auto"/>
              </w:divBdr>
              <w:divsChild>
                <w:div w:id="1324893428">
                  <w:marLeft w:val="0"/>
                  <w:marRight w:val="0"/>
                  <w:marTop w:val="0"/>
                  <w:marBottom w:val="0"/>
                  <w:divBdr>
                    <w:top w:val="none" w:sz="0" w:space="0" w:color="auto"/>
                    <w:left w:val="none" w:sz="0" w:space="0" w:color="auto"/>
                    <w:bottom w:val="none" w:sz="0" w:space="0" w:color="auto"/>
                    <w:right w:val="none" w:sz="0" w:space="0" w:color="auto"/>
                  </w:divBdr>
                  <w:divsChild>
                    <w:div w:id="1495148786">
                      <w:marLeft w:val="0"/>
                      <w:marRight w:val="0"/>
                      <w:marTop w:val="0"/>
                      <w:marBottom w:val="0"/>
                      <w:divBdr>
                        <w:top w:val="none" w:sz="0" w:space="0" w:color="auto"/>
                        <w:left w:val="none" w:sz="0" w:space="0" w:color="auto"/>
                        <w:bottom w:val="none" w:sz="0" w:space="0" w:color="auto"/>
                        <w:right w:val="none" w:sz="0" w:space="0" w:color="auto"/>
                      </w:divBdr>
                      <w:divsChild>
                        <w:div w:id="868446778">
                          <w:marLeft w:val="0"/>
                          <w:marRight w:val="0"/>
                          <w:marTop w:val="0"/>
                          <w:marBottom w:val="0"/>
                          <w:divBdr>
                            <w:top w:val="none" w:sz="0" w:space="0" w:color="auto"/>
                            <w:left w:val="none" w:sz="0" w:space="0" w:color="auto"/>
                            <w:bottom w:val="none" w:sz="0" w:space="0" w:color="auto"/>
                            <w:right w:val="none" w:sz="0" w:space="0" w:color="auto"/>
                          </w:divBdr>
                        </w:div>
                        <w:div w:id="11570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pen_access_journal" TargetMode="External"/><Relationship Id="rId13" Type="http://schemas.openxmlformats.org/officeDocument/2006/relationships/hyperlink" Target="http://scholarlyoa.com/publishers/" TargetMode="External"/><Relationship Id="rId18" Type="http://schemas.openxmlformats.org/officeDocument/2006/relationships/hyperlink" Target="http://www.dailystar.co.uk/diet-fitness/433688/chocolate-diet-how-to-lose-weight" TargetMode="External"/><Relationship Id="rId26" Type="http://schemas.openxmlformats.org/officeDocument/2006/relationships/hyperlink" Target="http://www.nytimes.com/2013/05/15/health/panel-finds-no-benefit-in-sharply-restricting-sodium.html" TargetMode="External"/><Relationship Id="rId3" Type="http://schemas.openxmlformats.org/officeDocument/2006/relationships/settings" Target="settings.xml"/><Relationship Id="rId21" Type="http://schemas.openxmlformats.org/officeDocument/2006/relationships/hyperlink" Target="http://videos.huffingtonpost.de/lifestyle/macht-schokolade-etwa-schlank-neue-studie-schokolade-hilft-beim-abnehmen_id_4577004.html" TargetMode="External"/><Relationship Id="rId34" Type="http://schemas.openxmlformats.org/officeDocument/2006/relationships/hyperlink" Target="http://forum.bodybuilding.com/showthread.php?t=166912491" TargetMode="External"/><Relationship Id="rId7" Type="http://schemas.openxmlformats.org/officeDocument/2006/relationships/hyperlink" Target="http://instituteofdiet.com/" TargetMode="External"/><Relationship Id="rId12" Type="http://schemas.openxmlformats.org/officeDocument/2006/relationships/hyperlink" Target="http://www.sciencemag.org/content/342/6154/60/suppl/DC1" TargetMode="External"/><Relationship Id="rId17" Type="http://schemas.openxmlformats.org/officeDocument/2006/relationships/hyperlink" Target="http://instituteofdiet.com/2015/03/29/international-press-release-slim-by-chocolate/" TargetMode="External"/><Relationship Id="rId25" Type="http://schemas.openxmlformats.org/officeDocument/2006/relationships/hyperlink" Target="http://www.nytimes.com/1984/08/22/garden/personal-health-149056.html" TargetMode="External"/><Relationship Id="rId33" Type="http://schemas.openxmlformats.org/officeDocument/2006/relationships/hyperlink" Target="http://www.wired.com/2014/08/what-makes-us-fa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med.pub/ojs/index.php/iam/article/view/1087/728" TargetMode="External"/><Relationship Id="rId20" Type="http://schemas.openxmlformats.org/officeDocument/2006/relationships/hyperlink" Target="http://timesofindia.indiatimes.com/life-style/health-fitness/diet/need-a-sweeter-way-to-lose-weight-eat-chocolates/articleshow/46770172.cms" TargetMode="External"/><Relationship Id="rId29" Type="http://schemas.openxmlformats.org/officeDocument/2006/relationships/hyperlink" Target="http://www.nytimes.com/1990/02/28/us/report-urges-low-fat-diet-for-everyone.html" TargetMode="External"/><Relationship Id="rId1" Type="http://schemas.openxmlformats.org/officeDocument/2006/relationships/numbering" Target="numbering.xml"/><Relationship Id="rId6" Type="http://schemas.openxmlformats.org/officeDocument/2006/relationships/hyperlink" Target="http://io9.com/i-fooled-millions-into-thinking-chocolate-helps-weight-1707251800" TargetMode="External"/><Relationship Id="rId11" Type="http://schemas.openxmlformats.org/officeDocument/2006/relationships/hyperlink" Target="http://www.nature.com/news/scientific-method-statistical-errors-1.14700" TargetMode="External"/><Relationship Id="rId24" Type="http://schemas.openxmlformats.org/officeDocument/2006/relationships/hyperlink" Target="https://www.youtube.com/watch?v=YrC9YcyIuOE" TargetMode="External"/><Relationship Id="rId32" Type="http://schemas.openxmlformats.org/officeDocument/2006/relationships/hyperlink" Target="https://www.nhlbi.nih.gov/whi" TargetMode="External"/><Relationship Id="rId37" Type="http://schemas.openxmlformats.org/officeDocument/2006/relationships/fontTable" Target="fontTable.xml"/><Relationship Id="rId5" Type="http://schemas.openxmlformats.org/officeDocument/2006/relationships/hyperlink" Target="http://io9.com/tag/debunkery" TargetMode="External"/><Relationship Id="rId15" Type="http://schemas.openxmlformats.org/officeDocument/2006/relationships/hyperlink" Target="http://brainblogger.com/2015/02/17/relaunching-a-mega-journal-international-archives-of-medicine/" TargetMode="External"/><Relationship Id="rId23" Type="http://schemas.openxmlformats.org/officeDocument/2006/relationships/hyperlink" Target="http://www.ktre.com/story/28964908/study-chocolate-helps-weight-loss" TargetMode="External"/><Relationship Id="rId28" Type="http://schemas.openxmlformats.org/officeDocument/2006/relationships/hyperlink" Target="http://well.blogs.nytimes.com/2012/07/02/high-protein-diet-is-linked-to-heart-risks/" TargetMode="External"/><Relationship Id="rId36" Type="http://schemas.openxmlformats.org/officeDocument/2006/relationships/hyperlink" Target="http://www.express.co.uk/life-style/health/567211/Chocolate-weight-loss-lowers-blood-cholesterol-aids-better-sleep" TargetMode="External"/><Relationship Id="rId10" Type="http://schemas.openxmlformats.org/officeDocument/2006/relationships/hyperlink" Target="http://youtu.be/8wQEYoyCU-g" TargetMode="External"/><Relationship Id="rId19" Type="http://schemas.openxmlformats.org/officeDocument/2006/relationships/hyperlink" Target="http://www.irishexaminer.com/examviral/science-world/scientists-say-eating-chocolate-can-help-you-lose-weight-321189.html" TargetMode="External"/><Relationship Id="rId31" Type="http://schemas.openxmlformats.org/officeDocument/2006/relationships/hyperlink" Target="http://nusi.org/" TargetMode="External"/><Relationship Id="rId4" Type="http://schemas.openxmlformats.org/officeDocument/2006/relationships/webSettings" Target="webSettings.xml"/><Relationship Id="rId9" Type="http://schemas.openxmlformats.org/officeDocument/2006/relationships/hyperlink" Target="http://www.sciencemag.org/content/342/6154/60.full" TargetMode="External"/><Relationship Id="rId14" Type="http://schemas.openxmlformats.org/officeDocument/2006/relationships/hyperlink" Target="http://www.intarchmed.com/" TargetMode="External"/><Relationship Id="rId22" Type="http://schemas.openxmlformats.org/officeDocument/2006/relationships/hyperlink" Target="http://www.huffingtonpost.in/2015/03/31/chocolate-weight-loss_n_6975422.html" TargetMode="External"/><Relationship Id="rId27" Type="http://schemas.openxmlformats.org/officeDocument/2006/relationships/hyperlink" Target="http://www.nytimes.com/2000/01/11/health/low-carb-diet-lose-the-bun-not-the-burger-and-heavy-on-the-mayo.html" TargetMode="External"/><Relationship Id="rId30" Type="http://schemas.openxmlformats.org/officeDocument/2006/relationships/hyperlink" Target="http://healthimpactnews.com/2014/time-magazine-we-were-wrong-about-saturated-fats/" TargetMode="External"/><Relationship Id="rId35" Type="http://schemas.openxmlformats.org/officeDocument/2006/relationships/hyperlink" Target="http://www.focus.de/gesundheit/videos/erstaunlicher-effekt-neue-studie-schokolade-hilft-beim-abnehmen_id_4577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Eric</dc:creator>
  <cp:lastModifiedBy>Bush, Eric D.</cp:lastModifiedBy>
  <cp:revision>3</cp:revision>
  <cp:lastPrinted>2016-10-21T19:37:00Z</cp:lastPrinted>
  <dcterms:created xsi:type="dcterms:W3CDTF">2015-10-08T15:18:00Z</dcterms:created>
  <dcterms:modified xsi:type="dcterms:W3CDTF">2016-10-21T19:37:00Z</dcterms:modified>
</cp:coreProperties>
</file>