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5B140" w14:textId="165F2259" w:rsidR="00527AD8" w:rsidRPr="00527AD8" w:rsidRDefault="00527AD8" w:rsidP="00527AD8">
      <w:pPr>
        <w:jc w:val="center"/>
        <w:rPr>
          <w:b/>
          <w:bCs/>
          <w:sz w:val="44"/>
          <w:szCs w:val="44"/>
        </w:rPr>
      </w:pPr>
      <w:r w:rsidRPr="00527AD8">
        <w:rPr>
          <w:b/>
          <w:bCs/>
          <w:sz w:val="44"/>
          <w:szCs w:val="44"/>
        </w:rPr>
        <w:t>Beginning Band Recommended</w:t>
      </w:r>
    </w:p>
    <w:p w14:paraId="5AB5781D" w14:textId="539501D4" w:rsidR="00527AD8" w:rsidRPr="00527AD8" w:rsidRDefault="00527AD8" w:rsidP="00527AD8">
      <w:pPr>
        <w:jc w:val="center"/>
        <w:rPr>
          <w:b/>
          <w:bCs/>
          <w:sz w:val="44"/>
          <w:szCs w:val="44"/>
        </w:rPr>
      </w:pPr>
      <w:r w:rsidRPr="00527AD8">
        <w:rPr>
          <w:b/>
          <w:bCs/>
          <w:sz w:val="44"/>
          <w:szCs w:val="44"/>
        </w:rPr>
        <w:t>Supply List</w:t>
      </w:r>
    </w:p>
    <w:p w14:paraId="16740E4A" w14:textId="30E26F2F" w:rsidR="00527AD8" w:rsidRPr="00527AD8" w:rsidRDefault="00E54D74" w:rsidP="00E54D74">
      <w:pPr>
        <w:rPr>
          <w:sz w:val="24"/>
          <w:szCs w:val="24"/>
        </w:rPr>
      </w:pPr>
      <w:r>
        <w:rPr>
          <w:sz w:val="24"/>
          <w:szCs w:val="24"/>
        </w:rPr>
        <w:t>The following are recommended</w:t>
      </w:r>
      <w:r w:rsidR="00BD65BE">
        <w:rPr>
          <w:sz w:val="24"/>
          <w:szCs w:val="24"/>
        </w:rPr>
        <w:t xml:space="preserve"> for </w:t>
      </w:r>
      <w:bookmarkStart w:id="0" w:name="_GoBack"/>
      <w:bookmarkEnd w:id="0"/>
      <w:r w:rsidR="00BD65BE">
        <w:rPr>
          <w:sz w:val="24"/>
          <w:szCs w:val="24"/>
        </w:rPr>
        <w:t>each student:</w:t>
      </w:r>
    </w:p>
    <w:p w14:paraId="3EE4BBED" w14:textId="614489B7" w:rsidR="00527AD8" w:rsidRDefault="00527AD8" w:rsidP="00527AD8">
      <w:pPr>
        <w:rPr>
          <w:rFonts w:ascii="Georgia" w:hAnsi="Georgia"/>
          <w:sz w:val="21"/>
          <w:szCs w:val="21"/>
        </w:rPr>
      </w:pPr>
      <w:r w:rsidRPr="00527AD8">
        <w:rPr>
          <w:rStyle w:val="Strong"/>
          <w:rFonts w:ascii="Georgia" w:hAnsi="Georgia"/>
          <w:sz w:val="21"/>
          <w:szCs w:val="21"/>
          <w:u w:val="single"/>
        </w:rPr>
        <w:t>Flute</w:t>
      </w:r>
      <w:r w:rsidRPr="00527AD8">
        <w:rPr>
          <w:rFonts w:ascii="Georgia" w:hAnsi="Georgia"/>
          <w:sz w:val="21"/>
          <w:szCs w:val="21"/>
        </w:rPr>
        <w:br/>
        <w:t>1. soft polishing cloth</w:t>
      </w:r>
      <w:r w:rsidRPr="00527AD8">
        <w:rPr>
          <w:rFonts w:ascii="Georgia" w:hAnsi="Georgia"/>
          <w:sz w:val="21"/>
          <w:szCs w:val="21"/>
        </w:rPr>
        <w:br/>
        <w:t>2. tuning rod</w:t>
      </w:r>
      <w:r w:rsidRPr="00527AD8">
        <w:rPr>
          <w:rFonts w:ascii="Georgia" w:hAnsi="Georgia"/>
          <w:sz w:val="21"/>
          <w:szCs w:val="21"/>
        </w:rPr>
        <w:br/>
        <w:t>3. your instrument</w:t>
      </w:r>
      <w:r w:rsidRPr="00527AD8">
        <w:rPr>
          <w:rFonts w:ascii="Georgia" w:hAnsi="Georgia"/>
          <w:sz w:val="21"/>
          <w:szCs w:val="21"/>
        </w:rPr>
        <w:br/>
      </w:r>
      <w:r w:rsidRPr="00527AD8">
        <w:rPr>
          <w:rFonts w:ascii="Georgia" w:hAnsi="Georgia"/>
          <w:sz w:val="21"/>
          <w:szCs w:val="21"/>
        </w:rPr>
        <w:br/>
      </w:r>
      <w:r w:rsidRPr="00527AD8">
        <w:rPr>
          <w:rStyle w:val="Strong"/>
          <w:rFonts w:ascii="Georgia" w:hAnsi="Georgia"/>
          <w:sz w:val="21"/>
          <w:szCs w:val="21"/>
          <w:u w:val="single"/>
        </w:rPr>
        <w:t>Clarinet, Saxophones, Oboe, &amp; Bassoon</w:t>
      </w:r>
      <w:r w:rsidRPr="00527AD8">
        <w:rPr>
          <w:rFonts w:ascii="Georgia" w:hAnsi="Georgia"/>
          <w:sz w:val="21"/>
          <w:szCs w:val="21"/>
        </w:rPr>
        <w:br/>
        <w:t>1. minimum of four reeds for clarinet and saxophone students (Vandoren 2 ½-3 ½ strength): minimum of two reeds for oboe and bassoon</w:t>
      </w:r>
      <w:r w:rsidRPr="00527AD8">
        <w:rPr>
          <w:rFonts w:ascii="Georgia" w:hAnsi="Georgia"/>
          <w:sz w:val="21"/>
          <w:szCs w:val="21"/>
        </w:rPr>
        <w:br/>
        <w:t>2. reed guard</w:t>
      </w:r>
      <w:r w:rsidRPr="00527AD8">
        <w:rPr>
          <w:rFonts w:ascii="Georgia" w:hAnsi="Georgia"/>
          <w:sz w:val="21"/>
          <w:szCs w:val="21"/>
        </w:rPr>
        <w:br/>
        <w:t>3. swab</w:t>
      </w:r>
      <w:r w:rsidRPr="00527AD8">
        <w:rPr>
          <w:rFonts w:ascii="Georgia" w:hAnsi="Georgia"/>
          <w:sz w:val="21"/>
          <w:szCs w:val="21"/>
        </w:rPr>
        <w:br/>
        <w:t>4. mouthpiece brush (clarinet and saxophone only)</w:t>
      </w:r>
      <w:r w:rsidRPr="00527AD8">
        <w:rPr>
          <w:rFonts w:ascii="Georgia" w:hAnsi="Georgia"/>
          <w:sz w:val="21"/>
          <w:szCs w:val="21"/>
        </w:rPr>
        <w:br/>
        <w:t>5. small pill bottle filled with water to soak reeds (oboe and bassoon only)</w:t>
      </w:r>
      <w:r w:rsidRPr="00527AD8">
        <w:rPr>
          <w:rFonts w:ascii="Georgia" w:hAnsi="Georgia"/>
          <w:sz w:val="21"/>
          <w:szCs w:val="21"/>
        </w:rPr>
        <w:br/>
        <w:t>6. your instrument (oboes and bassoons provided by the school</w:t>
      </w:r>
      <w:r w:rsidR="00150A1A">
        <w:rPr>
          <w:rFonts w:ascii="Georgia" w:hAnsi="Georgia"/>
          <w:sz w:val="21"/>
          <w:szCs w:val="21"/>
        </w:rPr>
        <w:t>)</w:t>
      </w:r>
      <w:r w:rsidRPr="00527AD8">
        <w:rPr>
          <w:rFonts w:ascii="Georgia" w:hAnsi="Georgia"/>
          <w:sz w:val="21"/>
          <w:szCs w:val="21"/>
        </w:rPr>
        <w:br/>
      </w:r>
      <w:r w:rsidRPr="00527AD8">
        <w:rPr>
          <w:rFonts w:ascii="Georgia" w:hAnsi="Georgia"/>
          <w:sz w:val="21"/>
          <w:szCs w:val="21"/>
        </w:rPr>
        <w:br/>
      </w:r>
      <w:r w:rsidRPr="00527AD8">
        <w:rPr>
          <w:rStyle w:val="Strong"/>
          <w:rFonts w:ascii="Georgia" w:hAnsi="Georgia"/>
          <w:sz w:val="21"/>
          <w:szCs w:val="21"/>
          <w:u w:val="single"/>
        </w:rPr>
        <w:t>Trumpet, French Horn, Baritone, &amp; Tuba</w:t>
      </w:r>
      <w:r w:rsidRPr="00527AD8">
        <w:rPr>
          <w:rFonts w:ascii="Georgia" w:hAnsi="Georgia"/>
          <w:sz w:val="21"/>
          <w:szCs w:val="21"/>
        </w:rPr>
        <w:br/>
        <w:t>1. valve oil (EVERY STUDENT NEEDS THEIR OWN SINCE WE ARE NOT ALLOWED TO SHARE SUPPLIES.)</w:t>
      </w:r>
      <w:r w:rsidRPr="00527AD8">
        <w:rPr>
          <w:rFonts w:ascii="Georgia" w:hAnsi="Georgia"/>
          <w:sz w:val="21"/>
          <w:szCs w:val="21"/>
        </w:rPr>
        <w:br/>
        <w:t>2. soft polishing cloth</w:t>
      </w:r>
      <w:r w:rsidRPr="00527AD8">
        <w:rPr>
          <w:rFonts w:ascii="Georgia" w:hAnsi="Georgia"/>
          <w:sz w:val="21"/>
          <w:szCs w:val="21"/>
        </w:rPr>
        <w:br/>
        <w:t>3. mouthpiece brush</w:t>
      </w:r>
      <w:r w:rsidRPr="00527AD8">
        <w:rPr>
          <w:rFonts w:ascii="Georgia" w:hAnsi="Georgia"/>
          <w:sz w:val="21"/>
          <w:szCs w:val="21"/>
        </w:rPr>
        <w:br/>
        <w:t>4. cleaning snake</w:t>
      </w:r>
      <w:r w:rsidRPr="00527AD8">
        <w:rPr>
          <w:rFonts w:ascii="Georgia" w:hAnsi="Georgia"/>
          <w:sz w:val="21"/>
          <w:szCs w:val="21"/>
        </w:rPr>
        <w:br/>
        <w:t>5. your instrument (french horns, baritones, and tubas provided by the school)</w:t>
      </w:r>
      <w:r w:rsidRPr="00527AD8">
        <w:rPr>
          <w:rFonts w:ascii="Georgia" w:hAnsi="Georgia"/>
          <w:sz w:val="21"/>
          <w:szCs w:val="21"/>
        </w:rPr>
        <w:br/>
      </w:r>
      <w:r w:rsidRPr="00527AD8">
        <w:rPr>
          <w:rFonts w:ascii="Georgia" w:hAnsi="Georgia"/>
          <w:sz w:val="21"/>
          <w:szCs w:val="21"/>
        </w:rPr>
        <w:br/>
      </w:r>
      <w:r w:rsidRPr="00527AD8">
        <w:rPr>
          <w:rStyle w:val="Strong"/>
          <w:rFonts w:ascii="Georgia" w:hAnsi="Georgia"/>
          <w:sz w:val="21"/>
          <w:szCs w:val="21"/>
          <w:u w:val="single"/>
        </w:rPr>
        <w:t>Trombone</w:t>
      </w:r>
      <w:r w:rsidRPr="00527AD8">
        <w:rPr>
          <w:rFonts w:ascii="Georgia" w:hAnsi="Georgia"/>
          <w:sz w:val="21"/>
          <w:szCs w:val="21"/>
        </w:rPr>
        <w:br/>
        <w:t>1. Slide-O-Mix slide lubricant (EVERY STUDENT NEEDS THEIR OWN SINCE WE ARE NOT ALLOWED TO SHARE SUPPLIES.)</w:t>
      </w:r>
      <w:r w:rsidRPr="00527AD8">
        <w:rPr>
          <w:rFonts w:ascii="Georgia" w:hAnsi="Georgia"/>
          <w:sz w:val="21"/>
          <w:szCs w:val="21"/>
        </w:rPr>
        <w:br/>
        <w:t>2. soft polishing cloth</w:t>
      </w:r>
      <w:r w:rsidRPr="00527AD8">
        <w:rPr>
          <w:rFonts w:ascii="Georgia" w:hAnsi="Georgia"/>
          <w:sz w:val="21"/>
          <w:szCs w:val="21"/>
        </w:rPr>
        <w:br/>
        <w:t>3. mouthpiece brush</w:t>
      </w:r>
      <w:r w:rsidRPr="00527AD8">
        <w:rPr>
          <w:rFonts w:ascii="Georgia" w:hAnsi="Georgia"/>
          <w:sz w:val="21"/>
          <w:szCs w:val="21"/>
        </w:rPr>
        <w:br/>
        <w:t>4. cleaning snake</w:t>
      </w:r>
      <w:r w:rsidRPr="00527AD8">
        <w:rPr>
          <w:rFonts w:ascii="Georgia" w:hAnsi="Georgia"/>
          <w:sz w:val="21"/>
          <w:szCs w:val="21"/>
        </w:rPr>
        <w:br/>
        <w:t>5. your instrument</w:t>
      </w:r>
      <w:r w:rsidRPr="00527AD8">
        <w:rPr>
          <w:rFonts w:ascii="Georgia" w:hAnsi="Georgia"/>
          <w:sz w:val="21"/>
          <w:szCs w:val="21"/>
        </w:rPr>
        <w:br/>
      </w:r>
      <w:r w:rsidRPr="00527AD8">
        <w:rPr>
          <w:rFonts w:ascii="Georgia" w:hAnsi="Georgia"/>
          <w:sz w:val="21"/>
          <w:szCs w:val="21"/>
        </w:rPr>
        <w:br/>
      </w:r>
      <w:r w:rsidRPr="00527AD8">
        <w:rPr>
          <w:rStyle w:val="Strong"/>
          <w:rFonts w:ascii="Georgia" w:hAnsi="Georgia"/>
          <w:sz w:val="21"/>
          <w:szCs w:val="21"/>
          <w:u w:val="single"/>
        </w:rPr>
        <w:t>Percussion </w:t>
      </w:r>
      <w:r w:rsidRPr="00527AD8">
        <w:rPr>
          <w:rFonts w:ascii="Georgia" w:hAnsi="Georgia"/>
          <w:sz w:val="21"/>
          <w:szCs w:val="21"/>
        </w:rPr>
        <w:t> </w:t>
      </w:r>
      <w:r w:rsidRPr="00527AD8">
        <w:rPr>
          <w:rFonts w:ascii="Georgia" w:hAnsi="Georgia"/>
          <w:sz w:val="21"/>
          <w:szCs w:val="21"/>
        </w:rPr>
        <w:br/>
        <w:t>        </w:t>
      </w:r>
      <w:r w:rsidRPr="00527AD8">
        <w:rPr>
          <w:rFonts w:ascii="Georgia" w:hAnsi="Georgia"/>
          <w:sz w:val="21"/>
          <w:szCs w:val="21"/>
          <w:u w:val="single"/>
        </w:rPr>
        <w:t>Beginning Band Percussion</w:t>
      </w:r>
      <w:r w:rsidRPr="00527AD8">
        <w:rPr>
          <w:rFonts w:ascii="Georgia" w:hAnsi="Georgia"/>
          <w:sz w:val="21"/>
          <w:szCs w:val="21"/>
        </w:rPr>
        <w:br/>
        <w:t>        1. your percussion kit</w:t>
      </w:r>
      <w:r w:rsidRPr="00527AD8">
        <w:rPr>
          <w:rFonts w:ascii="Georgia" w:hAnsi="Georgia"/>
          <w:sz w:val="21"/>
          <w:szCs w:val="21"/>
        </w:rPr>
        <w:br/>
        <w:t>                -SD1 General snare drum sticks</w:t>
      </w:r>
      <w:r w:rsidRPr="00527AD8">
        <w:rPr>
          <w:rFonts w:ascii="Georgia" w:hAnsi="Georgia"/>
          <w:sz w:val="21"/>
          <w:szCs w:val="21"/>
        </w:rPr>
        <w:br/>
        <w:t>                -bell or xylophone mallets</w:t>
      </w:r>
      <w:r w:rsidRPr="00527AD8">
        <w:rPr>
          <w:rFonts w:ascii="Georgia" w:hAnsi="Georgia"/>
          <w:sz w:val="21"/>
          <w:szCs w:val="21"/>
        </w:rPr>
        <w:br/>
        <w:t>                -practice pad</w:t>
      </w:r>
      <w:r w:rsidRPr="00527AD8">
        <w:rPr>
          <w:rFonts w:ascii="Georgia" w:hAnsi="Georgia"/>
          <w:sz w:val="21"/>
          <w:szCs w:val="21"/>
        </w:rPr>
        <w:br/>
        <w:t>                -bell or xylophone set</w:t>
      </w:r>
      <w:r w:rsidRPr="00527AD8">
        <w:rPr>
          <w:rFonts w:ascii="Georgia" w:hAnsi="Georgia"/>
          <w:sz w:val="21"/>
          <w:szCs w:val="21"/>
        </w:rPr>
        <w:br/>
        <w:t>                -stand for practice pad and bell or xylophone set</w:t>
      </w:r>
    </w:p>
    <w:p w14:paraId="3F697C89" w14:textId="5CFABC21" w:rsidR="00527AD8" w:rsidRPr="00527AD8" w:rsidRDefault="00527AD8" w:rsidP="00527AD8">
      <w:pPr>
        <w:rPr>
          <w:sz w:val="24"/>
          <w:szCs w:val="24"/>
        </w:rPr>
      </w:pPr>
      <w:r>
        <w:rPr>
          <w:rFonts w:ascii="Georgia" w:hAnsi="Georgia"/>
          <w:sz w:val="21"/>
          <w:szCs w:val="21"/>
        </w:rPr>
        <w:t>A Music Stand is very helpful to have for practicing music and getting it at the right height an placement for playing. Beginning Band will be working out of Essential Elements Book 1 and music provided by Mr. Lundquist.</w:t>
      </w:r>
    </w:p>
    <w:sectPr w:rsidR="00527AD8" w:rsidRPr="00527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D8"/>
    <w:rsid w:val="00150A1A"/>
    <w:rsid w:val="00527AD8"/>
    <w:rsid w:val="00BD65BE"/>
    <w:rsid w:val="00C57ADB"/>
    <w:rsid w:val="00E5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BB71"/>
  <w15:chartTrackingRefBased/>
  <w15:docId w15:val="{FB788281-A414-43FE-B1DC-55F490D7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7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42266D30F144997FAAFE54E8514B7" ma:contentTypeVersion="10" ma:contentTypeDescription="Create a new document." ma:contentTypeScope="" ma:versionID="0c0064ede707f39c8137842b13d805d6">
  <xsd:schema xmlns:xsd="http://www.w3.org/2001/XMLSchema" xmlns:xs="http://www.w3.org/2001/XMLSchema" xmlns:p="http://schemas.microsoft.com/office/2006/metadata/properties" xmlns:ns3="30b5707c-d9e2-4cf8-9832-767c999b9171" xmlns:ns4="33430f43-b928-4dd5-9ed5-03907c7e8794" targetNamespace="http://schemas.microsoft.com/office/2006/metadata/properties" ma:root="true" ma:fieldsID="a5aadbf2515ce1c9ae4b862736c6ef40" ns3:_="" ns4:_="">
    <xsd:import namespace="30b5707c-d9e2-4cf8-9832-767c999b9171"/>
    <xsd:import namespace="33430f43-b928-4dd5-9ed5-03907c7e87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5707c-d9e2-4cf8-9832-767c999b9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30f43-b928-4dd5-9ed5-03907c7e87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C89ED-A6DB-4E3F-914B-1A2B0D61145F}">
  <ds:schemaRefs>
    <ds:schemaRef ds:uri="http://schemas.microsoft.com/sharepoint/v3/contenttype/forms"/>
  </ds:schemaRefs>
</ds:datastoreItem>
</file>

<file path=customXml/itemProps2.xml><?xml version="1.0" encoding="utf-8"?>
<ds:datastoreItem xmlns:ds="http://schemas.openxmlformats.org/officeDocument/2006/customXml" ds:itemID="{F2B681EF-E1D3-4A13-8D75-83ABB2983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5707c-d9e2-4cf8-9832-767c999b9171"/>
    <ds:schemaRef ds:uri="33430f43-b928-4dd5-9ed5-03907c7e8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C0330-3A0C-48C6-BD6B-CE156F85F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Lundquist, Michael E.</dc:creator>
  <cp:keywords/>
  <dc:description/>
  <cp:lastModifiedBy>Lundquist, Michael E.</cp:lastModifiedBy>
  <cp:revision>4</cp:revision>
  <dcterms:created xsi:type="dcterms:W3CDTF">2020-09-11T14:56:00Z</dcterms:created>
  <dcterms:modified xsi:type="dcterms:W3CDTF">2020-09-11T15:03:00Z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0x010100B9842266D30F144997FAAFE54E8514B7</vt:lpwstr>
  </property>
</Properties>
</file>